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uto"/>
        <w:jc w:val="center"/>
      </w:pPr>
      <w:r>
        <w:rPr>
          <w:rFonts w:hint="eastAsia" w:ascii="黑体" w:hAnsi="宋体" w:eastAsia="黑体" w:cs="宋体"/>
          <w:color w:val="000000"/>
          <w:kern w:val="0"/>
          <w:sz w:val="30"/>
          <w:szCs w:val="30"/>
        </w:rPr>
        <w:t>春江中心小学主题课程建设沙龙</w:t>
      </w:r>
    </w:p>
    <w:tbl>
      <w:tblPr>
        <w:tblStyle w:val="6"/>
        <w:tblW w:w="98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030"/>
        <w:gridCol w:w="3082"/>
        <w:gridCol w:w="1263"/>
        <w:gridCol w:w="3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年级</w:t>
            </w:r>
          </w:p>
        </w:tc>
        <w:tc>
          <w:tcPr>
            <w:tcW w:w="3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一年级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Style w:val="3"/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3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徐英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成员</w:t>
            </w:r>
          </w:p>
        </w:tc>
        <w:tc>
          <w:tcPr>
            <w:tcW w:w="8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黄燕、丁冉、王尹希、朱琳、张璐、李婷、徐英、刘蓉、缪银萍、左哲岚、陈梦、谈煜琪、卢阳、李丹、陈梦、丁慧敏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699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课程整合的思考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（以课例的形式呈现）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课程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8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lang w:eastAsia="zh-CN"/>
              </w:rPr>
              <w:t>童眼探秋叶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69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????" w:hAnsi="????" w:eastAsia="Times New Roman" w:cs="????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课程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目标</w:t>
            </w:r>
          </w:p>
        </w:tc>
        <w:tc>
          <w:tcPr>
            <w:tcW w:w="8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通过观察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和感知实际生活中的秋叶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让学生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获得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初步的，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有关秋天明显特征的感性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认识，从而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引发对秋叶进一步探索的兴趣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通过对叶片的了解，能大胆自信展示收集的叶片，从而锻炼语言表达和组织的能力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shd w:val="clear" w:color="auto" w:fill="auto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shd w:val="clear" w:color="auto" w:fill="auto"/>
              </w:rPr>
              <w:t>采用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shd w:val="clear" w:color="auto" w:fill="auto"/>
                <w:lang w:eastAsia="zh-CN"/>
              </w:rPr>
              <w:t>亲近自然、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shd w:val="clear" w:color="auto" w:fill="auto"/>
              </w:rPr>
              <w:t>亲子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shd w:val="clear" w:color="auto" w:fill="auto"/>
                <w:lang w:eastAsia="zh-CN"/>
              </w:rPr>
              <w:t>体验的形式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shd w:val="clear" w:color="auto" w:fill="auto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shd w:val="clear" w:color="auto" w:fill="auto"/>
                <w:lang w:eastAsia="zh-CN"/>
              </w:rPr>
              <w:t>让学生在探究、观察中激发对自然、生活的热爱之情，并培养和提升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shd w:val="clear" w:color="auto" w:fill="auto"/>
              </w:rPr>
              <w:t>亲子间的合作能力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4、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利用校外实践，激起学生探究自然的兴趣，从而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激发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学生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热爱自然和热爱生活的情感。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555555"/>
                <w:spacing w:val="0"/>
                <w:sz w:val="24"/>
                <w:szCs w:val="24"/>
                <w:shd w:val="clear" w:fill="E0E0E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9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????" w:hAnsi="????" w:eastAsia="Times New Roman" w:cs="????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ascii="宋体" w:hAnsi="宋体" w:cs="宋体"/>
                <w:color w:val="000000"/>
                <w:kern w:val="0"/>
                <w:sz w:val="24"/>
              </w:rPr>
              <w:t>课程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ascii="宋体" w:hAnsi="宋体" w:cs="宋体"/>
                <w:color w:val="000000"/>
                <w:kern w:val="0"/>
                <w:sz w:val="24"/>
              </w:rPr>
              <w:t>整合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ascii="宋体" w:hAnsi="宋体" w:cs="宋体"/>
                <w:color w:val="000000"/>
                <w:kern w:val="0"/>
                <w:sz w:val="24"/>
              </w:rPr>
              <w:t>内容</w:t>
            </w:r>
          </w:p>
        </w:tc>
        <w:tc>
          <w:tcPr>
            <w:tcW w:w="8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语文：一课时，绘本学习《黄叶跳舞》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数学：一课时，《数一数》《比一比》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美术：一课时，《秋天来了》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科学：一课时《树叶变黄了》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校外实践：综合实践活动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班队：一课时，最美的叶大比拼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69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????" w:hAnsi="????" w:eastAsia="Times New Roman" w:cs="????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实施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方式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与过程</w:t>
            </w:r>
          </w:p>
        </w:tc>
        <w:tc>
          <w:tcPr>
            <w:tcW w:w="8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活动一：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感受一片变化的叶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720" w:firstLineChars="3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利用语文课，借用合适的绘本，用儿童化的语言和画面，让学生初步感知秋天的季节特色，叶片的变化，大致了解叶片凋零的过程；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活动二：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了解一片神奇的叶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利用科学课，从科学的角度，让学生明白叶片在秋天的变化（例如叶子变黄是从里面向外面开始变黄的，还是从外面到里面开始变黄的，这其中有什么奥秘呢？）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活动三：寻觅一片独特的叶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家校联盟，借助家长资源开展校外实践课，将课堂延伸到校外。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让孩子们在家长的陪同下，到生活中（初步选定新龙生态林）观察、选择秋天的叶片，从而获得直观的感受，激发探索的欲望和对自然的喜爱；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活动四：较量一组个性的叶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利用数学课，孩子们对自己在公园中采摘的叶片进行数一数和比一比的学习；</w:t>
            </w:r>
          </w:p>
          <w:p>
            <w:pPr>
              <w:numPr>
                <w:ilvl w:val="0"/>
                <w:numId w:val="1"/>
              </w:numPr>
              <w:ind w:firstLine="960" w:firstLineChars="400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数一数自己摘的叶子有多少；</w:t>
            </w:r>
          </w:p>
          <w:p>
            <w:pPr>
              <w:numPr>
                <w:ilvl w:val="0"/>
                <w:numId w:val="1"/>
              </w:numPr>
              <w:ind w:firstLine="960" w:firstLineChars="400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比一比同桌两人谁摘的多；</w:t>
            </w:r>
          </w:p>
          <w:p>
            <w:pPr>
              <w:numPr>
                <w:ilvl w:val="0"/>
                <w:numId w:val="1"/>
              </w:numPr>
              <w:ind w:firstLine="960" w:firstLineChars="400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按照叶子颜色或者形状分分类。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活动五：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亮出一片最美的叶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利用班队课，学生将自己采摘的叶片进行选择，挑选自己喜爱的叶片在班级中进行展示，进行评比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活动六：画成一片心中的叶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720" w:firstLineChars="3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利用美术课，将学生在观察、体验、感知、介绍之后，对于不同叶片的外形、纹路、颜色有初步的感知，并能用绘画的形式展现出来，展现属于他自己心目中最美的叶片。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活动六：凝聚一本童心的叶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720" w:firstLineChars="3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家校合作，收集孩子们挑选出的叶片、绘画作品、活动掠影，进行装饰和美化，编辑成册，完成属于各自班级的《秋叶集》。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0" w:hRule="atLeast"/>
        </w:trPr>
        <w:tc>
          <w:tcPr>
            <w:tcW w:w="69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????" w:hAnsi="????" w:eastAsia="Times New Roman" w:cs="????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课程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评价</w:t>
            </w:r>
          </w:p>
        </w:tc>
        <w:tc>
          <w:tcPr>
            <w:tcW w:w="8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</w:rPr>
              <w:t>过程性评价：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eastAsia="zh-CN"/>
              </w:rPr>
              <w:t>结合每班的植根银行评价方式，就课堂常规、发言、作品质量等方面进行盖章，本次主题活动一共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  <w:t>7个项目，老师根据学生在不同课堂中的表现，进行盖章，学生收集满七个章可换取一片金叶子。（金叶子可以是叶子书签等形式奖品）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  <w:t>秋天的小画家：根据美术课上呈现的作品，评选班级里的小画家；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  <w:t>秋天的信使：根据班队课上，学生对叶片的解说，评选最佳解说员；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eastAsia="zh-CN"/>
              </w:rPr>
              <w:t>展示性评价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）叶片解说员：根据班级评选，将优秀的叶子名片贴在展板上，进行展示，并现场解说；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）将孩子们的绘画作品，采摘的叶片、活动的照片等张贴在班级外墙或者长廊中；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3、成果性评价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(1)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每班收集班级中优秀的叶子名片、活动掠影、学会绘画作品，创编一本有班级特色的叶片集。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(2)制作有关树叶的明信片，送给自己的亲人、朋友，甚至更远方的朋友。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/>
    <w:p>
      <w:pPr>
        <w:adjustRightInd w:val="0"/>
        <w:snapToGrid w:val="0"/>
        <w:spacing w:line="300" w:lineRule="auto"/>
        <w:rPr>
          <w:rFonts w:ascii="Times New Roman" w:hAnsi="Times New Roman" w:eastAsia="Times New Roman"/>
          <w:b/>
          <w:bCs/>
          <w:color w:val="000000"/>
          <w:kern w:val="0"/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??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B7E12"/>
    <w:multiLevelType w:val="singleLevel"/>
    <w:tmpl w:val="59BB7E1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9BE4230"/>
    <w:multiLevelType w:val="singleLevel"/>
    <w:tmpl w:val="59BE423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5AE6118"/>
    <w:rsid w:val="00085CDD"/>
    <w:rsid w:val="001D505A"/>
    <w:rsid w:val="001F01E3"/>
    <w:rsid w:val="003D58B6"/>
    <w:rsid w:val="004B329B"/>
    <w:rsid w:val="005337D3"/>
    <w:rsid w:val="00CE17B3"/>
    <w:rsid w:val="01A22463"/>
    <w:rsid w:val="01E75A35"/>
    <w:rsid w:val="03C31BB8"/>
    <w:rsid w:val="054632AD"/>
    <w:rsid w:val="05917C93"/>
    <w:rsid w:val="06686750"/>
    <w:rsid w:val="080B2EBC"/>
    <w:rsid w:val="0AE469BD"/>
    <w:rsid w:val="0B8D70E2"/>
    <w:rsid w:val="0CBD2DCE"/>
    <w:rsid w:val="0DE144AE"/>
    <w:rsid w:val="0E8D6B2F"/>
    <w:rsid w:val="10251C53"/>
    <w:rsid w:val="113B22A5"/>
    <w:rsid w:val="144E3858"/>
    <w:rsid w:val="166C51AB"/>
    <w:rsid w:val="181C0E6A"/>
    <w:rsid w:val="183A2779"/>
    <w:rsid w:val="18AE3E7F"/>
    <w:rsid w:val="1B6061C9"/>
    <w:rsid w:val="1D2A0B97"/>
    <w:rsid w:val="1D4A12E3"/>
    <w:rsid w:val="1D64066C"/>
    <w:rsid w:val="210636C3"/>
    <w:rsid w:val="24D6475C"/>
    <w:rsid w:val="26E742F7"/>
    <w:rsid w:val="274C5241"/>
    <w:rsid w:val="28CE469C"/>
    <w:rsid w:val="2F13122C"/>
    <w:rsid w:val="2FB65396"/>
    <w:rsid w:val="2FE04FBE"/>
    <w:rsid w:val="308275EA"/>
    <w:rsid w:val="30E22CF7"/>
    <w:rsid w:val="31844F02"/>
    <w:rsid w:val="32FA2DAB"/>
    <w:rsid w:val="3470593A"/>
    <w:rsid w:val="357831A7"/>
    <w:rsid w:val="3A97550C"/>
    <w:rsid w:val="3B1E40A7"/>
    <w:rsid w:val="3CC1147D"/>
    <w:rsid w:val="3FAE75A4"/>
    <w:rsid w:val="43B073F1"/>
    <w:rsid w:val="47892966"/>
    <w:rsid w:val="48130A59"/>
    <w:rsid w:val="482C6537"/>
    <w:rsid w:val="4A3E3AD6"/>
    <w:rsid w:val="4F112A5F"/>
    <w:rsid w:val="51EB7082"/>
    <w:rsid w:val="5285037B"/>
    <w:rsid w:val="52E80D27"/>
    <w:rsid w:val="535110EC"/>
    <w:rsid w:val="58413F1C"/>
    <w:rsid w:val="58E131CB"/>
    <w:rsid w:val="5B944263"/>
    <w:rsid w:val="5C3C12FC"/>
    <w:rsid w:val="5CE5542F"/>
    <w:rsid w:val="5DB766A9"/>
    <w:rsid w:val="5F304252"/>
    <w:rsid w:val="611D4274"/>
    <w:rsid w:val="62C056F5"/>
    <w:rsid w:val="62EA05D0"/>
    <w:rsid w:val="67516779"/>
    <w:rsid w:val="68BC09CE"/>
    <w:rsid w:val="6D5A07D5"/>
    <w:rsid w:val="7159725E"/>
    <w:rsid w:val="718643CF"/>
    <w:rsid w:val="72C95C03"/>
    <w:rsid w:val="739106F4"/>
    <w:rsid w:val="745D3940"/>
    <w:rsid w:val="75164D6C"/>
    <w:rsid w:val="75AE6118"/>
    <w:rsid w:val="75B7090C"/>
    <w:rsid w:val="760B6C44"/>
    <w:rsid w:val="77D96DAA"/>
    <w:rsid w:val="78A852FA"/>
    <w:rsid w:val="78AA17D0"/>
    <w:rsid w:val="79761B2E"/>
    <w:rsid w:val="7C5875DD"/>
    <w:rsid w:val="7E9C4E31"/>
    <w:rsid w:val="7F6E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99"/>
    <w:rPr>
      <w:rFonts w:cs="Times New Roman"/>
      <w:b/>
    </w:rPr>
  </w:style>
  <w:style w:type="character" w:styleId="4">
    <w:name w:val="FollowedHyperlink"/>
    <w:basedOn w:val="2"/>
    <w:qFormat/>
    <w:uiPriority w:val="99"/>
    <w:rPr>
      <w:rFonts w:cs="Times New Roman"/>
      <w:color w:val="000000"/>
      <w:u w:val="none"/>
    </w:rPr>
  </w:style>
  <w:style w:type="character" w:styleId="5">
    <w:name w:val="Hyperlink"/>
    <w:basedOn w:val="2"/>
    <w:uiPriority w:val="99"/>
    <w:rPr>
      <w:rFonts w:cs="Times New Roman"/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143</Words>
  <Characters>816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2017-09-12T12:22:00Z</dcterms:created>
  <dc:creator>asus</dc:creator>
  <cp:lastModifiedBy>admin</cp:lastModifiedBy>
  <dcterms:modified xsi:type="dcterms:W3CDTF">2017-09-18T09:11:29Z</dcterms:modified>
  <dc:title>春江中心小学主题课程建设沙龙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