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"/>
        </w:rPr>
        <w:t>问题的偶遇、携手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在美丽的大森林里，有一只可爱的小熊。他总是有很多问题，大家亲切地叫他“问问”。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问问总是不停地问“为什么”。渐渐地，同学、老师，甚至是问问的亲人朋友，都开始厌烦问问了。 问问只能一个人孤单地找答案。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有一次，问问在大树底下观察蚂蚁。突然，一根绳子掉了下来，吓得问问大叫了一声。“对不起，对不起。吓到你了吧！”一只猴子从树上跳了下来，原来刚才的那根绳子是小猴的尾巴。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“你好！大家叫我题题，我刚才不是有意的，我在树上看小鸟，看的太入神了，没注意到你在下面。”题题急忙解释道。“没关系的，你怎么叫题题啊？”问问疑惑地问道。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“咳！我有个毛病就是太爱提问题了，所以朋友们就给我起了这个名字，你叫什么？”题题问。“巧了，我和你一样的毛病，所以朋友们就叫我问问。”问问笑着回答。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一次偶遇，问问终于找到了志同道合的好朋友。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问和题题善于观察，多动脑筋。它们踏上了一起解开问题的旅途。有一次问问和题题看见小鸟在树枝上唱歌的时候，喉头一会儿胀一会儿缩，很是奇怪。于是接下来的几天，问问和题题只要一有时间就躲在树下观察小鸟唱歌，还模仿它们唱歌的样子，提出了各种假设，做了许多次实验，查阅各种相关的资料。答案终于揭晓了：因为有鸣膜，小鸟可以唱出悦耳的歌声。经过他俩的努力，还知道了斑马身上的条纹有保护自己的作用，知道了春天的气温和湿度是万物生长需要的条件，知道了竹节虫是伪装高手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问问和题题成了森林里知识渊博的“小博士”，他俩把知识分享给同学、老师和亲人朋友。他们互相合作探究，和小动物们一起把森林建设得越来越美好！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一起携手，问问和题题带领小动物们把森林变成了更美丽的家园。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widowControl/>
        <w:suppressLineNumbers w:val="0"/>
        <w:shd w:val="clear" w:color="auto" w:fill="FFFFFF"/>
        <w:spacing w:line="35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姓名：宋俊烨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学校：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江苏省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常州市三河口小学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年级：三（5）班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联系方式：13861081718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指导老师：陈成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7B33"/>
    <w:rsid w:val="03277B33"/>
    <w:rsid w:val="5E3204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xiaohong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2018-06-03T01:47:00Z</dcterms:created>
  <dc:creator>luxiaohong</dc:creator>
  <cp:lastModifiedBy>Administrator</cp:lastModifiedBy>
  <dcterms:modified xsi:type="dcterms:W3CDTF">2018-06-13T02:40:11Z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