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DA" w:rsidRDefault="005E58DA">
      <w:pPr>
        <w:rPr>
          <w:rFonts w:hint="eastAsia"/>
        </w:rPr>
      </w:pPr>
    </w:p>
    <w:p w:rsidR="000862C6" w:rsidRPr="000862C6" w:rsidRDefault="000862C6" w:rsidP="000862C6">
      <w:pPr>
        <w:widowControl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5月20日南师大专家来校指导活动方案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b/>
          <w:color w:val="000000"/>
          <w:kern w:val="0"/>
          <w:sz w:val="24"/>
          <w:szCs w:val="24"/>
        </w:rPr>
        <w:t>活动主题：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一、围绕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“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如春理念下的课堂文化建构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”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进行论文写作指导；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二、由省数学特级老师对全校教师进行专题讲座；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三、由省数学特级教师与我校五年级数学教师就五下数学《解决问题的策略》进行同课异构，引领教师灵动地建构如春课堂文化。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b/>
          <w:color w:val="000000"/>
          <w:kern w:val="0"/>
          <w:sz w:val="24"/>
          <w:szCs w:val="24"/>
        </w:rPr>
        <w:t>指导人员：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乔建中教授等</w:t>
      </w:r>
    </w:p>
    <w:p w:rsidR="000862C6" w:rsidRPr="000862C6" w:rsidRDefault="000862C6" w:rsidP="000862C6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b/>
          <w:color w:val="000000"/>
          <w:kern w:val="0"/>
          <w:sz w:val="24"/>
          <w:szCs w:val="24"/>
        </w:rPr>
        <w:t>时间与内容安排：</w:t>
      </w:r>
    </w:p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ook w:val="04A0" w:firstRow="1" w:lastRow="0" w:firstColumn="1" w:lastColumn="0" w:noHBand="0" w:noVBand="1"/>
      </w:tblPr>
      <w:tblGrid>
        <w:gridCol w:w="985"/>
        <w:gridCol w:w="1823"/>
        <w:gridCol w:w="2700"/>
        <w:gridCol w:w="1620"/>
        <w:gridCol w:w="1394"/>
      </w:tblGrid>
      <w:tr w:rsidR="000862C6" w:rsidRPr="000862C6" w:rsidTr="000862C6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24"/>
                <w:szCs w:val="24"/>
              </w:rPr>
              <w:t>参加对象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24"/>
                <w:szCs w:val="24"/>
              </w:rPr>
              <w:t>活动地点</w:t>
            </w:r>
          </w:p>
        </w:tc>
      </w:tr>
      <w:tr w:rsidR="000862C6" w:rsidRPr="000862C6" w:rsidTr="000862C6">
        <w:tc>
          <w:tcPr>
            <w:tcW w:w="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5</w:t>
            </w: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20</w:t>
            </w: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18"/>
                <w:szCs w:val="18"/>
              </w:rPr>
              <w:t>日下午</w:t>
            </w: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14:20--15:00</w:t>
            </w:r>
          </w:p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b/>
                <w:color w:val="000000"/>
                <w:kern w:val="0"/>
                <w:sz w:val="18"/>
                <w:szCs w:val="18"/>
              </w:rPr>
              <w:t>（下午第三节课）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课堂教学研讨：张小玲执教五下《解决问题的策略》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全体数学老师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校本</w:t>
            </w:r>
            <w:proofErr w:type="gramStart"/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研</w:t>
            </w:r>
            <w:proofErr w:type="gramEnd"/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训室</w:t>
            </w:r>
          </w:p>
        </w:tc>
      </w:tr>
      <w:tr w:rsidR="000862C6" w:rsidRPr="000862C6" w:rsidTr="000862C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2C6" w:rsidRPr="000862C6" w:rsidRDefault="000862C6" w:rsidP="00086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15:10—15:50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同课异构：特级教师执教《解决问题的策略》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全体教师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校本</w:t>
            </w:r>
            <w:proofErr w:type="gramStart"/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研</w:t>
            </w:r>
            <w:proofErr w:type="gramEnd"/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训室</w:t>
            </w:r>
          </w:p>
        </w:tc>
      </w:tr>
      <w:tr w:rsidR="000862C6" w:rsidRPr="000862C6" w:rsidTr="000862C6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62C6" w:rsidRPr="000862C6" w:rsidRDefault="000862C6" w:rsidP="000862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</w:rPr>
              <w:t>16:00—17:30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专家讲座：教师专业发展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全体教师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三楼会议室</w:t>
            </w:r>
          </w:p>
        </w:tc>
      </w:tr>
    </w:tbl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b/>
          <w:color w:val="000000"/>
          <w:kern w:val="0"/>
          <w:sz w:val="24"/>
          <w:szCs w:val="24"/>
        </w:rPr>
        <w:t>附：</w:t>
      </w:r>
      <w:r w:rsidRPr="000862C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5</w:t>
      </w:r>
      <w:r w:rsidRPr="000862C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 w:rsidRPr="000862C6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>20</w:t>
      </w:r>
      <w:r w:rsidRPr="000862C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日下午作息时间调整</w:t>
      </w:r>
    </w:p>
    <w:tbl>
      <w:tblPr>
        <w:tblW w:w="0" w:type="auto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Look w:val="04A0" w:firstRow="1" w:lastRow="0" w:firstColumn="1" w:lastColumn="0" w:noHBand="0" w:noVBand="1"/>
      </w:tblPr>
      <w:tblGrid>
        <w:gridCol w:w="3157"/>
        <w:gridCol w:w="5365"/>
      </w:tblGrid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12:00--12:40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午睡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12:40--13:20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第一节课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13:30--14:10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第二节课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14:20--15:00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第三节课</w:t>
            </w:r>
            <w:r w:rsidRPr="000862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 </w:t>
            </w: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（张小玲老师执教研究课，数学老师听课）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15:00--15:05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全体学生放学，静堂，除五（</w:t>
            </w:r>
            <w:r w:rsidRPr="000862C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1"/>
              </w:rPr>
              <w:t>2</w:t>
            </w: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）班外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15:10—15:50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特级教师执教示范课《解决问题的策略》</w:t>
            </w:r>
          </w:p>
        </w:tc>
      </w:tr>
      <w:tr w:rsidR="000862C6" w:rsidRPr="000862C6" w:rsidTr="000862C6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16:00—17:30</w:t>
            </w:r>
          </w:p>
        </w:tc>
        <w:tc>
          <w:tcPr>
            <w:tcW w:w="5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专家讲座：教师专业发展</w:t>
            </w:r>
          </w:p>
          <w:p w:rsidR="000862C6" w:rsidRPr="000862C6" w:rsidRDefault="000862C6" w:rsidP="000862C6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2C6">
              <w:rPr>
                <w:rFonts w:ascii="????" w:eastAsia="宋体" w:hAnsi="????" w:cs="宋体" w:hint="eastAsia"/>
                <w:color w:val="000000"/>
                <w:kern w:val="0"/>
                <w:sz w:val="24"/>
                <w:szCs w:val="21"/>
              </w:rPr>
              <w:t>乔教授分批指导论文写作</w:t>
            </w:r>
          </w:p>
        </w:tc>
      </w:tr>
    </w:tbl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b/>
          <w:color w:val="000000"/>
          <w:kern w:val="0"/>
          <w:sz w:val="24"/>
          <w:szCs w:val="24"/>
        </w:rPr>
        <w:t>备注：</w:t>
      </w:r>
    </w:p>
    <w:p w:rsidR="000862C6" w:rsidRPr="000862C6" w:rsidRDefault="000862C6" w:rsidP="000862C6">
      <w:pPr>
        <w:widowControl/>
        <w:spacing w:line="48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1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、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月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日下午第三节课，课表上有课的数学老师提前安排好课</w:t>
      </w:r>
      <w:proofErr w:type="gramStart"/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务</w:t>
      </w:r>
      <w:proofErr w:type="gramEnd"/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参加听课；</w:t>
      </w:r>
    </w:p>
    <w:p w:rsidR="000862C6" w:rsidRPr="000862C6" w:rsidRDefault="000862C6" w:rsidP="000862C6">
      <w:pPr>
        <w:widowControl/>
        <w:spacing w:line="48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、请一二年级班主任短信通知家长下午</w:t>
      </w:r>
      <w:proofErr w:type="gramStart"/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两点五十</w:t>
      </w:r>
      <w:proofErr w:type="gramEnd"/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来接孩子，并准时将孩子护送至校门口，不可迟缓。其他年级短信通知家长下午三点来接孩子。</w:t>
      </w:r>
    </w:p>
    <w:p w:rsidR="000862C6" w:rsidRPr="000862C6" w:rsidRDefault="000862C6" w:rsidP="000862C6">
      <w:pPr>
        <w:widowControl/>
        <w:spacing w:line="48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、</w:t>
      </w:r>
      <w:proofErr w:type="gramStart"/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请顾强</w:t>
      </w:r>
      <w:proofErr w:type="gramEnd"/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总务调整好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0862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</w:t>
      </w:r>
      <w:r w:rsidRPr="000862C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日下午的校园音响；</w:t>
      </w:r>
    </w:p>
    <w:p w:rsidR="000862C6" w:rsidRPr="000862C6" w:rsidRDefault="000862C6" w:rsidP="000862C6">
      <w:pPr>
        <w:widowControl/>
        <w:spacing w:line="480" w:lineRule="auto"/>
        <w:ind w:left="360" w:hanging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、</w:t>
      </w: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其他工作：</w:t>
      </w:r>
    </w:p>
    <w:p w:rsidR="000862C6" w:rsidRPr="000862C6" w:rsidRDefault="000862C6" w:rsidP="000862C6">
      <w:pPr>
        <w:widowControl/>
        <w:spacing w:line="480" w:lineRule="auto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会场布置：朱龙（专家席卡）；活动背景投影（倪卫国）</w:t>
      </w:r>
    </w:p>
    <w:p w:rsidR="000862C6" w:rsidRPr="000862C6" w:rsidRDefault="000862C6" w:rsidP="000862C6">
      <w:pPr>
        <w:widowControl/>
        <w:spacing w:line="480" w:lineRule="auto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实录：课堂教学（陈红芳）、徐英（讲座）</w:t>
      </w:r>
    </w:p>
    <w:p w:rsidR="000862C6" w:rsidRPr="000862C6" w:rsidRDefault="000862C6" w:rsidP="000862C6">
      <w:pPr>
        <w:widowControl/>
        <w:spacing w:line="480" w:lineRule="auto"/>
        <w:ind w:firstLine="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拍照和摄影：汤华锋</w:t>
      </w:r>
    </w:p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、活动报道：徐文娟（课堂教学）、张晓锋（专家讲座）</w:t>
      </w:r>
    </w:p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常州市新北区春江中心小学</w:t>
      </w:r>
    </w:p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        </w:t>
      </w:r>
      <w:r w:rsidRPr="000862C6">
        <w:rPr>
          <w:rFonts w:ascii="????" w:eastAsia="宋体" w:hAnsi="????" w:cs="宋体" w:hint="eastAsia"/>
          <w:color w:val="000000"/>
          <w:kern w:val="0"/>
          <w:sz w:val="24"/>
          <w:szCs w:val="24"/>
        </w:rPr>
        <w:t>南京师范大学附属春江小学</w:t>
      </w:r>
    </w:p>
    <w:p w:rsidR="000862C6" w:rsidRPr="000862C6" w:rsidRDefault="000862C6" w:rsidP="000862C6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862C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                                         2013.5.14</w:t>
      </w:r>
    </w:p>
    <w:p w:rsidR="000862C6" w:rsidRDefault="000862C6">
      <w:bookmarkStart w:id="0" w:name="_GoBack"/>
      <w:bookmarkEnd w:id="0"/>
    </w:p>
    <w:sectPr w:rsidR="00086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ED"/>
    <w:rsid w:val="000862C6"/>
    <w:rsid w:val="005E58DA"/>
    <w:rsid w:val="009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58E00"/>
                <w:right w:val="none" w:sz="0" w:space="0" w:color="auto"/>
              </w:divBdr>
              <w:divsChild>
                <w:div w:id="6508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>cjxx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cjxx</dc:creator>
  <cp:keywords/>
  <dc:description/>
  <cp:lastModifiedBy>cjxx</cp:lastModifiedBy>
  <cp:revision>2</cp:revision>
  <dcterms:created xsi:type="dcterms:W3CDTF">2013-05-21T09:42:00Z</dcterms:created>
  <dcterms:modified xsi:type="dcterms:W3CDTF">2013-05-21T09:42:00Z</dcterms:modified>
</cp:coreProperties>
</file>