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主题班队彰显特色 </w:t>
      </w:r>
      <w:bookmarkStart w:id="0" w:name="OLE_LINK9"/>
      <w:r>
        <w:rPr>
          <w:rFonts w:hint="eastAsia" w:ascii="黑体" w:hAnsi="黑体" w:eastAsia="黑体" w:cs="黑体"/>
          <w:b w:val="0"/>
          <w:bCs/>
          <w:lang w:val="en-US" w:eastAsia="zh-CN"/>
        </w:rPr>
        <w:t>落实常规提升质量</w:t>
      </w:r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——201</w:t>
      </w:r>
      <w:r>
        <w:rPr>
          <w:rFonts w:hint="eastAsia" w:ascii="黑体" w:hAnsi="黑体" w:cs="黑体"/>
          <w:b w:val="0"/>
          <w:bCs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-201</w:t>
      </w:r>
      <w:r>
        <w:rPr>
          <w:rFonts w:hint="eastAsia" w:ascii="黑体" w:hAnsi="黑体" w:cs="黑体"/>
          <w:b w:val="0"/>
          <w:bCs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学年第二学期班主任工作总结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常州市新北区春江中心小学 韩露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主题班队彰显特色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本学期，围绕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“一班一品”，继续开展各项班队活动，旨在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通过班级特色的打造，让每位同学都能在主题班会课上发挥自己的本领，</w:t>
      </w:r>
      <w:bookmarkStart w:id="1" w:name="OLE_LINK8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参与到班会课的设计、组织、开展中来，获得成功的体验</w:t>
      </w:r>
      <w:bookmarkEnd w:id="1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，并以此为契机扩展到班级生活的方方面面。为学生良好个性的发展创设条件，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为班会活动增添活力，从而达到班级建设特色化。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基于这一特色，本班开展了各项特色班队活动，在班队活动的开展中，我有以下几点收获。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相信学生的智慧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2" w:name="OLE_LINK7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从上学期开始，本班的班级图书角管理就存在一些待解决的问题，我们班的同学对借阅图书兴趣也较浓厚，因此对班级图书角进行规则的制定就成了当务之急。因此在开学初的班队课上，我们开展了</w:t>
      </w:r>
      <w:bookmarkStart w:id="3" w:name="OLE_LINK3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“图书管理我做主”主题班会</w:t>
      </w:r>
      <w:bookmarkEnd w:id="3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bookmarkEnd w:id="2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由同学们来发现班级图书角存在的问题，通过全班交流总结出各个问题，然后通过小组讨论，针对几项问题想出解决的方法，并形成规则。同学们充分发挥出了自己的智慧，结合他们以前采用的方法以及自己认为合适的方法，针对借书没有秩序，提出了借书时把自己的胸卡插进去，归还时再拿回胸卡的方法。由于胸卡需要去图书馆借书，又进行了改进，制作班级图书卡，每人一张。针对图书角书没有更新，提出了每组负责一个柜子，每月更新一次的方法。还有一些其他问题，他们也想到了解决的方法。通过这次班队课，作为老师，我感受到了学生智慧的闪光，所以在班级建设中，班主任并非要一手抓，相信学生的智慧和能力，也是给自己“减负”的好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尊重学生的兴趣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尊重学生的兴趣，既是在内容上，也是在形式上。3月份，我</w:t>
      </w:r>
      <w:bookmarkStart w:id="9" w:name="_GoBack"/>
      <w:bookmarkEnd w:id="9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们班开展了</w:t>
      </w:r>
      <w:bookmarkStart w:id="4" w:name="OLE_LINK4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清明节主题班队活动</w:t>
      </w:r>
      <w:bookmarkEnd w:id="4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，在内容上，选择了同学们感兴趣的节日典故、节日习俗、节日美食、节日文化。形式上，因为五年级的学生喜爱竞赛的形式，采用小组为单位的积分竞赛，寓教于乐，涉及了</w:t>
      </w:r>
      <w:bookmarkStart w:id="5" w:name="OLE_LINK5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“清明由来”、“清明习俗”、“清明饮食”、“各地清明”、“清明文化”</w:t>
      </w:r>
      <w:bookmarkEnd w:id="5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五个方面的内容，以填空、讲述、连线、猜谜等形式展开，在这个活动中，学生既了解到了清明的知识，整堂课更是充满了热情。5月份，根据学生感兴趣的运动会，组织了班级的趣味运动会，主要项目有“空中接力”、“背靠背”、“蒙眼过障碍”等，学生在活动中感受到了运动的快乐，更明白了合作的重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6" w:name="OLE_LINK1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关注班级的特征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在班队课内容的选择上还需要关注班级学生的情况，针对班内同学出现的问题，开展班队活动。3月，由于班内同学在与其他同学交往时发生了一些矛盾，采取了不恰当的交友方式，因此开展了</w:t>
      </w:r>
      <w:bookmarkStart w:id="7" w:name="OLE_LINK6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“做最美的自己”</w:t>
      </w:r>
      <w:bookmarkEnd w:id="7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主题班队活动，进行主题式教育，让学生明确该如何交友，要成为怎样的小学生。这也是班队活动的一项重要内容。4月，基于小组建设中组员之间出现的一些问题，以小组为单位制定了小组公约，并设置了相应的奖惩措施，形成了组内成员共同遵守的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8" w:name="OLE_LINK2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整合学校的活动</w:t>
      </w:r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班队活动如果既要做出特色，又要完成学校的各项工作安排，显然时间略显不足，因此，将学校活动整合到班队课的内容中来是一项是省时又省力的做法，比如学校开展清明节的系列活动时，就将班队活动的内容和学校活动保持一致，这样也可以减少负担。此外，学校层面的活动有时并不能保证每位同学都参与其中，有许多同学只能充当旁观者，因此在班级活动中让学生全员参与就显得尤为重要。因此，5月，我在班内结合同学们的意见组织了班级趣味运动会，6月，结合学校“数学节”活动，开展了班级“数学节”主题班队活动，活动主要分为四个部分：热身游戏“明七暗七”，我有“亮眼睛”——猜角度，我是“创想家”——火柴拼图，我是“神算子”——二十四点速算。学生在活动中充分感受到了数学的奇妙，下课时都意犹未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每次开展主题班队活动时，看到同学们兴致勃勃的模样，甚至下课时还恋恋不舍，心里就有说不出的满足，但是本学期的“一班一品”建设仍存在一些不足。在确立班级特色之时，不仅是想要让学生参与、喜爱班队活动，更想让学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参与到班会课的设计、组织、开展中来，获得成功的体验，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然而在实际操作中并没有能让学生承担起设计和组织的责任，达成的目标层次过浅。在之后的班级特色创建中要更凸出学生的主体地位。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落实常规提升质量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作为一名新上任的班主任，我在班级常规管理上还有很多可以提升的地方，尤其表现在班级学生的自主性不强，不论是对于值日工作还是日常归零工作，都还需要老师检查督促。针对这一现象我比对了其他班主任的做法，结合自己的学习思考，做出了如下调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植根银行改革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植根银行改革主要是打算将积分选拔制改为积分兑换制。目前我们班的植根银行评比采取的是每月评出五星级、四星级和三星级银行家以及星级小组作出奖励，虽然星级小组的评选对后进生已有照顾，但是力度比较小，很多习惯不太好的学生每次都得不到奖励，导致他们对植根银行积分有些消极怠工，而如果要针对这类同学再另设评价标准会增加学生和老师的负担。因此，我准备从下学期起实施积分兑换制度，在学期初征求同学们想要获得的奖励，并把这些奖励明码标价，标明需要的植根银行积分，积满一定的分数就可以兑换该项奖励，以此来激发学生的积极性，督促自己主动按植根银行评比的标准规范自己的言行举止，也让每位同学都能享受到付出后收获的喜悦，同时保留星级小组，并给予一定奖励，促使小组成员之间相互督促。而星级银行家主要作为一项荣誉，不再另有奖励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树立学生榜样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这一改革主要是由班级值日情况衍生而来，本学期，我们班的同学人手一岗，每天值日人物相同，但是有部分同学总是不能主动值日，或者值日工作完成得十分马虎，导致卫生扣分。基于这一情况，我认为树立良好的榜样十分重要，下学期调整值日分工，回归到轮流值日，但第一组值日的同学一定要选择责任心强，认真细致的同学来做，给班内其他同学做好榜样，再由她们对后面几组值日生进行培训、指导，以促使全班同学能积极主动高效的完成卫生工作。在其他方面亦是如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加强小岗位培养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我们班有很多调皮的孩子，因此在很多时候班级的管理工作我都亲力亲为，班内担任小岗位的同学反而因此失去了锻炼的机会，导致我不在场时班内秩序会比较混乱，比如中午担任值日班长的同学并不能较好地控制好班内的秩序等。基于这一情况，我认为必须要多多锻炼班内担任小岗位的同学。一是要对他们进行培训，明确小岗位的职责以及可以采取的管理方法，二是要多给他们锻炼自己的机会，在老师和同学面前更自信大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加强师生沟通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强师生沟通一是可以更好地了解到班内学生的动态，学生对于身边同学的情况的了解有时更胜过老师，学生存在的矛盾、困惑也可以及时解决。第二是增加和班内的特殊学生的交流，对他们要多一分耐心。尤其是单亲家庭或重组家庭的孩子，尤其容易在行为上有反常表现，而这些情况在老师的反复关注中学生常会有所改善，在面对这样的学生时，要更多地关注他们的思想动态，帮助他们树立良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以上就是我在本学期班主任工作中的收获和几点思考，在接下来的班主任工作中，我会保留适宜的作法，努力尝试通过几项改革寻找最切实有效的班队工作方法，早日将班主任工作做出成绩。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迷你简硬笔楷书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788F"/>
    <w:multiLevelType w:val="singleLevel"/>
    <w:tmpl w:val="570C788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1610E"/>
    <w:multiLevelType w:val="singleLevel"/>
    <w:tmpl w:val="577161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C0DF3"/>
    <w:rsid w:val="0426062C"/>
    <w:rsid w:val="12A720CC"/>
    <w:rsid w:val="13033DEB"/>
    <w:rsid w:val="29CC0DF3"/>
    <w:rsid w:val="495E0852"/>
    <w:rsid w:val="53442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2016-06-27T16:02:00Z</dcterms:created>
  <dc:creator>lenovo</dc:creator>
  <cp:lastModifiedBy>cherry</cp:lastModifiedBy>
  <dcterms:modified xsi:type="dcterms:W3CDTF">2017-06-27T07:10:38Z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