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24" w:rsidRDefault="00E23024" w:rsidP="00106EC6">
      <w:pPr>
        <w:widowControl/>
        <w:adjustRightInd w:val="0"/>
        <w:spacing w:beforeLines="100"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天宁区少先队鼓号大赛报名表</w:t>
      </w:r>
    </w:p>
    <w:p w:rsidR="00E23024" w:rsidRDefault="00E23024" w:rsidP="00106EC6">
      <w:pPr>
        <w:widowControl/>
        <w:adjustRightInd w:val="0"/>
        <w:spacing w:beforeLines="100" w:line="100" w:lineRule="exact"/>
        <w:jc w:val="center"/>
        <w:rPr>
          <w:rFonts w:ascii="方正小标宋_GBK" w:eastAsia="方正小标宋_GBK" w:hAnsi="方正小标宋_GBK" w:cs="方正小标宋_GBK"/>
          <w:color w:val="000000"/>
          <w:szCs w:val="21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44"/>
        <w:gridCol w:w="2321"/>
        <w:gridCol w:w="1406"/>
        <w:gridCol w:w="850"/>
        <w:gridCol w:w="2168"/>
      </w:tblGrid>
      <w:tr w:rsidR="00E23024" w:rsidTr="00106EC6">
        <w:trPr>
          <w:trHeight w:val="726"/>
          <w:jc w:val="center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参赛学校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常州市朝阳桥小学              （盖章）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所在</w:t>
            </w:r>
          </w:p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地区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天宁区</w:t>
            </w:r>
          </w:p>
        </w:tc>
      </w:tr>
      <w:tr w:rsidR="00E23024" w:rsidTr="00106EC6">
        <w:trPr>
          <w:trHeight w:val="726"/>
          <w:jc w:val="center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领队姓名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徐建芳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联系</w:t>
            </w:r>
          </w:p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电话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24" w:rsidRDefault="00E23024" w:rsidP="00DA4319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139</w:t>
            </w:r>
            <w:r w:rsidR="00DA4319">
              <w:rPr>
                <w:rFonts w:ascii="仿宋_GB2312" w:eastAsia="仿宋_GB2312" w:hAnsi="Century" w:hint="eastAsia"/>
                <w:color w:val="000000"/>
                <w:sz w:val="24"/>
              </w:rPr>
              <w:t>61251720</w:t>
            </w:r>
          </w:p>
        </w:tc>
      </w:tr>
      <w:tr w:rsidR="00E23024" w:rsidTr="00106EC6">
        <w:trPr>
          <w:trHeight w:val="726"/>
          <w:jc w:val="center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大队辅导员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B4657E" w:rsidP="00DA4319">
            <w:pPr>
              <w:widowControl/>
              <w:spacing w:line="360" w:lineRule="auto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顾妍萍</w:t>
            </w:r>
            <w:r w:rsidR="00DA4319">
              <w:rPr>
                <w:rFonts w:ascii="仿宋_GB2312" w:eastAsia="仿宋_GB2312" w:hAnsi="Century" w:hint="eastAsia"/>
                <w:color w:val="000000"/>
                <w:sz w:val="24"/>
              </w:rPr>
              <w:t>（在华润小学交流中）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联系电话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24" w:rsidRDefault="00DA4319" w:rsidP="00414B32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13685286617</w:t>
            </w:r>
          </w:p>
        </w:tc>
      </w:tr>
      <w:tr w:rsidR="00E23024" w:rsidTr="00106EC6">
        <w:trPr>
          <w:trHeight w:val="726"/>
          <w:jc w:val="center"/>
        </w:trPr>
        <w:tc>
          <w:tcPr>
            <w:tcW w:w="204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辅导老师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24" w:rsidRDefault="00E23024" w:rsidP="00B4657E">
            <w:pPr>
              <w:widowControl/>
              <w:spacing w:line="360" w:lineRule="auto"/>
              <w:ind w:firstLineChars="196" w:firstLine="470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徐建芳、王梦黎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EC6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 w:hint="eastAsia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鼓号队</w:t>
            </w:r>
          </w:p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指挥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24" w:rsidRDefault="00B4657E" w:rsidP="00414B32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薛子阳</w:t>
            </w:r>
          </w:p>
        </w:tc>
      </w:tr>
      <w:tr w:rsidR="00E23024" w:rsidTr="00414B32">
        <w:trPr>
          <w:trHeight w:val="2519"/>
          <w:jc w:val="center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参赛人数</w:t>
            </w:r>
          </w:p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与乐器配置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ind w:firstLineChars="196" w:firstLine="470"/>
              <w:jc w:val="left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共  41 人，其中指挥： 1 人；大鼓： 4 人；大镲： 4 人；</w:t>
            </w:r>
          </w:p>
          <w:p w:rsidR="00E23024" w:rsidRDefault="00E23024" w:rsidP="00414B32">
            <w:pPr>
              <w:widowControl/>
              <w:spacing w:line="360" w:lineRule="auto"/>
              <w:ind w:firstLineChars="196" w:firstLine="470"/>
              <w:jc w:val="left"/>
              <w:rPr>
                <w:rFonts w:ascii="仿宋_GB2312" w:eastAsia="仿宋_GB2312" w:hAnsi="Century"/>
                <w:color w:val="000000"/>
                <w:sz w:val="24"/>
              </w:rPr>
            </w:pPr>
          </w:p>
          <w:p w:rsidR="00E23024" w:rsidRDefault="00E23024" w:rsidP="00414B32">
            <w:pPr>
              <w:widowControl/>
              <w:spacing w:line="360" w:lineRule="auto"/>
              <w:ind w:firstLineChars="196" w:firstLine="470"/>
              <w:jc w:val="left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小镲： 8 人；小鼓： 16 人；小号：8  人（青年号）</w:t>
            </w:r>
          </w:p>
          <w:p w:rsidR="00E23024" w:rsidRDefault="00E23024" w:rsidP="00414B32">
            <w:pPr>
              <w:widowControl/>
              <w:spacing w:line="360" w:lineRule="auto"/>
              <w:ind w:firstLineChars="196" w:firstLine="470"/>
              <w:jc w:val="left"/>
              <w:rPr>
                <w:rFonts w:ascii="仿宋_GB2312" w:eastAsia="仿宋_GB2312" w:hAnsi="Century"/>
                <w:color w:val="000000"/>
                <w:sz w:val="24"/>
              </w:rPr>
            </w:pPr>
          </w:p>
        </w:tc>
      </w:tr>
      <w:tr w:rsidR="00E23024" w:rsidTr="00414B32">
        <w:trPr>
          <w:trHeight w:val="679"/>
          <w:jc w:val="center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演奏曲目</w:t>
            </w:r>
          </w:p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及演奏时长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ind w:firstLineChars="196" w:firstLine="470"/>
              <w:jc w:val="left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Century" w:hint="eastAsia"/>
                <w:color w:val="000000"/>
                <w:sz w:val="24"/>
              </w:rPr>
              <w:t>）曲目名称依次为：</w:t>
            </w:r>
          </w:p>
          <w:p w:rsidR="00B4657E" w:rsidRDefault="00B4657E" w:rsidP="00B4657E">
            <w:pPr>
              <w:widowControl/>
              <w:spacing w:line="360" w:lineRule="auto"/>
              <w:ind w:firstLineChars="196" w:firstLine="47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sz w:val="24"/>
              </w:rPr>
              <w:t>套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4</w:t>
            </w:r>
            <w:r>
              <w:rPr>
                <w:rFonts w:eastAsia="仿宋_GB2312" w:hint="eastAsia"/>
                <w:color w:val="000000"/>
                <w:sz w:val="24"/>
              </w:rPr>
              <w:t>套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7</w:t>
            </w:r>
            <w:r>
              <w:rPr>
                <w:rFonts w:eastAsia="仿宋_GB2312" w:hint="eastAsia"/>
                <w:color w:val="000000"/>
                <w:sz w:val="24"/>
              </w:rPr>
              <w:t>套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中国少年先锋队队歌</w:t>
            </w:r>
          </w:p>
          <w:p w:rsidR="00E23024" w:rsidRDefault="00E23024" w:rsidP="00B4657E">
            <w:pPr>
              <w:widowControl/>
              <w:spacing w:line="360" w:lineRule="auto"/>
              <w:jc w:val="left"/>
              <w:rPr>
                <w:rFonts w:ascii="仿宋_GB2312" w:eastAsia="仿宋_GB2312" w:hAnsi="Century"/>
                <w:color w:val="000000"/>
                <w:sz w:val="24"/>
              </w:rPr>
            </w:pPr>
          </w:p>
          <w:p w:rsidR="00E23024" w:rsidRDefault="00E23024" w:rsidP="00414B32">
            <w:pPr>
              <w:widowControl/>
              <w:spacing w:line="360" w:lineRule="auto"/>
              <w:ind w:firstLineChars="196" w:firstLine="470"/>
              <w:jc w:val="left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Century" w:hint="eastAsia"/>
                <w:color w:val="000000"/>
                <w:sz w:val="24"/>
              </w:rPr>
              <w:t>）演奏时长为： 6  分钟</w:t>
            </w:r>
          </w:p>
          <w:p w:rsidR="00E23024" w:rsidRDefault="00E23024" w:rsidP="00414B32">
            <w:pPr>
              <w:widowControl/>
              <w:spacing w:line="360" w:lineRule="auto"/>
              <w:ind w:firstLineChars="196" w:firstLine="470"/>
              <w:jc w:val="left"/>
              <w:rPr>
                <w:rFonts w:ascii="仿宋_GB2312" w:eastAsia="仿宋_GB2312" w:hAnsi="Century"/>
                <w:color w:val="000000"/>
                <w:sz w:val="24"/>
              </w:rPr>
            </w:pPr>
          </w:p>
        </w:tc>
      </w:tr>
      <w:tr w:rsidR="00E23024" w:rsidTr="00414B32">
        <w:trPr>
          <w:trHeight w:val="1973"/>
          <w:jc w:val="center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24" w:rsidRDefault="00E23024" w:rsidP="00414B32">
            <w:pPr>
              <w:widowControl/>
              <w:spacing w:line="360" w:lineRule="auto"/>
              <w:jc w:val="center"/>
              <w:rPr>
                <w:rFonts w:ascii="仿宋_GB2312" w:eastAsia="仿宋_GB2312" w:hAnsi="Century"/>
                <w:color w:val="000000"/>
                <w:sz w:val="24"/>
              </w:rPr>
            </w:pPr>
            <w:r>
              <w:rPr>
                <w:rFonts w:ascii="仿宋_GB2312" w:eastAsia="仿宋_GB2312" w:hAnsi="Century" w:hint="eastAsia"/>
                <w:color w:val="000000"/>
                <w:sz w:val="24"/>
              </w:rPr>
              <w:t>现场解说词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24" w:rsidRPr="00B4657E" w:rsidRDefault="00B4657E" w:rsidP="00EB7442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8E54F0">
              <w:rPr>
                <w:rFonts w:ascii="宋体" w:hAnsi="宋体" w:cs="宋体" w:hint="eastAsia"/>
                <w:kern w:val="0"/>
                <w:sz w:val="24"/>
              </w:rPr>
              <w:t>尊敬的各位领导、老师、亲爱的同学们，大家下午好。</w:t>
            </w:r>
            <w:r>
              <w:rPr>
                <w:rFonts w:ascii="宋体" w:hAnsi="宋体" w:cs="宋体" w:hint="eastAsia"/>
                <w:kern w:val="0"/>
                <w:sz w:val="24"/>
              </w:rPr>
              <w:t>我们</w:t>
            </w:r>
            <w:r w:rsidRPr="008E54F0">
              <w:rPr>
                <w:rFonts w:ascii="宋体" w:hAnsi="宋体" w:cs="宋体" w:hint="eastAsia"/>
                <w:kern w:val="0"/>
                <w:sz w:val="24"/>
              </w:rPr>
              <w:t>朝阳桥小学</w:t>
            </w:r>
            <w:r w:rsidR="00EB7442" w:rsidRPr="00EB7442">
              <w:rPr>
                <w:rFonts w:ascii="宋体" w:hAnsi="宋体" w:cs="宋体" w:hint="eastAsia"/>
                <w:kern w:val="0"/>
                <w:sz w:val="24"/>
              </w:rPr>
              <w:t>场地不大</w:t>
            </w:r>
            <w:r w:rsidR="00EB7442">
              <w:rPr>
                <w:rFonts w:ascii="宋体" w:hAnsi="宋体" w:cs="宋体" w:hint="eastAsia"/>
                <w:kern w:val="0"/>
                <w:sz w:val="24"/>
              </w:rPr>
              <w:t>,但</w:t>
            </w:r>
            <w:r w:rsidRPr="008E54F0">
              <w:rPr>
                <w:rFonts w:ascii="宋体" w:hAnsi="宋体" w:cs="宋体" w:hint="eastAsia"/>
                <w:kern w:val="0"/>
                <w:sz w:val="24"/>
              </w:rPr>
              <w:t>学生质朴、老师敬业，</w:t>
            </w:r>
            <w:r>
              <w:rPr>
                <w:rFonts w:ascii="宋体" w:hAnsi="宋体" w:cs="宋体" w:hint="eastAsia"/>
                <w:kern w:val="0"/>
                <w:sz w:val="24"/>
              </w:rPr>
              <w:t>每天迎着朝阳积极进取</w:t>
            </w:r>
            <w:r w:rsidRPr="008E54F0">
              <w:rPr>
                <w:rFonts w:ascii="宋体" w:hAnsi="宋体" w:cs="宋体" w:hint="eastAsia"/>
                <w:kern w:val="0"/>
                <w:sz w:val="24"/>
              </w:rPr>
              <w:t>。此刻，</w:t>
            </w:r>
            <w:r w:rsidRPr="008E54F0">
              <w:rPr>
                <w:rFonts w:ascii="宋体" w:hAnsi="宋体" w:hint="eastAsia"/>
                <w:bCs/>
                <w:color w:val="000000"/>
                <w:sz w:val="24"/>
              </w:rPr>
              <w:t>嘹亮的号声，激发昂扬的斗志；清脆的鼓声，敲响童年的乐章。朝小</w:t>
            </w:r>
            <w:r w:rsidRPr="008E54F0">
              <w:rPr>
                <w:rFonts w:ascii="宋体" w:hAnsi="宋体" w:cs="宋体" w:hint="eastAsia"/>
                <w:kern w:val="0"/>
                <w:sz w:val="24"/>
              </w:rPr>
              <w:t>鼓号队员们</w:t>
            </w:r>
            <w:r w:rsidRPr="008E54F0">
              <w:rPr>
                <w:rFonts w:ascii="宋体" w:hAnsi="宋体" w:hint="eastAsia"/>
                <w:bCs/>
                <w:color w:val="000000"/>
                <w:sz w:val="24"/>
              </w:rPr>
              <w:t>意气风发地向我们走来</w:t>
            </w:r>
            <w:r w:rsidRPr="008E54F0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8E54F0">
              <w:rPr>
                <w:rFonts w:ascii="宋体" w:hAnsi="宋体" w:hint="eastAsia"/>
                <w:bCs/>
                <w:color w:val="000000"/>
                <w:sz w:val="24"/>
              </w:rPr>
              <w:t>这群阳光自信、朝气蓬勃的孩子，训练有素，动作整齐；步伐矫健，英姿飒爽。</w:t>
            </w:r>
            <w:r w:rsidRPr="008E54F0">
              <w:rPr>
                <w:rFonts w:ascii="宋体" w:hAnsi="宋体"/>
                <w:bCs/>
                <w:color w:val="000000"/>
                <w:sz w:val="24"/>
              </w:rPr>
              <w:t>今天，</w:t>
            </w:r>
            <w:r w:rsidRPr="008E54F0">
              <w:rPr>
                <w:rFonts w:ascii="宋体" w:hAnsi="宋体" w:hint="eastAsia"/>
                <w:bCs/>
                <w:color w:val="000000"/>
                <w:sz w:val="24"/>
              </w:rPr>
              <w:t>朝小师生</w:t>
            </w:r>
            <w:r w:rsidRPr="008E54F0">
              <w:rPr>
                <w:rFonts w:ascii="宋体" w:hAnsi="宋体"/>
                <w:bCs/>
                <w:color w:val="000000"/>
                <w:sz w:val="24"/>
              </w:rPr>
              <w:t>播种希望，放飞梦想，明天，</w:t>
            </w:r>
            <w:r w:rsidRPr="008E54F0">
              <w:rPr>
                <w:rFonts w:ascii="宋体" w:hAnsi="宋体" w:hint="eastAsia"/>
                <w:bCs/>
                <w:color w:val="000000"/>
                <w:sz w:val="24"/>
              </w:rPr>
              <w:t>必将收获阳光，</w:t>
            </w:r>
            <w:r w:rsidRPr="008E54F0">
              <w:rPr>
                <w:rFonts w:ascii="宋体" w:hAnsi="宋体"/>
                <w:bCs/>
                <w:color w:val="000000"/>
                <w:sz w:val="24"/>
              </w:rPr>
              <w:t>展翅飞翔！</w:t>
            </w:r>
          </w:p>
        </w:tc>
      </w:tr>
    </w:tbl>
    <w:p w:rsidR="007F62B6" w:rsidRDefault="007F62B6"/>
    <w:sectPr w:rsidR="007F62B6" w:rsidSect="007F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E8" w:rsidRDefault="000B45E8" w:rsidP="00B4657E">
      <w:r>
        <w:separator/>
      </w:r>
    </w:p>
  </w:endnote>
  <w:endnote w:type="continuationSeparator" w:id="1">
    <w:p w:rsidR="000B45E8" w:rsidRDefault="000B45E8" w:rsidP="00B4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E8" w:rsidRDefault="000B45E8" w:rsidP="00B4657E">
      <w:r>
        <w:separator/>
      </w:r>
    </w:p>
  </w:footnote>
  <w:footnote w:type="continuationSeparator" w:id="1">
    <w:p w:rsidR="000B45E8" w:rsidRDefault="000B45E8" w:rsidP="00B46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024"/>
    <w:rsid w:val="000B45E8"/>
    <w:rsid w:val="00106EC6"/>
    <w:rsid w:val="00694BE6"/>
    <w:rsid w:val="007F62B6"/>
    <w:rsid w:val="00B4657E"/>
    <w:rsid w:val="00B7266A"/>
    <w:rsid w:val="00BB1472"/>
    <w:rsid w:val="00DA4319"/>
    <w:rsid w:val="00E23024"/>
    <w:rsid w:val="00E46E0A"/>
    <w:rsid w:val="00EB2EA1"/>
    <w:rsid w:val="00EB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5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5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2018-04-10T01:47:00Z</dcterms:created>
  <dcterms:modified xsi:type="dcterms:W3CDTF">2018-04-11T01:20:00Z</dcterms:modified>
</cp:coreProperties>
</file>