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1E6" w:rsidRPr="004E532E" w:rsidRDefault="004B61E6" w:rsidP="004E532E">
      <w:pPr>
        <w:jc w:val="center"/>
        <w:rPr>
          <w:rFonts w:ascii="宋体" w:eastAsia="宋体" w:hAnsi="宋体"/>
          <w:b/>
          <w:sz w:val="36"/>
          <w:szCs w:val="36"/>
        </w:rPr>
      </w:pPr>
      <w:r w:rsidRPr="004E532E">
        <w:rPr>
          <w:rFonts w:ascii="宋体" w:eastAsia="宋体" w:hAnsi="宋体" w:hint="eastAsia"/>
          <w:b/>
          <w:sz w:val="36"/>
          <w:szCs w:val="36"/>
        </w:rPr>
        <w:t>常州市河海中学</w:t>
      </w:r>
      <w:r w:rsidRPr="004E532E">
        <w:rPr>
          <w:rFonts w:ascii="宋体" w:eastAsia="宋体" w:hAnsi="宋体"/>
          <w:b/>
          <w:sz w:val="36"/>
          <w:szCs w:val="36"/>
        </w:rPr>
        <w:t>2017—2018</w:t>
      </w:r>
      <w:r w:rsidRPr="004E532E">
        <w:rPr>
          <w:rFonts w:ascii="宋体" w:eastAsia="宋体" w:hAnsi="宋体" w:hint="eastAsia"/>
          <w:b/>
          <w:sz w:val="36"/>
          <w:szCs w:val="36"/>
        </w:rPr>
        <w:t>学年度第二学期</w:t>
      </w:r>
    </w:p>
    <w:p w:rsidR="004B61E6" w:rsidRPr="004E532E" w:rsidRDefault="004B61E6" w:rsidP="004E532E">
      <w:pPr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七</w:t>
      </w:r>
      <w:r w:rsidRPr="004E532E">
        <w:rPr>
          <w:rFonts w:ascii="宋体" w:eastAsia="宋体" w:hAnsi="宋体" w:hint="eastAsia"/>
          <w:b/>
          <w:sz w:val="36"/>
          <w:szCs w:val="36"/>
        </w:rPr>
        <w:t>年级期末调研</w:t>
      </w:r>
      <w:r>
        <w:rPr>
          <w:rFonts w:ascii="宋体" w:eastAsia="宋体" w:hAnsi="宋体" w:hint="eastAsia"/>
          <w:b/>
          <w:sz w:val="36"/>
          <w:szCs w:val="36"/>
        </w:rPr>
        <w:t>英语</w:t>
      </w:r>
      <w:r w:rsidRPr="004E532E">
        <w:rPr>
          <w:rFonts w:ascii="宋体" w:eastAsia="宋体" w:hAnsi="宋体" w:hint="eastAsia"/>
          <w:b/>
          <w:sz w:val="36"/>
          <w:szCs w:val="36"/>
        </w:rPr>
        <w:t>试卷分析</w:t>
      </w:r>
    </w:p>
    <w:p w:rsidR="004B61E6" w:rsidRPr="004E532E" w:rsidRDefault="004B61E6" w:rsidP="004E532E">
      <w:pPr>
        <w:jc w:val="center"/>
        <w:rPr>
          <w:rFonts w:ascii="宋体" w:eastAsia="宋体" w:hAnsi="宋体"/>
        </w:rPr>
      </w:pPr>
      <w:r w:rsidRPr="004E532E">
        <w:rPr>
          <w:rFonts w:ascii="宋体" w:eastAsia="宋体" w:hAnsi="宋体" w:hint="eastAsia"/>
          <w:sz w:val="30"/>
          <w:szCs w:val="30"/>
        </w:rPr>
        <w:t>七（</w:t>
      </w:r>
      <w:r w:rsidRPr="004E532E">
        <w:rPr>
          <w:rFonts w:ascii="宋体" w:eastAsia="宋体" w:hAnsi="宋体"/>
          <w:sz w:val="30"/>
          <w:szCs w:val="30"/>
        </w:rPr>
        <w:t>5</w:t>
      </w:r>
      <w:r w:rsidRPr="004E532E">
        <w:rPr>
          <w:rFonts w:ascii="宋体" w:eastAsia="宋体" w:hAnsi="宋体" w:hint="eastAsia"/>
          <w:sz w:val="30"/>
          <w:szCs w:val="30"/>
        </w:rPr>
        <w:t>）、七（</w:t>
      </w:r>
      <w:r w:rsidRPr="004E532E">
        <w:rPr>
          <w:rFonts w:ascii="宋体" w:eastAsia="宋体" w:hAnsi="宋体"/>
          <w:sz w:val="30"/>
          <w:szCs w:val="30"/>
        </w:rPr>
        <w:t>6</w:t>
      </w:r>
      <w:r w:rsidRPr="004E532E">
        <w:rPr>
          <w:rFonts w:ascii="宋体" w:eastAsia="宋体" w:hAnsi="宋体" w:hint="eastAsia"/>
          <w:sz w:val="30"/>
          <w:szCs w:val="30"/>
        </w:rPr>
        <w:t>）班执教：陈菲</w:t>
      </w:r>
    </w:p>
    <w:tbl>
      <w:tblPr>
        <w:tblW w:w="9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3"/>
        <w:gridCol w:w="1291"/>
        <w:gridCol w:w="1304"/>
        <w:gridCol w:w="17"/>
        <w:gridCol w:w="1209"/>
        <w:gridCol w:w="5306"/>
      </w:tblGrid>
      <w:tr w:rsidR="004B61E6" w:rsidRPr="00926BFD" w:rsidTr="0085004E">
        <w:trPr>
          <w:trHeight w:val="90"/>
          <w:jc w:val="center"/>
        </w:trPr>
        <w:tc>
          <w:tcPr>
            <w:tcW w:w="753" w:type="dxa"/>
            <w:vMerge w:val="restart"/>
            <w:vAlign w:val="center"/>
          </w:tcPr>
          <w:p w:rsidR="004B61E6" w:rsidRPr="00926BFD" w:rsidRDefault="004B61E6" w:rsidP="00E04566">
            <w:pPr>
              <w:rPr>
                <w:rFonts w:ascii="黑体" w:eastAsia="黑体" w:hAnsi="黑体"/>
              </w:rPr>
            </w:pPr>
            <w:r w:rsidRPr="00926BFD">
              <w:rPr>
                <w:rFonts w:ascii="黑体" w:eastAsia="黑体" w:hAnsi="黑体" w:hint="eastAsia"/>
              </w:rPr>
              <w:t>题号</w:t>
            </w:r>
          </w:p>
        </w:tc>
        <w:tc>
          <w:tcPr>
            <w:tcW w:w="1291" w:type="dxa"/>
            <w:vMerge w:val="restart"/>
            <w:vAlign w:val="center"/>
          </w:tcPr>
          <w:p w:rsidR="004B61E6" w:rsidRPr="00926BFD" w:rsidRDefault="004B61E6" w:rsidP="00E04566">
            <w:pPr>
              <w:rPr>
                <w:rFonts w:ascii="黑体" w:eastAsia="黑体" w:hAnsi="黑体"/>
              </w:rPr>
            </w:pPr>
            <w:r w:rsidRPr="00926BFD">
              <w:rPr>
                <w:rFonts w:ascii="黑体" w:eastAsia="黑体" w:hAnsi="黑体" w:hint="eastAsia"/>
              </w:rPr>
              <w:t>题型</w:t>
            </w:r>
          </w:p>
        </w:tc>
        <w:tc>
          <w:tcPr>
            <w:tcW w:w="2530" w:type="dxa"/>
            <w:gridSpan w:val="3"/>
            <w:vAlign w:val="bottom"/>
          </w:tcPr>
          <w:p w:rsidR="004B61E6" w:rsidRPr="00926BFD" w:rsidRDefault="004B61E6" w:rsidP="00E04566">
            <w:pPr>
              <w:rPr>
                <w:rFonts w:ascii="黑体" w:eastAsia="黑体" w:hAnsi="黑体"/>
              </w:rPr>
            </w:pPr>
            <w:r w:rsidRPr="00926BFD">
              <w:rPr>
                <w:rFonts w:ascii="黑体" w:eastAsia="黑体" w:hAnsi="黑体" w:hint="eastAsia"/>
              </w:rPr>
              <w:t>得分率</w:t>
            </w:r>
          </w:p>
        </w:tc>
        <w:tc>
          <w:tcPr>
            <w:tcW w:w="5306" w:type="dxa"/>
            <w:vAlign w:val="bottom"/>
          </w:tcPr>
          <w:p w:rsidR="004B61E6" w:rsidRPr="00926BFD" w:rsidRDefault="004B61E6" w:rsidP="00E04566">
            <w:pPr>
              <w:rPr>
                <w:rFonts w:ascii="黑体" w:eastAsia="黑体" w:hAnsi="黑体"/>
              </w:rPr>
            </w:pPr>
            <w:r w:rsidRPr="00926BFD">
              <w:rPr>
                <w:rFonts w:ascii="黑体" w:eastAsia="黑体" w:hAnsi="黑体" w:hint="eastAsia"/>
              </w:rPr>
              <w:t>错误原因分析</w:t>
            </w:r>
          </w:p>
        </w:tc>
      </w:tr>
      <w:tr w:rsidR="004B61E6" w:rsidRPr="00926BFD" w:rsidTr="0085004E">
        <w:trPr>
          <w:trHeight w:val="90"/>
          <w:jc w:val="center"/>
        </w:trPr>
        <w:tc>
          <w:tcPr>
            <w:tcW w:w="753" w:type="dxa"/>
            <w:vMerge/>
            <w:vAlign w:val="bottom"/>
          </w:tcPr>
          <w:p w:rsidR="004B61E6" w:rsidRPr="00926BFD" w:rsidRDefault="004B61E6" w:rsidP="00E04566">
            <w:pPr>
              <w:rPr>
                <w:rFonts w:ascii="黑体" w:eastAsia="黑体" w:hAnsi="黑体"/>
              </w:rPr>
            </w:pPr>
          </w:p>
        </w:tc>
        <w:tc>
          <w:tcPr>
            <w:tcW w:w="1291" w:type="dxa"/>
            <w:vMerge/>
            <w:vAlign w:val="bottom"/>
          </w:tcPr>
          <w:p w:rsidR="004B61E6" w:rsidRPr="00926BFD" w:rsidRDefault="004B61E6" w:rsidP="00E04566">
            <w:pPr>
              <w:rPr>
                <w:rFonts w:ascii="黑体" w:eastAsia="黑体" w:hAnsi="黑体"/>
              </w:rPr>
            </w:pPr>
          </w:p>
        </w:tc>
        <w:tc>
          <w:tcPr>
            <w:tcW w:w="1304" w:type="dxa"/>
            <w:vAlign w:val="bottom"/>
          </w:tcPr>
          <w:p w:rsidR="004B61E6" w:rsidRPr="00926BFD" w:rsidRDefault="004B61E6" w:rsidP="00E04566">
            <w:pPr>
              <w:rPr>
                <w:rFonts w:ascii="黑体" w:eastAsia="黑体" w:hAnsi="黑体"/>
              </w:rPr>
            </w:pPr>
            <w:r w:rsidRPr="00926BFD">
              <w:rPr>
                <w:rFonts w:ascii="黑体" w:eastAsia="黑体" w:hAnsi="黑体" w:hint="eastAsia"/>
              </w:rPr>
              <w:t>七</w:t>
            </w:r>
            <w:r w:rsidRPr="00926BFD">
              <w:rPr>
                <w:rFonts w:ascii="黑体" w:eastAsia="黑体" w:hAnsi="黑体"/>
              </w:rPr>
              <w:t>(5)</w:t>
            </w:r>
          </w:p>
        </w:tc>
        <w:tc>
          <w:tcPr>
            <w:tcW w:w="1226" w:type="dxa"/>
            <w:gridSpan w:val="2"/>
            <w:vAlign w:val="bottom"/>
          </w:tcPr>
          <w:p w:rsidR="004B61E6" w:rsidRPr="00926BFD" w:rsidRDefault="004B61E6" w:rsidP="00E04566">
            <w:pPr>
              <w:rPr>
                <w:rFonts w:ascii="黑体" w:eastAsia="黑体" w:hAnsi="黑体"/>
              </w:rPr>
            </w:pPr>
            <w:r w:rsidRPr="00926BFD">
              <w:rPr>
                <w:rFonts w:ascii="黑体" w:eastAsia="黑体" w:hAnsi="黑体" w:hint="eastAsia"/>
              </w:rPr>
              <w:t>七</w:t>
            </w:r>
            <w:r w:rsidRPr="00926BFD">
              <w:rPr>
                <w:rFonts w:ascii="黑体" w:eastAsia="黑体" w:hAnsi="黑体"/>
              </w:rPr>
              <w:t>(6)</w:t>
            </w:r>
          </w:p>
        </w:tc>
        <w:tc>
          <w:tcPr>
            <w:tcW w:w="5306" w:type="dxa"/>
            <w:vAlign w:val="bottom"/>
          </w:tcPr>
          <w:p w:rsidR="004B61E6" w:rsidRPr="00926BFD" w:rsidRDefault="004B61E6" w:rsidP="00E04566">
            <w:pPr>
              <w:rPr>
                <w:rFonts w:ascii="黑体" w:eastAsia="黑体" w:hAnsi="黑体"/>
              </w:rPr>
            </w:pPr>
          </w:p>
        </w:tc>
      </w:tr>
      <w:tr w:rsidR="004B61E6" w:rsidRPr="00926BFD" w:rsidTr="004E532E">
        <w:trPr>
          <w:trHeight w:val="1245"/>
          <w:jc w:val="center"/>
        </w:trPr>
        <w:tc>
          <w:tcPr>
            <w:tcW w:w="2044" w:type="dxa"/>
            <w:gridSpan w:val="2"/>
            <w:vAlign w:val="center"/>
          </w:tcPr>
          <w:p w:rsidR="004B61E6" w:rsidRPr="00926BFD" w:rsidRDefault="004B61E6" w:rsidP="00E04566">
            <w:pPr>
              <w:rPr>
                <w:rFonts w:ascii="黑体" w:eastAsia="黑体" w:hAnsi="黑体"/>
              </w:rPr>
            </w:pPr>
            <w:r w:rsidRPr="00926BFD">
              <w:rPr>
                <w:rFonts w:ascii="黑体" w:eastAsia="黑体" w:hAnsi="黑体" w:hint="eastAsia"/>
              </w:rPr>
              <w:t>一</w:t>
            </w:r>
            <w:r w:rsidRPr="00926BFD">
              <w:rPr>
                <w:rFonts w:ascii="黑体" w:eastAsia="黑体" w:hAnsi="黑体"/>
              </w:rPr>
              <w:t>.</w:t>
            </w:r>
            <w:r w:rsidRPr="00926BFD">
              <w:rPr>
                <w:rFonts w:ascii="黑体" w:eastAsia="黑体" w:hAnsi="黑体" w:hint="eastAsia"/>
              </w:rPr>
              <w:t>听力</w:t>
            </w:r>
          </w:p>
        </w:tc>
        <w:tc>
          <w:tcPr>
            <w:tcW w:w="1304" w:type="dxa"/>
            <w:vAlign w:val="center"/>
          </w:tcPr>
          <w:p w:rsidR="004B61E6" w:rsidRPr="00926BFD" w:rsidRDefault="004B61E6" w:rsidP="00E04566">
            <w:pPr>
              <w:rPr>
                <w:rFonts w:ascii="黑体" w:eastAsia="黑体" w:hAnsi="黑体"/>
              </w:rPr>
            </w:pPr>
            <w:r w:rsidRPr="00926BFD">
              <w:rPr>
                <w:rFonts w:ascii="黑体" w:eastAsia="黑体" w:hAnsi="黑体"/>
              </w:rPr>
              <w:t>95.37%</w:t>
            </w:r>
          </w:p>
        </w:tc>
        <w:tc>
          <w:tcPr>
            <w:tcW w:w="1226" w:type="dxa"/>
            <w:gridSpan w:val="2"/>
            <w:vAlign w:val="center"/>
          </w:tcPr>
          <w:p w:rsidR="004B61E6" w:rsidRPr="00926BFD" w:rsidRDefault="004B61E6" w:rsidP="00E04566">
            <w:pPr>
              <w:rPr>
                <w:rFonts w:ascii="黑体" w:eastAsia="黑体" w:hAnsi="黑体"/>
              </w:rPr>
            </w:pPr>
            <w:r w:rsidRPr="00926BFD">
              <w:rPr>
                <w:rFonts w:ascii="黑体" w:eastAsia="黑体" w:hAnsi="黑体"/>
              </w:rPr>
              <w:t>88.49%</w:t>
            </w:r>
          </w:p>
        </w:tc>
        <w:tc>
          <w:tcPr>
            <w:tcW w:w="5306" w:type="dxa"/>
            <w:vAlign w:val="bottom"/>
          </w:tcPr>
          <w:p w:rsidR="004B61E6" w:rsidRPr="00926BFD" w:rsidRDefault="004B61E6" w:rsidP="00E04566">
            <w:pPr>
              <w:rPr>
                <w:rFonts w:ascii="黑体" w:eastAsia="黑体" w:hAnsi="黑体"/>
              </w:rPr>
            </w:pPr>
            <w:r w:rsidRPr="00926BFD">
              <w:rPr>
                <w:rFonts w:ascii="黑体" w:eastAsia="黑体" w:hAnsi="黑体"/>
              </w:rPr>
              <w:t>4.</w:t>
            </w:r>
            <w:r w:rsidRPr="00926BFD">
              <w:rPr>
                <w:rFonts w:ascii="黑体" w:eastAsia="黑体" w:hAnsi="黑体" w:hint="eastAsia"/>
              </w:rPr>
              <w:t>涉及到</w:t>
            </w:r>
            <w:r>
              <w:rPr>
                <w:rFonts w:ascii="Damascus" w:eastAsia="黑体" w:hAnsi="Damascus" w:cs="Damascus" w:hint="eastAsia"/>
              </w:rPr>
              <w:t>时间，学生不能准确听出</w:t>
            </w:r>
          </w:p>
        </w:tc>
      </w:tr>
      <w:tr w:rsidR="004B61E6" w:rsidRPr="00926BFD" w:rsidTr="004E532E">
        <w:trPr>
          <w:trHeight w:val="1245"/>
          <w:jc w:val="center"/>
        </w:trPr>
        <w:tc>
          <w:tcPr>
            <w:tcW w:w="2044" w:type="dxa"/>
            <w:gridSpan w:val="2"/>
            <w:vAlign w:val="center"/>
          </w:tcPr>
          <w:p w:rsidR="004B61E6" w:rsidRPr="00926BFD" w:rsidRDefault="004B61E6" w:rsidP="00E04566">
            <w:pPr>
              <w:rPr>
                <w:rFonts w:ascii="黑体" w:eastAsia="黑体" w:hAnsi="黑体"/>
              </w:rPr>
            </w:pPr>
            <w:r w:rsidRPr="00926BFD">
              <w:rPr>
                <w:rFonts w:ascii="黑体" w:eastAsia="黑体" w:hAnsi="黑体" w:hint="eastAsia"/>
              </w:rPr>
              <w:t>二．单项选择</w:t>
            </w:r>
          </w:p>
        </w:tc>
        <w:tc>
          <w:tcPr>
            <w:tcW w:w="1304" w:type="dxa"/>
            <w:vAlign w:val="center"/>
          </w:tcPr>
          <w:p w:rsidR="004B61E6" w:rsidRPr="00926BFD" w:rsidRDefault="004B61E6" w:rsidP="00E04566">
            <w:pPr>
              <w:rPr>
                <w:rFonts w:ascii="黑体" w:eastAsia="黑体" w:hAnsi="黑体"/>
              </w:rPr>
            </w:pPr>
            <w:r w:rsidRPr="00926BFD">
              <w:rPr>
                <w:rFonts w:ascii="黑体" w:eastAsia="黑体" w:hAnsi="黑体"/>
              </w:rPr>
              <w:t>96.67%</w:t>
            </w:r>
          </w:p>
        </w:tc>
        <w:tc>
          <w:tcPr>
            <w:tcW w:w="1226" w:type="dxa"/>
            <w:gridSpan w:val="2"/>
            <w:vAlign w:val="center"/>
          </w:tcPr>
          <w:p w:rsidR="004B61E6" w:rsidRPr="00926BFD" w:rsidRDefault="004B61E6" w:rsidP="00E04566">
            <w:pPr>
              <w:rPr>
                <w:rFonts w:ascii="黑体" w:eastAsia="黑体" w:hAnsi="黑体"/>
              </w:rPr>
            </w:pPr>
            <w:r w:rsidRPr="00926BFD">
              <w:rPr>
                <w:rFonts w:ascii="黑体" w:eastAsia="黑体" w:hAnsi="黑体"/>
              </w:rPr>
              <w:t>88.49%</w:t>
            </w:r>
          </w:p>
        </w:tc>
        <w:tc>
          <w:tcPr>
            <w:tcW w:w="5306" w:type="dxa"/>
            <w:vAlign w:val="bottom"/>
          </w:tcPr>
          <w:p w:rsidR="004B61E6" w:rsidRDefault="004B61E6" w:rsidP="003011CF">
            <w:pPr>
              <w:rPr>
                <w:rFonts w:ascii="Damascus" w:eastAsia="黑体" w:hAnsi="Damascus" w:cs="Damascus"/>
              </w:rPr>
            </w:pPr>
            <w:r w:rsidRPr="00926BFD">
              <w:rPr>
                <w:rFonts w:ascii="黑体" w:eastAsia="黑体" w:hAnsi="黑体"/>
              </w:rPr>
              <w:t>25.</w:t>
            </w:r>
            <w:r w:rsidRPr="00926BFD">
              <w:rPr>
                <w:rFonts w:ascii="黑体" w:eastAsia="黑体" w:hAnsi="黑体" w:hint="eastAsia"/>
              </w:rPr>
              <w:t>感叹句</w:t>
            </w:r>
            <w:r>
              <w:rPr>
                <w:rFonts w:ascii="Damascus" w:eastAsia="黑体" w:hAnsi="Damascus" w:cs="Damascus" w:hint="eastAsia"/>
              </w:rPr>
              <w:t>的用法：</w:t>
            </w:r>
            <w:r>
              <w:rPr>
                <w:rFonts w:ascii="Times New Roman" w:eastAsia="黑体" w:hAnsi="Times New Roman"/>
              </w:rPr>
              <w:t>news</w:t>
            </w:r>
            <w:r>
              <w:rPr>
                <w:rFonts w:ascii="Times New Roman" w:eastAsia="黑体" w:hAnsi="Times New Roman" w:hint="eastAsia"/>
              </w:rPr>
              <w:t>是</w:t>
            </w:r>
            <w:r>
              <w:rPr>
                <w:rFonts w:ascii="Damascus" w:eastAsia="黑体" w:hAnsi="Damascus" w:cs="Damascus" w:hint="eastAsia"/>
              </w:rPr>
              <w:t>不可数名词</w:t>
            </w:r>
          </w:p>
          <w:p w:rsidR="004B61E6" w:rsidRPr="003011CF" w:rsidRDefault="004B61E6" w:rsidP="003011CF">
            <w:pPr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28.</w:t>
            </w:r>
            <w:r>
              <w:rPr>
                <w:rFonts w:ascii="Times New Roman" w:eastAsia="黑体" w:hAnsi="Times New Roman" w:hint="eastAsia"/>
              </w:rPr>
              <w:t>形容词性</w:t>
            </w:r>
            <w:r>
              <w:rPr>
                <w:rFonts w:ascii="Damascus" w:eastAsia="黑体" w:hAnsi="Damascus" w:cs="Damascus" w:hint="eastAsia"/>
              </w:rPr>
              <w:t>物主代词和名词性物主代词的区分</w:t>
            </w:r>
          </w:p>
        </w:tc>
      </w:tr>
      <w:tr w:rsidR="004B61E6" w:rsidRPr="00926BFD" w:rsidTr="004E532E">
        <w:trPr>
          <w:trHeight w:val="1245"/>
          <w:jc w:val="center"/>
        </w:trPr>
        <w:tc>
          <w:tcPr>
            <w:tcW w:w="2044" w:type="dxa"/>
            <w:gridSpan w:val="2"/>
            <w:vAlign w:val="center"/>
          </w:tcPr>
          <w:p w:rsidR="004B61E6" w:rsidRPr="00926BFD" w:rsidRDefault="004B61E6" w:rsidP="00E04566">
            <w:pPr>
              <w:rPr>
                <w:rFonts w:ascii="黑体" w:eastAsia="黑体" w:hAnsi="黑体"/>
              </w:rPr>
            </w:pPr>
            <w:r w:rsidRPr="00926BFD">
              <w:rPr>
                <w:rFonts w:ascii="黑体" w:eastAsia="黑体" w:hAnsi="黑体" w:hint="eastAsia"/>
              </w:rPr>
              <w:t>三．完型填空</w:t>
            </w:r>
          </w:p>
        </w:tc>
        <w:tc>
          <w:tcPr>
            <w:tcW w:w="1304" w:type="dxa"/>
            <w:vAlign w:val="center"/>
          </w:tcPr>
          <w:p w:rsidR="004B61E6" w:rsidRPr="00926BFD" w:rsidRDefault="004B61E6" w:rsidP="00E04566">
            <w:pPr>
              <w:rPr>
                <w:rFonts w:ascii="黑体" w:eastAsia="黑体" w:hAnsi="黑体"/>
              </w:rPr>
            </w:pPr>
            <w:r w:rsidRPr="00926BFD">
              <w:rPr>
                <w:rFonts w:ascii="黑体" w:eastAsia="黑体" w:hAnsi="黑体"/>
              </w:rPr>
              <w:t>89.63%</w:t>
            </w:r>
          </w:p>
        </w:tc>
        <w:tc>
          <w:tcPr>
            <w:tcW w:w="1226" w:type="dxa"/>
            <w:gridSpan w:val="2"/>
            <w:vAlign w:val="center"/>
          </w:tcPr>
          <w:p w:rsidR="004B61E6" w:rsidRPr="00926BFD" w:rsidRDefault="004B61E6" w:rsidP="00E04566">
            <w:pPr>
              <w:rPr>
                <w:rFonts w:ascii="黑体" w:eastAsia="黑体" w:hAnsi="黑体"/>
              </w:rPr>
            </w:pPr>
            <w:r w:rsidRPr="00926BFD">
              <w:rPr>
                <w:rFonts w:ascii="黑体" w:eastAsia="黑体" w:hAnsi="黑体"/>
              </w:rPr>
              <w:t>77.92%</w:t>
            </w:r>
          </w:p>
        </w:tc>
        <w:tc>
          <w:tcPr>
            <w:tcW w:w="5306" w:type="dxa"/>
          </w:tcPr>
          <w:p w:rsidR="004B61E6" w:rsidRPr="00926BFD" w:rsidRDefault="004B61E6" w:rsidP="00E04566">
            <w:pPr>
              <w:rPr>
                <w:rFonts w:ascii="黑体" w:eastAsia="黑体" w:hAnsi="黑体"/>
              </w:rPr>
            </w:pPr>
            <w:r w:rsidRPr="00926BFD">
              <w:rPr>
                <w:rFonts w:ascii="黑体" w:eastAsia="黑体" w:hAnsi="黑体"/>
              </w:rPr>
              <w:t>34.</w:t>
            </w:r>
            <w:r w:rsidRPr="00926BFD">
              <w:rPr>
                <w:rFonts w:ascii="黑体" w:eastAsia="黑体" w:hAnsi="黑体" w:hint="eastAsia"/>
              </w:rPr>
              <w:t>动词</w:t>
            </w:r>
            <w:r>
              <w:rPr>
                <w:rFonts w:ascii="Damascus" w:eastAsia="黑体" w:hAnsi="Damascus" w:cs="Damascus" w:hint="eastAsia"/>
              </w:rPr>
              <w:t>理解不清</w:t>
            </w:r>
          </w:p>
          <w:p w:rsidR="004B61E6" w:rsidRPr="00926BFD" w:rsidRDefault="004B61E6" w:rsidP="00E04566">
            <w:pPr>
              <w:rPr>
                <w:rFonts w:ascii="黑体" w:eastAsia="黑体" w:hAnsi="黑体"/>
              </w:rPr>
            </w:pPr>
            <w:r w:rsidRPr="00926BFD">
              <w:rPr>
                <w:rFonts w:ascii="黑体" w:eastAsia="黑体" w:hAnsi="黑体"/>
              </w:rPr>
              <w:t>35.</w:t>
            </w:r>
            <w:r w:rsidRPr="00926BFD">
              <w:rPr>
                <w:rFonts w:ascii="黑体" w:eastAsia="黑体" w:hAnsi="黑体" w:hint="eastAsia"/>
              </w:rPr>
              <w:t>连词</w:t>
            </w:r>
            <w:r>
              <w:rPr>
                <w:rFonts w:ascii="Damascus" w:eastAsia="黑体" w:hAnsi="Damascus" w:cs="Damascus" w:hint="eastAsia"/>
              </w:rPr>
              <w:t>不会使用</w:t>
            </w:r>
          </w:p>
        </w:tc>
      </w:tr>
      <w:tr w:rsidR="004B61E6" w:rsidRPr="00926BFD" w:rsidTr="004E532E">
        <w:trPr>
          <w:trHeight w:val="1245"/>
          <w:jc w:val="center"/>
        </w:trPr>
        <w:tc>
          <w:tcPr>
            <w:tcW w:w="2044" w:type="dxa"/>
            <w:gridSpan w:val="2"/>
            <w:vAlign w:val="center"/>
          </w:tcPr>
          <w:p w:rsidR="004B61E6" w:rsidRPr="00926BFD" w:rsidRDefault="004B61E6" w:rsidP="00E04566">
            <w:pPr>
              <w:rPr>
                <w:rFonts w:ascii="黑体" w:eastAsia="黑体" w:hAnsi="黑体"/>
              </w:rPr>
            </w:pPr>
            <w:r w:rsidRPr="00926BFD">
              <w:rPr>
                <w:rFonts w:ascii="黑体" w:eastAsia="黑体" w:hAnsi="黑体" w:hint="eastAsia"/>
              </w:rPr>
              <w:t>四．阅读理解</w:t>
            </w:r>
          </w:p>
        </w:tc>
        <w:tc>
          <w:tcPr>
            <w:tcW w:w="1304" w:type="dxa"/>
            <w:vAlign w:val="center"/>
          </w:tcPr>
          <w:p w:rsidR="004B61E6" w:rsidRPr="00926BFD" w:rsidRDefault="004B61E6" w:rsidP="00E04566">
            <w:pPr>
              <w:rPr>
                <w:rFonts w:ascii="黑体" w:eastAsia="黑体" w:hAnsi="黑体"/>
              </w:rPr>
            </w:pPr>
            <w:r w:rsidRPr="00926BFD">
              <w:rPr>
                <w:rFonts w:ascii="黑体" w:eastAsia="黑体" w:hAnsi="黑体"/>
              </w:rPr>
              <w:t>95%</w:t>
            </w:r>
          </w:p>
        </w:tc>
        <w:tc>
          <w:tcPr>
            <w:tcW w:w="1226" w:type="dxa"/>
            <w:gridSpan w:val="2"/>
            <w:vAlign w:val="center"/>
          </w:tcPr>
          <w:p w:rsidR="004B61E6" w:rsidRPr="00926BFD" w:rsidRDefault="004B61E6" w:rsidP="00E04566">
            <w:pPr>
              <w:rPr>
                <w:rFonts w:ascii="黑体" w:eastAsia="黑体" w:hAnsi="黑体"/>
              </w:rPr>
            </w:pPr>
            <w:r w:rsidRPr="00926BFD">
              <w:rPr>
                <w:rFonts w:ascii="黑体" w:eastAsia="黑体" w:hAnsi="黑体"/>
              </w:rPr>
              <w:t>84.47%</w:t>
            </w:r>
          </w:p>
        </w:tc>
        <w:tc>
          <w:tcPr>
            <w:tcW w:w="5306" w:type="dxa"/>
            <w:vAlign w:val="center"/>
          </w:tcPr>
          <w:p w:rsidR="004B61E6" w:rsidRPr="00926BFD" w:rsidRDefault="004B61E6" w:rsidP="00E04566">
            <w:pPr>
              <w:rPr>
                <w:rFonts w:ascii="黑体" w:eastAsia="黑体" w:hAnsi="黑体"/>
              </w:rPr>
            </w:pPr>
            <w:r w:rsidRPr="00926BFD">
              <w:rPr>
                <w:rFonts w:ascii="黑体" w:eastAsia="黑体" w:hAnsi="黑体"/>
              </w:rPr>
              <w:t>49.</w:t>
            </w:r>
            <w:r w:rsidRPr="00926BFD">
              <w:rPr>
                <w:rFonts w:ascii="黑体" w:eastAsia="黑体" w:hAnsi="黑体" w:hint="eastAsia"/>
              </w:rPr>
              <w:t>词句</w:t>
            </w:r>
            <w:r>
              <w:rPr>
                <w:rFonts w:ascii="Damascus" w:eastAsia="黑体" w:hAnsi="Damascus" w:cs="Damascus" w:hint="eastAsia"/>
              </w:rPr>
              <w:t>猜测</w:t>
            </w:r>
          </w:p>
          <w:p w:rsidR="004B61E6" w:rsidRPr="00926BFD" w:rsidRDefault="004B61E6" w:rsidP="00E04566">
            <w:pPr>
              <w:rPr>
                <w:rFonts w:ascii="黑体" w:eastAsia="黑体" w:hAnsi="黑体"/>
              </w:rPr>
            </w:pPr>
            <w:r w:rsidRPr="00926BFD">
              <w:rPr>
                <w:rFonts w:ascii="黑体" w:eastAsia="黑体" w:hAnsi="黑体"/>
              </w:rPr>
              <w:t>50.</w:t>
            </w:r>
            <w:r w:rsidRPr="00926BFD">
              <w:rPr>
                <w:rFonts w:ascii="黑体" w:eastAsia="黑体" w:hAnsi="黑体" w:hint="eastAsia"/>
              </w:rPr>
              <w:t>推理判断</w:t>
            </w:r>
          </w:p>
        </w:tc>
      </w:tr>
      <w:tr w:rsidR="004B61E6" w:rsidRPr="00926BFD" w:rsidTr="004E532E">
        <w:trPr>
          <w:trHeight w:val="1245"/>
          <w:jc w:val="center"/>
        </w:trPr>
        <w:tc>
          <w:tcPr>
            <w:tcW w:w="2044" w:type="dxa"/>
            <w:gridSpan w:val="2"/>
            <w:vAlign w:val="center"/>
          </w:tcPr>
          <w:p w:rsidR="004B61E6" w:rsidRPr="00926BFD" w:rsidRDefault="004B61E6" w:rsidP="00E04566">
            <w:pPr>
              <w:rPr>
                <w:rFonts w:ascii="黑体" w:eastAsia="黑体" w:hAnsi="黑体"/>
              </w:rPr>
            </w:pPr>
            <w:r w:rsidRPr="00926BFD">
              <w:rPr>
                <w:rFonts w:ascii="黑体" w:eastAsia="黑体" w:hAnsi="黑体" w:hint="eastAsia"/>
              </w:rPr>
              <w:t>五．阅读表达</w:t>
            </w:r>
          </w:p>
        </w:tc>
        <w:tc>
          <w:tcPr>
            <w:tcW w:w="1304" w:type="dxa"/>
            <w:vAlign w:val="center"/>
          </w:tcPr>
          <w:p w:rsidR="004B61E6" w:rsidRPr="00926BFD" w:rsidRDefault="004B61E6" w:rsidP="00E04566">
            <w:pPr>
              <w:rPr>
                <w:rFonts w:ascii="黑体" w:eastAsia="黑体" w:hAnsi="黑体"/>
              </w:rPr>
            </w:pPr>
            <w:r w:rsidRPr="00926BFD">
              <w:rPr>
                <w:rFonts w:ascii="黑体" w:eastAsia="黑体" w:hAnsi="黑体"/>
              </w:rPr>
              <w:t>81.11%</w:t>
            </w:r>
          </w:p>
        </w:tc>
        <w:tc>
          <w:tcPr>
            <w:tcW w:w="1226" w:type="dxa"/>
            <w:gridSpan w:val="2"/>
            <w:vAlign w:val="center"/>
          </w:tcPr>
          <w:p w:rsidR="004B61E6" w:rsidRPr="00926BFD" w:rsidRDefault="004B61E6" w:rsidP="00E04566">
            <w:pPr>
              <w:rPr>
                <w:rFonts w:ascii="黑体" w:eastAsia="黑体" w:hAnsi="黑体"/>
              </w:rPr>
            </w:pPr>
            <w:r w:rsidRPr="00926BFD">
              <w:rPr>
                <w:rFonts w:ascii="黑体" w:eastAsia="黑体" w:hAnsi="黑体"/>
              </w:rPr>
              <w:t>69.06%</w:t>
            </w:r>
          </w:p>
        </w:tc>
        <w:tc>
          <w:tcPr>
            <w:tcW w:w="5306" w:type="dxa"/>
            <w:vAlign w:val="bottom"/>
          </w:tcPr>
          <w:p w:rsidR="004B61E6" w:rsidRDefault="004B61E6" w:rsidP="00E04566">
            <w:pPr>
              <w:rPr>
                <w:rFonts w:ascii="Damascus" w:eastAsia="黑体" w:hAnsi="Damascus" w:cs="Damascus"/>
              </w:rPr>
            </w:pPr>
            <w:r w:rsidRPr="00926BFD">
              <w:rPr>
                <w:rFonts w:ascii="黑体" w:eastAsia="黑体" w:hAnsi="黑体"/>
              </w:rPr>
              <w:t>54.</w:t>
            </w:r>
            <w:r w:rsidRPr="00926BFD">
              <w:rPr>
                <w:rFonts w:ascii="黑体" w:eastAsia="黑体" w:hAnsi="黑体" w:hint="eastAsia"/>
              </w:rPr>
              <w:t>名词</w:t>
            </w:r>
            <w:r>
              <w:rPr>
                <w:rFonts w:ascii="Damascus" w:eastAsia="黑体" w:hAnsi="Damascus" w:cs="Damascus" w:hint="eastAsia"/>
              </w:rPr>
              <w:t>修饰名词</w:t>
            </w:r>
          </w:p>
          <w:p w:rsidR="004B61E6" w:rsidRPr="00926BFD" w:rsidRDefault="004B61E6" w:rsidP="00E04566">
            <w:pPr>
              <w:rPr>
                <w:rFonts w:ascii="黑体" w:eastAsia="黑体" w:hAnsi="黑体"/>
              </w:rPr>
            </w:pPr>
            <w:r>
              <w:rPr>
                <w:rFonts w:ascii="Times New Roman" w:eastAsia="黑体" w:hAnsi="Times New Roman"/>
              </w:rPr>
              <w:t>55.</w:t>
            </w:r>
            <w:r>
              <w:rPr>
                <w:rFonts w:ascii="Times New Roman" w:eastAsia="黑体" w:hAnsi="Times New Roman" w:hint="eastAsia"/>
              </w:rPr>
              <w:t>否定词</w:t>
            </w:r>
            <w:r>
              <w:rPr>
                <w:rFonts w:ascii="Damascus" w:eastAsia="黑体" w:hAnsi="Damascus" w:cs="Damascus" w:hint="eastAsia"/>
              </w:rPr>
              <w:t>不会用：</w:t>
            </w:r>
            <w:r>
              <w:rPr>
                <w:rFonts w:ascii="Times New Roman" w:eastAsia="黑体" w:hAnsi="Times New Roman"/>
              </w:rPr>
              <w:t>never/don’t</w:t>
            </w:r>
            <w:r w:rsidRPr="00926BFD">
              <w:rPr>
                <w:rFonts w:ascii="黑体" w:eastAsia="黑体" w:hAnsi="黑体"/>
              </w:rPr>
              <w:t xml:space="preserve"> </w:t>
            </w:r>
          </w:p>
        </w:tc>
      </w:tr>
      <w:tr w:rsidR="004B61E6" w:rsidRPr="00926BFD" w:rsidTr="004E532E">
        <w:trPr>
          <w:trHeight w:val="1245"/>
          <w:jc w:val="center"/>
        </w:trPr>
        <w:tc>
          <w:tcPr>
            <w:tcW w:w="2044" w:type="dxa"/>
            <w:gridSpan w:val="2"/>
            <w:vAlign w:val="center"/>
          </w:tcPr>
          <w:p w:rsidR="004B61E6" w:rsidRPr="00926BFD" w:rsidRDefault="004B61E6" w:rsidP="00E04566">
            <w:pPr>
              <w:rPr>
                <w:rFonts w:ascii="黑体" w:eastAsia="黑体" w:hAnsi="黑体"/>
              </w:rPr>
            </w:pPr>
            <w:r w:rsidRPr="00926BFD">
              <w:rPr>
                <w:rFonts w:ascii="黑体" w:eastAsia="黑体" w:hAnsi="黑体" w:hint="eastAsia"/>
              </w:rPr>
              <w:t>六．单词</w:t>
            </w:r>
            <w:r>
              <w:rPr>
                <w:rFonts w:ascii="Damascus" w:eastAsia="黑体" w:hAnsi="Damascus" w:cs="Damascus" w:hint="eastAsia"/>
              </w:rPr>
              <w:t>拼写</w:t>
            </w:r>
          </w:p>
        </w:tc>
        <w:tc>
          <w:tcPr>
            <w:tcW w:w="1304" w:type="dxa"/>
            <w:vAlign w:val="center"/>
          </w:tcPr>
          <w:p w:rsidR="004B61E6" w:rsidRPr="00926BFD" w:rsidRDefault="004B61E6" w:rsidP="00E04566">
            <w:pPr>
              <w:rPr>
                <w:rFonts w:ascii="黑体" w:eastAsia="黑体" w:hAnsi="黑体"/>
              </w:rPr>
            </w:pPr>
            <w:r w:rsidRPr="00926BFD">
              <w:rPr>
                <w:rFonts w:ascii="黑体" w:eastAsia="黑体" w:hAnsi="黑体"/>
              </w:rPr>
              <w:t>94.44%</w:t>
            </w:r>
          </w:p>
        </w:tc>
        <w:tc>
          <w:tcPr>
            <w:tcW w:w="1226" w:type="dxa"/>
            <w:gridSpan w:val="2"/>
            <w:vAlign w:val="center"/>
          </w:tcPr>
          <w:p w:rsidR="004B61E6" w:rsidRPr="00926BFD" w:rsidRDefault="004B61E6" w:rsidP="00E04566">
            <w:pPr>
              <w:rPr>
                <w:rFonts w:ascii="黑体" w:eastAsia="黑体" w:hAnsi="黑体"/>
              </w:rPr>
            </w:pPr>
            <w:r w:rsidRPr="00926BFD">
              <w:rPr>
                <w:rFonts w:ascii="黑体" w:eastAsia="黑体" w:hAnsi="黑体"/>
              </w:rPr>
              <w:t>83.96%</w:t>
            </w:r>
          </w:p>
        </w:tc>
        <w:tc>
          <w:tcPr>
            <w:tcW w:w="5306" w:type="dxa"/>
            <w:vAlign w:val="bottom"/>
          </w:tcPr>
          <w:p w:rsidR="004B61E6" w:rsidRDefault="004B61E6" w:rsidP="00E04566">
            <w:pPr>
              <w:rPr>
                <w:rFonts w:ascii="Times New Roman" w:eastAsia="黑体" w:hAnsi="Times New Roman"/>
              </w:rPr>
            </w:pPr>
            <w:r w:rsidRPr="00926BFD">
              <w:rPr>
                <w:rFonts w:ascii="黑体" w:eastAsia="黑体" w:hAnsi="黑体"/>
              </w:rPr>
              <w:t>56.</w:t>
            </w:r>
            <w:r w:rsidRPr="00926BFD">
              <w:rPr>
                <w:rFonts w:ascii="黑体" w:eastAsia="黑体" w:hAnsi="黑体" w:hint="eastAsia"/>
              </w:rPr>
              <w:t>需要使用</w:t>
            </w:r>
            <w:r>
              <w:rPr>
                <w:rFonts w:ascii="Damascus" w:eastAsia="黑体" w:hAnsi="Damascus" w:cs="Damascus" w:hint="eastAsia"/>
              </w:rPr>
              <w:t>名词词性，</w:t>
            </w:r>
            <w:r>
              <w:rPr>
                <w:rFonts w:ascii="Times New Roman" w:eastAsia="黑体" w:hAnsi="Times New Roman"/>
              </w:rPr>
              <w:t>the ability to do sth</w:t>
            </w:r>
          </w:p>
          <w:p w:rsidR="004B61E6" w:rsidRDefault="004B61E6" w:rsidP="00E04566">
            <w:pPr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59.</w:t>
            </w:r>
            <w:r>
              <w:rPr>
                <w:rFonts w:ascii="Times New Roman" w:eastAsia="黑体" w:hAnsi="Times New Roman" w:hint="eastAsia"/>
              </w:rPr>
              <w:t>固定搭配</w:t>
            </w:r>
            <w:r>
              <w:rPr>
                <w:rFonts w:ascii="Damascus" w:eastAsia="黑体" w:hAnsi="Damascus" w:cs="Damascus" w:hint="eastAsia"/>
              </w:rPr>
              <w:t>：</w:t>
            </w:r>
            <w:r>
              <w:rPr>
                <w:rFonts w:ascii="Times New Roman" w:eastAsia="黑体" w:hAnsi="Times New Roman"/>
              </w:rPr>
              <w:t>at least</w:t>
            </w:r>
          </w:p>
          <w:p w:rsidR="004B61E6" w:rsidRPr="00AC2979" w:rsidRDefault="004B61E6" w:rsidP="00E04566">
            <w:pPr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62.</w:t>
            </w:r>
            <w:r>
              <w:rPr>
                <w:rFonts w:ascii="Times New Roman" w:eastAsia="黑体" w:hAnsi="Times New Roman" w:hint="eastAsia"/>
              </w:rPr>
              <w:t>重</w:t>
            </w:r>
            <w:r>
              <w:rPr>
                <w:rFonts w:ascii="Damascus" w:eastAsia="黑体" w:hAnsi="Damascus" w:cs="Damascus" w:hint="eastAsia"/>
              </w:rPr>
              <w:t>的动词词性：</w:t>
            </w:r>
            <w:r>
              <w:rPr>
                <w:rFonts w:ascii="Times New Roman" w:eastAsia="黑体" w:hAnsi="Times New Roman"/>
              </w:rPr>
              <w:t>weigh</w:t>
            </w:r>
          </w:p>
        </w:tc>
      </w:tr>
      <w:tr w:rsidR="004B61E6" w:rsidRPr="00926BFD" w:rsidTr="004E532E">
        <w:trPr>
          <w:trHeight w:val="1245"/>
          <w:jc w:val="center"/>
        </w:trPr>
        <w:tc>
          <w:tcPr>
            <w:tcW w:w="2044" w:type="dxa"/>
            <w:gridSpan w:val="2"/>
            <w:vAlign w:val="center"/>
          </w:tcPr>
          <w:p w:rsidR="004B61E6" w:rsidRPr="00926BFD" w:rsidRDefault="004B61E6" w:rsidP="00E04566">
            <w:pPr>
              <w:rPr>
                <w:rFonts w:ascii="黑体" w:eastAsia="黑体" w:hAnsi="黑体"/>
              </w:rPr>
            </w:pPr>
            <w:r w:rsidRPr="00926BFD">
              <w:rPr>
                <w:rFonts w:ascii="黑体" w:eastAsia="黑体" w:hAnsi="黑体" w:hint="eastAsia"/>
              </w:rPr>
              <w:t>七．动词填空</w:t>
            </w:r>
          </w:p>
        </w:tc>
        <w:tc>
          <w:tcPr>
            <w:tcW w:w="1321" w:type="dxa"/>
            <w:gridSpan w:val="2"/>
            <w:vAlign w:val="center"/>
          </w:tcPr>
          <w:p w:rsidR="004B61E6" w:rsidRPr="00926BFD" w:rsidRDefault="004B61E6" w:rsidP="00E04566">
            <w:pPr>
              <w:rPr>
                <w:rFonts w:ascii="黑体" w:eastAsia="黑体" w:hAnsi="黑体"/>
              </w:rPr>
            </w:pPr>
            <w:r w:rsidRPr="00926BFD">
              <w:rPr>
                <w:rFonts w:ascii="黑体" w:eastAsia="黑体" w:hAnsi="黑体"/>
              </w:rPr>
              <w:t>85.4%</w:t>
            </w:r>
          </w:p>
        </w:tc>
        <w:tc>
          <w:tcPr>
            <w:tcW w:w="1209" w:type="dxa"/>
            <w:vAlign w:val="center"/>
          </w:tcPr>
          <w:p w:rsidR="004B61E6" w:rsidRPr="00926BFD" w:rsidRDefault="004B61E6" w:rsidP="00E04566">
            <w:pPr>
              <w:rPr>
                <w:rFonts w:ascii="黑体" w:eastAsia="黑体" w:hAnsi="黑体"/>
              </w:rPr>
            </w:pPr>
            <w:r w:rsidRPr="00926BFD">
              <w:rPr>
                <w:rFonts w:ascii="黑体" w:eastAsia="黑体" w:hAnsi="黑体"/>
              </w:rPr>
              <w:t>76.59%</w:t>
            </w:r>
          </w:p>
        </w:tc>
        <w:tc>
          <w:tcPr>
            <w:tcW w:w="5306" w:type="dxa"/>
            <w:vAlign w:val="center"/>
          </w:tcPr>
          <w:p w:rsidR="004B61E6" w:rsidRPr="00AC2979" w:rsidRDefault="004B61E6" w:rsidP="00E04566">
            <w:pPr>
              <w:rPr>
                <w:rFonts w:ascii="Times New Roman" w:eastAsia="黑体" w:hAnsi="Times New Roman"/>
              </w:rPr>
            </w:pPr>
            <w:r w:rsidRPr="00926BFD">
              <w:rPr>
                <w:rFonts w:ascii="黑体" w:eastAsia="黑体" w:hAnsi="黑体"/>
              </w:rPr>
              <w:t>70.</w:t>
            </w:r>
            <w:r w:rsidRPr="00926BFD">
              <w:rPr>
                <w:rFonts w:ascii="黑体" w:eastAsia="黑体" w:hAnsi="黑体" w:hint="eastAsia"/>
              </w:rPr>
              <w:t>现在进行时</w:t>
            </w:r>
            <w:r>
              <w:rPr>
                <w:rFonts w:ascii="Damascus" w:eastAsia="黑体" w:hAnsi="Damascus" w:cs="Damascus" w:hint="eastAsia"/>
              </w:rPr>
              <w:t>的用法：</w:t>
            </w:r>
            <w:r>
              <w:rPr>
                <w:rFonts w:ascii="Times New Roman" w:eastAsia="黑体" w:hAnsi="Times New Roman"/>
              </w:rPr>
              <w:t>am fixing</w:t>
            </w:r>
          </w:p>
        </w:tc>
      </w:tr>
      <w:tr w:rsidR="004B61E6" w:rsidRPr="00926BFD" w:rsidTr="004E532E">
        <w:trPr>
          <w:trHeight w:val="1245"/>
          <w:jc w:val="center"/>
        </w:trPr>
        <w:tc>
          <w:tcPr>
            <w:tcW w:w="2044" w:type="dxa"/>
            <w:gridSpan w:val="2"/>
            <w:vAlign w:val="center"/>
          </w:tcPr>
          <w:p w:rsidR="004B61E6" w:rsidRPr="00926BFD" w:rsidRDefault="004B61E6" w:rsidP="00E04566">
            <w:pPr>
              <w:rPr>
                <w:rFonts w:ascii="黑体" w:eastAsia="黑体" w:hAnsi="黑体"/>
              </w:rPr>
            </w:pPr>
            <w:r w:rsidRPr="00926BFD">
              <w:rPr>
                <w:rFonts w:ascii="黑体" w:eastAsia="黑体" w:hAnsi="黑体" w:hint="eastAsia"/>
              </w:rPr>
              <w:t>八．句子翻译</w:t>
            </w:r>
          </w:p>
        </w:tc>
        <w:tc>
          <w:tcPr>
            <w:tcW w:w="1321" w:type="dxa"/>
            <w:gridSpan w:val="2"/>
            <w:vAlign w:val="center"/>
          </w:tcPr>
          <w:p w:rsidR="004B61E6" w:rsidRPr="00926BFD" w:rsidRDefault="004B61E6" w:rsidP="00E04566">
            <w:pPr>
              <w:rPr>
                <w:rFonts w:ascii="黑体" w:eastAsia="黑体" w:hAnsi="黑体"/>
              </w:rPr>
            </w:pPr>
            <w:r w:rsidRPr="00926BFD">
              <w:rPr>
                <w:rFonts w:ascii="黑体" w:eastAsia="黑体" w:hAnsi="黑体"/>
              </w:rPr>
              <w:t>88.69%</w:t>
            </w:r>
          </w:p>
        </w:tc>
        <w:tc>
          <w:tcPr>
            <w:tcW w:w="1209" w:type="dxa"/>
            <w:vAlign w:val="center"/>
          </w:tcPr>
          <w:p w:rsidR="004B61E6" w:rsidRPr="00926BFD" w:rsidRDefault="004B61E6" w:rsidP="00E04566">
            <w:pPr>
              <w:rPr>
                <w:rFonts w:ascii="黑体" w:eastAsia="黑体" w:hAnsi="黑体"/>
              </w:rPr>
            </w:pPr>
            <w:r w:rsidRPr="00926BFD">
              <w:rPr>
                <w:rFonts w:ascii="黑体" w:eastAsia="黑体" w:hAnsi="黑体"/>
              </w:rPr>
              <w:t>77.15%</w:t>
            </w:r>
          </w:p>
        </w:tc>
        <w:tc>
          <w:tcPr>
            <w:tcW w:w="5306" w:type="dxa"/>
            <w:vAlign w:val="center"/>
          </w:tcPr>
          <w:p w:rsidR="004B61E6" w:rsidRDefault="004B61E6" w:rsidP="00E04566">
            <w:pPr>
              <w:rPr>
                <w:rFonts w:ascii="Times New Roman" w:eastAsia="黑体" w:hAnsi="Times New Roman"/>
              </w:rPr>
            </w:pPr>
            <w:r w:rsidRPr="00926BFD">
              <w:rPr>
                <w:rFonts w:ascii="黑体" w:eastAsia="黑体" w:hAnsi="黑体"/>
              </w:rPr>
              <w:t>72.</w:t>
            </w:r>
            <w:r w:rsidRPr="00926BFD">
              <w:rPr>
                <w:rFonts w:ascii="黑体" w:eastAsia="黑体" w:hAnsi="黑体" w:hint="eastAsia"/>
              </w:rPr>
              <w:t>自言自语</w:t>
            </w:r>
            <w:r>
              <w:rPr>
                <w:rFonts w:ascii="Damascus" w:eastAsia="黑体" w:hAnsi="Damascus" w:cs="Damascus" w:hint="eastAsia"/>
              </w:rPr>
              <w:t>：</w:t>
            </w:r>
            <w:r>
              <w:rPr>
                <w:rFonts w:ascii="Times New Roman" w:eastAsia="黑体" w:hAnsi="Times New Roman"/>
              </w:rPr>
              <w:t>say to oneself</w:t>
            </w:r>
          </w:p>
          <w:p w:rsidR="004B61E6" w:rsidRDefault="004B61E6" w:rsidP="00E04566">
            <w:pPr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73.</w:t>
            </w:r>
            <w:r>
              <w:rPr>
                <w:rFonts w:ascii="Times New Roman" w:eastAsia="黑体" w:hAnsi="Times New Roman" w:hint="eastAsia"/>
              </w:rPr>
              <w:t>高呼救命</w:t>
            </w:r>
            <w:r>
              <w:rPr>
                <w:rFonts w:ascii="Damascus" w:eastAsia="黑体" w:hAnsi="Damascus" w:cs="Damascus" w:hint="eastAsia"/>
              </w:rPr>
              <w:t>：</w:t>
            </w:r>
            <w:r>
              <w:rPr>
                <w:rFonts w:ascii="Times New Roman" w:eastAsia="黑体" w:hAnsi="Times New Roman"/>
              </w:rPr>
              <w:t>shout for help</w:t>
            </w:r>
          </w:p>
          <w:p w:rsidR="004B61E6" w:rsidRDefault="004B61E6" w:rsidP="00E04566">
            <w:pPr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76.</w:t>
            </w:r>
            <w:r>
              <w:rPr>
                <w:rFonts w:ascii="Times New Roman" w:eastAsia="黑体" w:hAnsi="Times New Roman" w:hint="eastAsia"/>
              </w:rPr>
              <w:t>那两只</w:t>
            </w:r>
            <w:r>
              <w:rPr>
                <w:rFonts w:ascii="Damascus" w:eastAsia="黑体" w:hAnsi="Damascus" w:cs="Damascus" w:hint="eastAsia"/>
              </w:rPr>
              <w:t>：</w:t>
            </w:r>
            <w:r>
              <w:rPr>
                <w:rFonts w:ascii="Times New Roman" w:eastAsia="黑体" w:hAnsi="Times New Roman"/>
              </w:rPr>
              <w:t>the two</w:t>
            </w:r>
          </w:p>
          <w:p w:rsidR="004B61E6" w:rsidRPr="00741505" w:rsidRDefault="004B61E6" w:rsidP="00E04566">
            <w:pPr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77.</w:t>
            </w:r>
            <w:r>
              <w:rPr>
                <w:rFonts w:ascii="Times New Roman" w:eastAsia="黑体" w:hAnsi="Times New Roman" w:hint="eastAsia"/>
              </w:rPr>
              <w:t>开着灯</w:t>
            </w:r>
            <w:r>
              <w:rPr>
                <w:rFonts w:ascii="Damascus" w:eastAsia="黑体" w:hAnsi="Damascus" w:cs="Damascus" w:hint="eastAsia"/>
              </w:rPr>
              <w:t>睡觉：</w:t>
            </w:r>
            <w:r>
              <w:rPr>
                <w:rFonts w:ascii="Times New Roman" w:eastAsia="黑体" w:hAnsi="Times New Roman"/>
              </w:rPr>
              <w:t>sleep with lights on</w:t>
            </w:r>
          </w:p>
        </w:tc>
      </w:tr>
      <w:tr w:rsidR="004B61E6" w:rsidRPr="00926BFD" w:rsidTr="004E532E">
        <w:trPr>
          <w:trHeight w:val="1245"/>
          <w:jc w:val="center"/>
        </w:trPr>
        <w:tc>
          <w:tcPr>
            <w:tcW w:w="2044" w:type="dxa"/>
            <w:gridSpan w:val="2"/>
            <w:vAlign w:val="center"/>
          </w:tcPr>
          <w:p w:rsidR="004B61E6" w:rsidRPr="00926BFD" w:rsidRDefault="004B61E6" w:rsidP="00E04566">
            <w:pPr>
              <w:rPr>
                <w:rFonts w:ascii="黑体" w:eastAsia="黑体" w:hAnsi="黑体"/>
              </w:rPr>
            </w:pPr>
            <w:r w:rsidRPr="00926BFD">
              <w:rPr>
                <w:rFonts w:ascii="黑体" w:eastAsia="黑体" w:hAnsi="黑体" w:hint="eastAsia"/>
              </w:rPr>
              <w:t>九</w:t>
            </w:r>
            <w:r>
              <w:rPr>
                <w:rFonts w:ascii="Damascus" w:eastAsia="黑体" w:hAnsi="Damascus" w:cs="Damascus" w:hint="eastAsia"/>
              </w:rPr>
              <w:t>．</w:t>
            </w:r>
            <w:r w:rsidRPr="00464697">
              <w:rPr>
                <w:rFonts w:ascii="黑体" w:eastAsia="黑体" w:hAnsi="黑体" w:cs="Damascus" w:hint="eastAsia"/>
              </w:rPr>
              <w:t>书面表达</w:t>
            </w:r>
          </w:p>
        </w:tc>
        <w:tc>
          <w:tcPr>
            <w:tcW w:w="1321" w:type="dxa"/>
            <w:gridSpan w:val="2"/>
            <w:vAlign w:val="center"/>
          </w:tcPr>
          <w:p w:rsidR="004B61E6" w:rsidRPr="00926BFD" w:rsidRDefault="004B61E6" w:rsidP="00E04566">
            <w:pPr>
              <w:rPr>
                <w:rFonts w:ascii="黑体" w:eastAsia="黑体" w:hAnsi="黑体"/>
              </w:rPr>
            </w:pPr>
            <w:r w:rsidRPr="00926BFD">
              <w:rPr>
                <w:rFonts w:ascii="黑体" w:eastAsia="黑体" w:hAnsi="黑体"/>
              </w:rPr>
              <w:t>78%</w:t>
            </w:r>
          </w:p>
        </w:tc>
        <w:tc>
          <w:tcPr>
            <w:tcW w:w="1209" w:type="dxa"/>
            <w:vAlign w:val="center"/>
          </w:tcPr>
          <w:p w:rsidR="004B61E6" w:rsidRPr="00926BFD" w:rsidRDefault="004B61E6" w:rsidP="00E04566">
            <w:pPr>
              <w:rPr>
                <w:rFonts w:ascii="黑体" w:eastAsia="黑体" w:hAnsi="黑体"/>
              </w:rPr>
            </w:pPr>
            <w:r w:rsidRPr="00926BFD">
              <w:rPr>
                <w:rFonts w:ascii="黑体" w:eastAsia="黑体" w:hAnsi="黑体"/>
              </w:rPr>
              <w:t>68.77</w:t>
            </w:r>
            <w:r w:rsidRPr="00926BFD">
              <w:rPr>
                <w:rFonts w:ascii="黑体" w:eastAsia="黑体" w:hAnsi="黑体" w:hint="eastAsia"/>
              </w:rPr>
              <w:t>％</w:t>
            </w:r>
          </w:p>
        </w:tc>
        <w:tc>
          <w:tcPr>
            <w:tcW w:w="5306" w:type="dxa"/>
            <w:vAlign w:val="center"/>
          </w:tcPr>
          <w:p w:rsidR="004B61E6" w:rsidRPr="00926BFD" w:rsidRDefault="004B61E6" w:rsidP="00E04566">
            <w:pPr>
              <w:rPr>
                <w:rFonts w:ascii="黑体" w:eastAsia="黑体" w:hAnsi="黑体"/>
              </w:rPr>
            </w:pPr>
            <w:r w:rsidRPr="00926BFD">
              <w:rPr>
                <w:rFonts w:ascii="黑体" w:eastAsia="黑体" w:hAnsi="黑体" w:hint="eastAsia"/>
              </w:rPr>
              <w:t>这是一篇看图写一篇暑假计划。给出的图画比较简单，清楚，要求使用正确的句式，准确的词汇。写作时，注意运用正确的时态和语态。</w:t>
            </w:r>
          </w:p>
        </w:tc>
      </w:tr>
    </w:tbl>
    <w:p w:rsidR="004B61E6" w:rsidRPr="00464697" w:rsidRDefault="004B61E6" w:rsidP="00E04566">
      <w:pPr>
        <w:rPr>
          <w:rFonts w:ascii="黑体" w:eastAsia="黑体" w:hAnsi="黑体"/>
        </w:rPr>
      </w:pPr>
    </w:p>
    <w:p w:rsidR="004B61E6" w:rsidRDefault="004B61E6" w:rsidP="004E532E">
      <w:pPr>
        <w:pStyle w:val="ListParagraph"/>
        <w:spacing w:line="400" w:lineRule="exact"/>
        <w:ind w:firstLineChars="0" w:firstLine="0"/>
        <w:rPr>
          <w:rFonts w:ascii="宋体" w:eastAsia="宋体" w:hAnsi="宋体"/>
          <w:sz w:val="28"/>
          <w:szCs w:val="28"/>
        </w:rPr>
      </w:pPr>
    </w:p>
    <w:p w:rsidR="004B61E6" w:rsidRPr="0085004E" w:rsidRDefault="004B61E6" w:rsidP="0085004E">
      <w:pPr>
        <w:pStyle w:val="ListParagraph"/>
        <w:numPr>
          <w:ilvl w:val="0"/>
          <w:numId w:val="1"/>
        </w:numPr>
        <w:spacing w:line="400" w:lineRule="exact"/>
        <w:ind w:firstLineChars="0"/>
        <w:rPr>
          <w:rFonts w:ascii="宋体" w:eastAsia="宋体" w:hAnsi="宋体"/>
          <w:sz w:val="28"/>
          <w:szCs w:val="28"/>
        </w:rPr>
      </w:pPr>
      <w:r w:rsidRPr="0085004E">
        <w:rPr>
          <w:rFonts w:ascii="宋体" w:eastAsia="宋体" w:hAnsi="宋体" w:hint="eastAsia"/>
          <w:sz w:val="28"/>
          <w:szCs w:val="28"/>
        </w:rPr>
        <w:t>试卷分析。</w:t>
      </w:r>
    </w:p>
    <w:p w:rsidR="004B61E6" w:rsidRPr="0085004E" w:rsidRDefault="004B61E6" w:rsidP="0085004E">
      <w:pPr>
        <w:spacing w:line="400" w:lineRule="exact"/>
        <w:ind w:firstLine="420"/>
        <w:rPr>
          <w:rFonts w:ascii="宋体" w:eastAsia="宋体" w:hAnsi="宋体"/>
          <w:sz w:val="28"/>
          <w:szCs w:val="28"/>
        </w:rPr>
      </w:pPr>
      <w:r w:rsidRPr="0085004E">
        <w:rPr>
          <w:rFonts w:ascii="宋体" w:eastAsia="宋体" w:hAnsi="宋体" w:hint="eastAsia"/>
          <w:sz w:val="28"/>
          <w:szCs w:val="28"/>
        </w:rPr>
        <w:t>本次期末考试主要考察了第一单元～第八单元，其中侧重于五至八单元。虽然有一些灵活的题目，但试卷整体简单，因此学生的平均分要有所上升。全年级最高分</w:t>
      </w:r>
      <w:r w:rsidRPr="0085004E">
        <w:rPr>
          <w:rFonts w:ascii="宋体" w:eastAsia="宋体" w:hAnsi="宋体"/>
          <w:sz w:val="28"/>
          <w:szCs w:val="28"/>
        </w:rPr>
        <w:t>97.5</w:t>
      </w:r>
      <w:r w:rsidRPr="0085004E">
        <w:rPr>
          <w:rFonts w:ascii="宋体" w:eastAsia="宋体" w:hAnsi="宋体" w:hint="eastAsia"/>
          <w:sz w:val="28"/>
          <w:szCs w:val="28"/>
        </w:rPr>
        <w:t>，校平均分</w:t>
      </w:r>
      <w:r w:rsidRPr="0085004E">
        <w:rPr>
          <w:rFonts w:ascii="宋体" w:eastAsia="宋体" w:hAnsi="宋体"/>
          <w:sz w:val="28"/>
          <w:szCs w:val="28"/>
        </w:rPr>
        <w:t>83.2</w:t>
      </w:r>
      <w:r w:rsidRPr="0085004E">
        <w:rPr>
          <w:rFonts w:ascii="宋体" w:eastAsia="宋体" w:hAnsi="宋体" w:hint="eastAsia"/>
          <w:sz w:val="28"/>
          <w:szCs w:val="28"/>
        </w:rPr>
        <w:t>，分数集中在</w:t>
      </w:r>
      <w:r w:rsidRPr="0085004E">
        <w:rPr>
          <w:rFonts w:ascii="宋体" w:eastAsia="宋体" w:hAnsi="宋体"/>
          <w:sz w:val="28"/>
          <w:szCs w:val="28"/>
        </w:rPr>
        <w:t>75</w:t>
      </w:r>
      <w:r w:rsidRPr="0085004E">
        <w:rPr>
          <w:rFonts w:ascii="宋体" w:eastAsia="宋体" w:hAnsi="宋体" w:hint="eastAsia"/>
          <w:sz w:val="28"/>
          <w:szCs w:val="28"/>
        </w:rPr>
        <w:t>～</w:t>
      </w:r>
      <w:r w:rsidRPr="0085004E">
        <w:rPr>
          <w:rFonts w:ascii="宋体" w:eastAsia="宋体" w:hAnsi="宋体"/>
          <w:sz w:val="28"/>
          <w:szCs w:val="28"/>
        </w:rPr>
        <w:t>95</w:t>
      </w:r>
      <w:r w:rsidRPr="0085004E">
        <w:rPr>
          <w:rFonts w:ascii="宋体" w:eastAsia="宋体" w:hAnsi="宋体" w:hint="eastAsia"/>
          <w:sz w:val="28"/>
          <w:szCs w:val="28"/>
        </w:rPr>
        <w:t>之间，年级最低分是</w:t>
      </w:r>
      <w:r w:rsidRPr="0085004E">
        <w:rPr>
          <w:rFonts w:ascii="宋体" w:eastAsia="宋体" w:hAnsi="宋体"/>
          <w:sz w:val="28"/>
          <w:szCs w:val="28"/>
        </w:rPr>
        <w:t>15</w:t>
      </w:r>
      <w:r w:rsidRPr="0085004E">
        <w:rPr>
          <w:rFonts w:ascii="宋体" w:eastAsia="宋体" w:hAnsi="宋体" w:hint="eastAsia"/>
          <w:sz w:val="28"/>
          <w:szCs w:val="28"/>
        </w:rPr>
        <w:t>分。</w:t>
      </w:r>
    </w:p>
    <w:p w:rsidR="004B61E6" w:rsidRPr="0085004E" w:rsidRDefault="004B61E6" w:rsidP="0085004E">
      <w:pPr>
        <w:spacing w:line="400" w:lineRule="exact"/>
        <w:ind w:firstLine="420"/>
        <w:rPr>
          <w:rFonts w:ascii="宋体" w:eastAsia="宋体" w:hAnsi="宋体"/>
          <w:sz w:val="28"/>
          <w:szCs w:val="28"/>
        </w:rPr>
      </w:pPr>
      <w:r w:rsidRPr="0085004E">
        <w:rPr>
          <w:rFonts w:ascii="宋体" w:eastAsia="宋体" w:hAnsi="宋体" w:hint="eastAsia"/>
          <w:sz w:val="28"/>
          <w:szCs w:val="28"/>
        </w:rPr>
        <w:t>从试卷题目面来看，学生听力部分的得分还不错，题目较为基础，只有第</w:t>
      </w:r>
      <w:r w:rsidRPr="0085004E">
        <w:rPr>
          <w:rFonts w:ascii="宋体" w:eastAsia="宋体" w:hAnsi="宋体"/>
          <w:sz w:val="28"/>
          <w:szCs w:val="28"/>
        </w:rPr>
        <w:t>4</w:t>
      </w:r>
      <w:r w:rsidRPr="0085004E">
        <w:rPr>
          <w:rFonts w:ascii="宋体" w:eastAsia="宋体" w:hAnsi="宋体" w:hint="eastAsia"/>
          <w:sz w:val="28"/>
          <w:szCs w:val="28"/>
        </w:rPr>
        <w:t>题学生没有听清时间导致大部分人失分，而且在平时我们也有系统的强化过听力训练，看来还是取得了一定的效果。阅读理解和完形填空的考察角度比较全面，有基础，也有一定的深度，真正考查了学生的阅读能力，完形填空中有两题学生得分率普遍不高。词汇和动词填空这两大类题型中，学生得分较好，说明他们的基础还是很稳定的。句子翻译中有几处是陷阱题，其中有一题是开着灯睡觉，开灯应该是</w:t>
      </w:r>
      <w:r w:rsidRPr="0085004E">
        <w:rPr>
          <w:rFonts w:ascii="宋体" w:eastAsia="宋体" w:hAnsi="宋体"/>
          <w:sz w:val="28"/>
          <w:szCs w:val="28"/>
        </w:rPr>
        <w:t>turn on the light,</w:t>
      </w:r>
      <w:r w:rsidRPr="0085004E">
        <w:rPr>
          <w:rFonts w:ascii="宋体" w:eastAsia="宋体" w:hAnsi="宋体" w:hint="eastAsia"/>
          <w:sz w:val="28"/>
          <w:szCs w:val="28"/>
        </w:rPr>
        <w:t>但是学生写成了</w:t>
      </w:r>
      <w:r w:rsidRPr="0085004E">
        <w:rPr>
          <w:rFonts w:ascii="宋体" w:eastAsia="宋体" w:hAnsi="宋体"/>
          <w:sz w:val="28"/>
          <w:szCs w:val="28"/>
        </w:rPr>
        <w:t>with the light open</w:t>
      </w:r>
      <w:r w:rsidRPr="0085004E">
        <w:rPr>
          <w:rFonts w:ascii="宋体" w:eastAsia="宋体" w:hAnsi="宋体" w:hint="eastAsia"/>
          <w:sz w:val="28"/>
          <w:szCs w:val="28"/>
        </w:rPr>
        <w:t>。书面表达，这是一篇看图写一篇暑假计划，给出的图画比较简单，清楚，要求使用正确的句式，准确的词汇。写作时，需要注意运用正确的时态和语态。</w:t>
      </w:r>
    </w:p>
    <w:p w:rsidR="004B61E6" w:rsidRPr="0085004E" w:rsidRDefault="004B61E6" w:rsidP="0085004E">
      <w:pPr>
        <w:pStyle w:val="ListParagraph"/>
        <w:numPr>
          <w:ilvl w:val="0"/>
          <w:numId w:val="1"/>
        </w:numPr>
        <w:spacing w:line="400" w:lineRule="exact"/>
        <w:ind w:firstLineChars="0"/>
        <w:rPr>
          <w:rFonts w:ascii="宋体" w:eastAsia="宋体" w:hAnsi="宋体"/>
          <w:sz w:val="28"/>
          <w:szCs w:val="28"/>
        </w:rPr>
      </w:pPr>
      <w:r w:rsidRPr="0085004E">
        <w:rPr>
          <w:rFonts w:ascii="宋体" w:eastAsia="宋体" w:hAnsi="宋体" w:hint="eastAsia"/>
          <w:sz w:val="28"/>
          <w:szCs w:val="28"/>
        </w:rPr>
        <w:t>反思及措施。</w:t>
      </w:r>
    </w:p>
    <w:p w:rsidR="004B61E6" w:rsidRPr="0085004E" w:rsidRDefault="004B61E6" w:rsidP="0085004E">
      <w:pPr>
        <w:spacing w:line="400" w:lineRule="exact"/>
        <w:ind w:left="432"/>
        <w:rPr>
          <w:rFonts w:ascii="宋体" w:eastAsia="宋体" w:hAnsi="宋体"/>
          <w:sz w:val="28"/>
          <w:szCs w:val="28"/>
        </w:rPr>
      </w:pPr>
      <w:r w:rsidRPr="0085004E">
        <w:rPr>
          <w:rFonts w:ascii="宋体" w:eastAsia="宋体" w:hAnsi="宋体" w:hint="eastAsia"/>
          <w:sz w:val="28"/>
          <w:szCs w:val="28"/>
        </w:rPr>
        <w:t>通过对以上问题的分析，在接下来的工作中，我们决定采取以下措施：</w:t>
      </w:r>
    </w:p>
    <w:p w:rsidR="004B61E6" w:rsidRPr="0085004E" w:rsidRDefault="004B61E6" w:rsidP="004E532E">
      <w:pPr>
        <w:pStyle w:val="ListParagraph"/>
        <w:spacing w:line="400" w:lineRule="exact"/>
        <w:ind w:firstLineChars="203" w:firstLine="3168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1.</w:t>
      </w:r>
      <w:r w:rsidRPr="0085004E">
        <w:rPr>
          <w:rFonts w:ascii="宋体" w:eastAsia="宋体" w:hAnsi="宋体" w:hint="eastAsia"/>
          <w:sz w:val="28"/>
          <w:szCs w:val="28"/>
        </w:rPr>
        <w:t>提高词汇量，灵活运用基本句型。学生平时也比较喜欢偷懒，记单词不用心，当时可能是记住了，没多久就忘了。词汇是学英语的基础，是非常重要的一个环节。因此在早读的时候，把时间都利用起来，督促学生大声朗读单词，认真记单词。经常叫同学轮流上台去带读，这样可以让学生发现自己的问题，在台上带读也能更好地培养他们的责任感。学会了之后还要多用，不用就很容易遗忘，与我们平常学习的句型结合起来运用，所以在布置作业的时候，我会多多注意这一点。</w:t>
      </w:r>
    </w:p>
    <w:p w:rsidR="004B61E6" w:rsidRPr="0085004E" w:rsidRDefault="004B61E6" w:rsidP="004E532E">
      <w:pPr>
        <w:pStyle w:val="ListParagraph"/>
        <w:spacing w:line="400" w:lineRule="exact"/>
        <w:ind w:firstLine="3168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2.</w:t>
      </w:r>
      <w:r w:rsidRPr="0085004E">
        <w:rPr>
          <w:rFonts w:ascii="宋体" w:eastAsia="宋体" w:hAnsi="宋体" w:hint="eastAsia"/>
          <w:sz w:val="28"/>
          <w:szCs w:val="28"/>
        </w:rPr>
        <w:t>做好提优补差，整体提高。虽然试卷部分题目超纲，但依然有不少基础较好的同学，凭借平常一点点额外的积累，取得了还不错的分数。对这一部分的同学，在平常要多督促他们进行课外训练，不要只满足于课本知识；而基础相对薄弱的同学，则要多听多读多写，先把课内的东西落到实处了，再向外拓展。</w:t>
      </w:r>
    </w:p>
    <w:p w:rsidR="004B61E6" w:rsidRPr="0085004E" w:rsidRDefault="004B61E6" w:rsidP="004E532E">
      <w:pPr>
        <w:pStyle w:val="ListParagraph"/>
        <w:spacing w:line="400" w:lineRule="exact"/>
        <w:ind w:firstLineChars="203" w:firstLine="3168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3.</w:t>
      </w:r>
      <w:r w:rsidRPr="0085004E">
        <w:rPr>
          <w:rFonts w:ascii="宋体" w:eastAsia="宋体" w:hAnsi="宋体" w:hint="eastAsia"/>
          <w:sz w:val="28"/>
          <w:szCs w:val="28"/>
        </w:rPr>
        <w:t>树立学生学英语的信心。由于这次题目较难，部分同学可能会对这一次的成绩感到难以接受。那么作为老师，要及时摆正学生的心态，树立正确的学习观，不要因为一次的失败就气馁，而是要再接再厉。</w:t>
      </w:r>
    </w:p>
    <w:p w:rsidR="004B61E6" w:rsidRPr="0085004E" w:rsidRDefault="004B61E6" w:rsidP="0085004E">
      <w:pPr>
        <w:spacing w:line="400" w:lineRule="exact"/>
        <w:rPr>
          <w:rFonts w:ascii="黑体" w:eastAsia="黑体" w:hAnsi="黑体"/>
          <w:sz w:val="28"/>
          <w:szCs w:val="28"/>
        </w:rPr>
      </w:pPr>
      <w:r w:rsidRPr="0085004E">
        <w:rPr>
          <w:rFonts w:ascii="宋体" w:eastAsia="宋体" w:hAnsi="宋体"/>
          <w:sz w:val="28"/>
          <w:szCs w:val="28"/>
        </w:rPr>
        <w:t xml:space="preserve">    </w:t>
      </w:r>
      <w:bookmarkStart w:id="0" w:name="_GoBack"/>
      <w:bookmarkEnd w:id="0"/>
      <w:r w:rsidRPr="0085004E">
        <w:rPr>
          <w:rFonts w:ascii="宋体" w:eastAsia="宋体" w:hAnsi="宋体" w:hint="eastAsia"/>
          <w:sz w:val="28"/>
          <w:szCs w:val="28"/>
        </w:rPr>
        <w:t>大部分学生的基础都不错，这次试卷较易，但是不能因为一次的进步就放松自己。在之后的学习中，绝对不能懈怠不能偷懒，做到能够举一反三，灵活做题，不能只练基础，也要多注重课外</w:t>
      </w:r>
      <w:r w:rsidRPr="004E532E">
        <w:rPr>
          <w:rFonts w:ascii="宋体" w:eastAsia="宋体" w:hAnsi="宋体" w:hint="eastAsia"/>
          <w:sz w:val="28"/>
          <w:szCs w:val="28"/>
        </w:rPr>
        <w:t>阅读拓展。</w:t>
      </w:r>
    </w:p>
    <w:sectPr w:rsidR="004B61E6" w:rsidRPr="0085004E" w:rsidSect="004E532E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1E6" w:rsidRDefault="004B61E6" w:rsidP="00362593">
      <w:r>
        <w:separator/>
      </w:r>
    </w:p>
  </w:endnote>
  <w:endnote w:type="continuationSeparator" w:id="0">
    <w:p w:rsidR="004B61E6" w:rsidRDefault="004B61E6" w:rsidP="00362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方正舒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宋体">
    <w:altName w:val="SimS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amascus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1E6" w:rsidRDefault="004B61E6" w:rsidP="00362593">
      <w:r>
        <w:separator/>
      </w:r>
    </w:p>
  </w:footnote>
  <w:footnote w:type="continuationSeparator" w:id="0">
    <w:p w:rsidR="004B61E6" w:rsidRDefault="004B61E6" w:rsidP="003625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01BB3"/>
    <w:multiLevelType w:val="hybridMultilevel"/>
    <w:tmpl w:val="0908C5B2"/>
    <w:lvl w:ilvl="0" w:tplc="91C83D10">
      <w:start w:val="1"/>
      <w:numFmt w:val="japaneseCounting"/>
      <w:lvlText w:val="%1、"/>
      <w:lvlJc w:val="left"/>
      <w:pPr>
        <w:ind w:left="432" w:hanging="432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45383D53"/>
    <w:multiLevelType w:val="hybridMultilevel"/>
    <w:tmpl w:val="EC86944A"/>
    <w:lvl w:ilvl="0" w:tplc="2BD26706">
      <w:start w:val="1"/>
      <w:numFmt w:val="decimal"/>
      <w:lvlText w:val="%1、"/>
      <w:lvlJc w:val="left"/>
      <w:pPr>
        <w:ind w:left="79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6E83"/>
    <w:rsid w:val="00051E36"/>
    <w:rsid w:val="0025312C"/>
    <w:rsid w:val="003011CF"/>
    <w:rsid w:val="0032109E"/>
    <w:rsid w:val="00362593"/>
    <w:rsid w:val="003775D4"/>
    <w:rsid w:val="003A23C5"/>
    <w:rsid w:val="00464697"/>
    <w:rsid w:val="004B61E6"/>
    <w:rsid w:val="004E44F1"/>
    <w:rsid w:val="004E532E"/>
    <w:rsid w:val="00505992"/>
    <w:rsid w:val="005C2ED9"/>
    <w:rsid w:val="00741505"/>
    <w:rsid w:val="007A3E20"/>
    <w:rsid w:val="00826E83"/>
    <w:rsid w:val="0085004E"/>
    <w:rsid w:val="009053E9"/>
    <w:rsid w:val="00926BFD"/>
    <w:rsid w:val="00A24159"/>
    <w:rsid w:val="00AC1E67"/>
    <w:rsid w:val="00AC2979"/>
    <w:rsid w:val="00C212FA"/>
    <w:rsid w:val="00C6255B"/>
    <w:rsid w:val="00E04566"/>
    <w:rsid w:val="00E14E3D"/>
    <w:rsid w:val="00E82C81"/>
    <w:rsid w:val="00FC0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3C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625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62593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3625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62593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36259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119</TotalTime>
  <Pages>2</Pages>
  <Words>248</Words>
  <Characters>1415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殷雯欣</dc:creator>
  <cp:keywords/>
  <dc:description/>
  <cp:lastModifiedBy>lenovo</cp:lastModifiedBy>
  <cp:revision>7</cp:revision>
  <cp:lastPrinted>2018-06-30T00:57:00Z</cp:lastPrinted>
  <dcterms:created xsi:type="dcterms:W3CDTF">2018-05-15T04:30:00Z</dcterms:created>
  <dcterms:modified xsi:type="dcterms:W3CDTF">2018-07-05T08:33:00Z</dcterms:modified>
</cp:coreProperties>
</file>