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CE4" w:rsidRPr="0078081F" w:rsidRDefault="00AE4CE4" w:rsidP="0078081F">
      <w:pPr>
        <w:jc w:val="center"/>
        <w:rPr>
          <w:rFonts w:ascii="宋体"/>
          <w:b/>
          <w:kern w:val="0"/>
          <w:sz w:val="36"/>
          <w:szCs w:val="24"/>
        </w:rPr>
      </w:pPr>
      <w:r w:rsidRPr="0078081F">
        <w:rPr>
          <w:rFonts w:ascii="宋体" w:hAnsi="宋体" w:hint="eastAsia"/>
          <w:b/>
          <w:kern w:val="0"/>
          <w:sz w:val="36"/>
          <w:szCs w:val="24"/>
        </w:rPr>
        <w:t>常州市河海中学</w:t>
      </w:r>
      <w:r w:rsidRPr="0078081F">
        <w:rPr>
          <w:rFonts w:ascii="宋体" w:hAnsi="宋体"/>
          <w:b/>
          <w:kern w:val="0"/>
          <w:sz w:val="36"/>
          <w:szCs w:val="24"/>
        </w:rPr>
        <w:t>2017—2018</w:t>
      </w:r>
      <w:r w:rsidRPr="0078081F">
        <w:rPr>
          <w:rFonts w:ascii="宋体" w:hAnsi="宋体" w:hint="eastAsia"/>
          <w:b/>
          <w:kern w:val="0"/>
          <w:sz w:val="36"/>
          <w:szCs w:val="24"/>
        </w:rPr>
        <w:t>学年度第二学期</w:t>
      </w:r>
    </w:p>
    <w:p w:rsidR="00AE4CE4" w:rsidRDefault="00AE4CE4" w:rsidP="0078081F">
      <w:pPr>
        <w:jc w:val="center"/>
        <w:rPr>
          <w:rFonts w:ascii="宋体"/>
          <w:b/>
          <w:kern w:val="0"/>
          <w:sz w:val="36"/>
          <w:szCs w:val="24"/>
        </w:rPr>
      </w:pPr>
      <w:r w:rsidRPr="0078081F">
        <w:rPr>
          <w:rFonts w:ascii="宋体" w:hAnsi="宋体" w:hint="eastAsia"/>
          <w:b/>
          <w:kern w:val="0"/>
          <w:sz w:val="36"/>
          <w:szCs w:val="24"/>
        </w:rPr>
        <w:t>七年级期末调研</w:t>
      </w:r>
      <w:r>
        <w:rPr>
          <w:rFonts w:ascii="宋体" w:hAnsi="宋体" w:hint="eastAsia"/>
          <w:b/>
          <w:kern w:val="0"/>
          <w:sz w:val="36"/>
          <w:szCs w:val="24"/>
        </w:rPr>
        <w:t>生物</w:t>
      </w:r>
      <w:r w:rsidRPr="0078081F">
        <w:rPr>
          <w:rFonts w:ascii="宋体" w:hAnsi="宋体" w:hint="eastAsia"/>
          <w:b/>
          <w:kern w:val="0"/>
          <w:sz w:val="36"/>
          <w:szCs w:val="24"/>
        </w:rPr>
        <w:t>试卷分析</w:t>
      </w:r>
    </w:p>
    <w:p w:rsidR="00AE4CE4" w:rsidRPr="00105902" w:rsidRDefault="00AE4CE4" w:rsidP="0078081F">
      <w:pPr>
        <w:jc w:val="center"/>
        <w:rPr>
          <w:rFonts w:ascii="宋体"/>
          <w:b/>
          <w:bCs/>
          <w:sz w:val="24"/>
        </w:rPr>
      </w:pPr>
      <w:r w:rsidRPr="00105902">
        <w:rPr>
          <w:rFonts w:ascii="宋体" w:hAnsi="宋体" w:hint="eastAsia"/>
          <w:b/>
          <w:bCs/>
          <w:sz w:val="24"/>
        </w:rPr>
        <w:t>七（</w:t>
      </w:r>
      <w:r w:rsidRPr="00105902">
        <w:rPr>
          <w:rFonts w:ascii="宋体" w:hAnsi="宋体"/>
          <w:b/>
          <w:bCs/>
          <w:sz w:val="24"/>
        </w:rPr>
        <w:t>5</w:t>
      </w:r>
      <w:r w:rsidRPr="00105902">
        <w:rPr>
          <w:rFonts w:ascii="宋体" w:hAnsi="宋体" w:hint="eastAsia"/>
          <w:b/>
          <w:bCs/>
          <w:sz w:val="24"/>
        </w:rPr>
        <w:t>）（</w:t>
      </w:r>
      <w:r w:rsidRPr="00105902">
        <w:rPr>
          <w:rFonts w:ascii="宋体" w:hAnsi="宋体"/>
          <w:b/>
          <w:bCs/>
          <w:sz w:val="24"/>
        </w:rPr>
        <w:t>6</w:t>
      </w:r>
      <w:r w:rsidRPr="00105902">
        <w:rPr>
          <w:rFonts w:ascii="宋体" w:hAnsi="宋体" w:hint="eastAsia"/>
          <w:b/>
          <w:bCs/>
          <w:sz w:val="24"/>
        </w:rPr>
        <w:t>）班</w:t>
      </w:r>
      <w:r w:rsidRPr="00105902">
        <w:rPr>
          <w:rFonts w:ascii="宋体" w:hAnsi="宋体"/>
          <w:b/>
          <w:bCs/>
          <w:sz w:val="24"/>
        </w:rPr>
        <w:t xml:space="preserve">     </w:t>
      </w:r>
      <w:r w:rsidRPr="00105902">
        <w:rPr>
          <w:rFonts w:ascii="宋体" w:hAnsi="宋体" w:hint="eastAsia"/>
          <w:b/>
          <w:bCs/>
          <w:sz w:val="24"/>
        </w:rPr>
        <w:t>执教：杨栋楠</w:t>
      </w:r>
    </w:p>
    <w:p w:rsidR="00AE4CE4" w:rsidRDefault="00AE4CE4" w:rsidP="00D214C3">
      <w:pPr>
        <w:spacing w:line="400" w:lineRule="exact"/>
        <w:rPr>
          <w:rFonts w:ascii="宋体"/>
          <w:sz w:val="24"/>
          <w:szCs w:val="24"/>
        </w:rPr>
      </w:pPr>
      <w:r w:rsidRPr="00D214C3">
        <w:rPr>
          <w:rFonts w:ascii="宋体" w:hAnsi="宋体" w:hint="eastAsia"/>
          <w:sz w:val="24"/>
          <w:szCs w:val="24"/>
        </w:rPr>
        <w:t>一、学情总览</w:t>
      </w:r>
    </w:p>
    <w:p w:rsidR="00AE4CE4" w:rsidRPr="00D214C3" w:rsidRDefault="00AE4CE4" w:rsidP="00D214C3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、分数段统计</w:t>
      </w:r>
    </w:p>
    <w:tbl>
      <w:tblPr>
        <w:tblW w:w="10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39"/>
        <w:gridCol w:w="3340"/>
        <w:gridCol w:w="3340"/>
      </w:tblGrid>
      <w:tr w:rsidR="00AE4CE4" w:rsidRPr="00B13250" w:rsidTr="0078081F">
        <w:trPr>
          <w:trHeight w:val="494"/>
        </w:trPr>
        <w:tc>
          <w:tcPr>
            <w:tcW w:w="3339" w:type="dxa"/>
            <w:vAlign w:val="center"/>
          </w:tcPr>
          <w:p w:rsidR="00AE4CE4" w:rsidRPr="00B13250" w:rsidRDefault="00AE4CE4" w:rsidP="0078081F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B13250">
              <w:rPr>
                <w:rFonts w:ascii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3340" w:type="dxa"/>
            <w:vAlign w:val="center"/>
          </w:tcPr>
          <w:p w:rsidR="00AE4CE4" w:rsidRPr="00B13250" w:rsidRDefault="00AE4CE4" w:rsidP="0078081F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B13250">
              <w:rPr>
                <w:rFonts w:ascii="宋体" w:hAnsi="宋体" w:hint="eastAsia"/>
                <w:sz w:val="24"/>
                <w:szCs w:val="24"/>
              </w:rPr>
              <w:t>七（</w:t>
            </w:r>
            <w:r w:rsidRPr="00B13250">
              <w:rPr>
                <w:rFonts w:ascii="宋体" w:hAnsi="宋体"/>
                <w:sz w:val="24"/>
                <w:szCs w:val="24"/>
              </w:rPr>
              <w:t>5</w:t>
            </w:r>
            <w:r w:rsidRPr="00B13250">
              <w:rPr>
                <w:rFonts w:ascii="宋体" w:hAnsi="宋体" w:hint="eastAsia"/>
                <w:sz w:val="24"/>
                <w:szCs w:val="24"/>
              </w:rPr>
              <w:t>）班</w:t>
            </w:r>
          </w:p>
        </w:tc>
        <w:tc>
          <w:tcPr>
            <w:tcW w:w="3340" w:type="dxa"/>
            <w:vAlign w:val="center"/>
          </w:tcPr>
          <w:p w:rsidR="00AE4CE4" w:rsidRPr="00B13250" w:rsidRDefault="00AE4CE4" w:rsidP="0078081F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B13250">
              <w:rPr>
                <w:rFonts w:ascii="宋体" w:hAnsi="宋体" w:hint="eastAsia"/>
                <w:sz w:val="24"/>
                <w:szCs w:val="24"/>
              </w:rPr>
              <w:t>七（</w:t>
            </w:r>
            <w:r w:rsidRPr="00B13250">
              <w:rPr>
                <w:rFonts w:ascii="宋体" w:hAnsi="宋体"/>
                <w:sz w:val="24"/>
                <w:szCs w:val="24"/>
              </w:rPr>
              <w:t>6</w:t>
            </w:r>
            <w:r w:rsidRPr="00B13250">
              <w:rPr>
                <w:rFonts w:ascii="宋体" w:hAnsi="宋体" w:hint="eastAsia"/>
                <w:sz w:val="24"/>
                <w:szCs w:val="24"/>
              </w:rPr>
              <w:t>）班</w:t>
            </w:r>
          </w:p>
        </w:tc>
      </w:tr>
      <w:tr w:rsidR="00AE4CE4" w:rsidRPr="00B13250" w:rsidTr="0078081F">
        <w:trPr>
          <w:trHeight w:val="513"/>
        </w:trPr>
        <w:tc>
          <w:tcPr>
            <w:tcW w:w="3339" w:type="dxa"/>
            <w:vAlign w:val="center"/>
          </w:tcPr>
          <w:p w:rsidR="00AE4CE4" w:rsidRPr="00B13250" w:rsidRDefault="00AE4CE4" w:rsidP="0078081F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B13250">
              <w:rPr>
                <w:rFonts w:ascii="宋体" w:hAnsi="宋体" w:hint="eastAsia"/>
                <w:sz w:val="24"/>
                <w:szCs w:val="24"/>
              </w:rPr>
              <w:t>优秀（</w:t>
            </w:r>
            <w:r w:rsidRPr="00B13250">
              <w:rPr>
                <w:rFonts w:ascii="宋体" w:hAnsi="宋体"/>
                <w:sz w:val="24"/>
                <w:szCs w:val="24"/>
              </w:rPr>
              <w:t>100-85</w:t>
            </w:r>
            <w:r w:rsidRPr="00B13250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3340" w:type="dxa"/>
            <w:vAlign w:val="center"/>
          </w:tcPr>
          <w:p w:rsidR="00AE4CE4" w:rsidRPr="00B13250" w:rsidRDefault="00AE4CE4" w:rsidP="0078081F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B13250">
              <w:rPr>
                <w:rFonts w:ascii="宋体" w:hAnsi="宋体"/>
                <w:sz w:val="24"/>
                <w:szCs w:val="24"/>
              </w:rPr>
              <w:t>48</w:t>
            </w:r>
            <w:r w:rsidRPr="00B13250"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3340" w:type="dxa"/>
            <w:vAlign w:val="center"/>
          </w:tcPr>
          <w:p w:rsidR="00AE4CE4" w:rsidRPr="00B13250" w:rsidRDefault="00AE4CE4" w:rsidP="0078081F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B13250">
              <w:rPr>
                <w:rFonts w:ascii="宋体" w:hAnsi="宋体"/>
                <w:sz w:val="24"/>
                <w:szCs w:val="24"/>
              </w:rPr>
              <w:t>26</w:t>
            </w:r>
            <w:r w:rsidRPr="00B13250"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</w:tr>
      <w:tr w:rsidR="00AE4CE4" w:rsidRPr="00B13250" w:rsidTr="0078081F">
        <w:trPr>
          <w:trHeight w:val="494"/>
        </w:trPr>
        <w:tc>
          <w:tcPr>
            <w:tcW w:w="3339" w:type="dxa"/>
            <w:vAlign w:val="center"/>
          </w:tcPr>
          <w:p w:rsidR="00AE4CE4" w:rsidRPr="00B13250" w:rsidRDefault="00AE4CE4" w:rsidP="0078081F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B13250">
              <w:rPr>
                <w:rFonts w:ascii="宋体" w:hAnsi="宋体" w:hint="eastAsia"/>
                <w:sz w:val="24"/>
                <w:szCs w:val="24"/>
              </w:rPr>
              <w:t>良好（</w:t>
            </w:r>
            <w:r w:rsidRPr="00B13250">
              <w:rPr>
                <w:rFonts w:ascii="宋体" w:hAnsi="宋体"/>
                <w:sz w:val="24"/>
                <w:szCs w:val="24"/>
              </w:rPr>
              <w:t>84-70</w:t>
            </w:r>
            <w:r w:rsidRPr="00B13250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3340" w:type="dxa"/>
            <w:vAlign w:val="center"/>
          </w:tcPr>
          <w:p w:rsidR="00AE4CE4" w:rsidRPr="00B13250" w:rsidRDefault="00AE4CE4" w:rsidP="0078081F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B13250">
              <w:rPr>
                <w:rFonts w:ascii="宋体" w:hAnsi="宋体"/>
                <w:sz w:val="24"/>
                <w:szCs w:val="24"/>
              </w:rPr>
              <w:t>6</w:t>
            </w:r>
            <w:r w:rsidRPr="00B13250"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3340" w:type="dxa"/>
            <w:vAlign w:val="center"/>
          </w:tcPr>
          <w:p w:rsidR="00AE4CE4" w:rsidRPr="00B13250" w:rsidRDefault="00AE4CE4" w:rsidP="0078081F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B13250">
              <w:rPr>
                <w:rFonts w:ascii="宋体" w:hAnsi="宋体"/>
                <w:sz w:val="24"/>
                <w:szCs w:val="24"/>
              </w:rPr>
              <w:t>22</w:t>
            </w:r>
            <w:r w:rsidRPr="00B13250"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</w:tr>
      <w:tr w:rsidR="00AE4CE4" w:rsidRPr="00B13250" w:rsidTr="0078081F">
        <w:trPr>
          <w:trHeight w:val="494"/>
        </w:trPr>
        <w:tc>
          <w:tcPr>
            <w:tcW w:w="3339" w:type="dxa"/>
            <w:vAlign w:val="center"/>
          </w:tcPr>
          <w:p w:rsidR="00AE4CE4" w:rsidRPr="00B13250" w:rsidRDefault="00AE4CE4" w:rsidP="0078081F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B13250">
              <w:rPr>
                <w:rFonts w:ascii="宋体" w:hAnsi="宋体" w:hint="eastAsia"/>
                <w:sz w:val="24"/>
                <w:szCs w:val="24"/>
              </w:rPr>
              <w:t>合格（</w:t>
            </w:r>
            <w:r w:rsidRPr="00B13250">
              <w:rPr>
                <w:rFonts w:ascii="宋体" w:hAnsi="宋体"/>
                <w:sz w:val="24"/>
                <w:szCs w:val="24"/>
              </w:rPr>
              <w:t>69-60</w:t>
            </w:r>
            <w:r w:rsidRPr="00B13250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3340" w:type="dxa"/>
            <w:vAlign w:val="center"/>
          </w:tcPr>
          <w:p w:rsidR="00AE4CE4" w:rsidRPr="00B13250" w:rsidRDefault="00AE4CE4" w:rsidP="0078081F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B13250">
              <w:rPr>
                <w:rFonts w:ascii="宋体" w:hAnsi="宋体"/>
                <w:sz w:val="24"/>
                <w:szCs w:val="24"/>
              </w:rPr>
              <w:t>0</w:t>
            </w:r>
            <w:r w:rsidRPr="00B13250"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3340" w:type="dxa"/>
            <w:vAlign w:val="center"/>
          </w:tcPr>
          <w:p w:rsidR="00AE4CE4" w:rsidRPr="00B13250" w:rsidRDefault="00AE4CE4" w:rsidP="0078081F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B13250">
              <w:rPr>
                <w:rFonts w:ascii="宋体" w:hAnsi="宋体"/>
                <w:sz w:val="24"/>
                <w:szCs w:val="24"/>
              </w:rPr>
              <w:t>3</w:t>
            </w:r>
            <w:r w:rsidRPr="00B13250"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</w:tr>
      <w:tr w:rsidR="00AE4CE4" w:rsidRPr="00B13250" w:rsidTr="0078081F">
        <w:trPr>
          <w:trHeight w:val="513"/>
        </w:trPr>
        <w:tc>
          <w:tcPr>
            <w:tcW w:w="3339" w:type="dxa"/>
            <w:vAlign w:val="center"/>
          </w:tcPr>
          <w:p w:rsidR="00AE4CE4" w:rsidRPr="00B13250" w:rsidRDefault="00AE4CE4" w:rsidP="0078081F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B13250">
              <w:rPr>
                <w:rFonts w:ascii="宋体" w:hAnsi="宋体" w:hint="eastAsia"/>
                <w:sz w:val="24"/>
                <w:szCs w:val="24"/>
              </w:rPr>
              <w:t>不合格（</w:t>
            </w:r>
            <w:r w:rsidRPr="00B13250">
              <w:rPr>
                <w:rFonts w:ascii="宋体" w:hAnsi="宋体"/>
                <w:sz w:val="24"/>
                <w:szCs w:val="24"/>
              </w:rPr>
              <w:t>59</w:t>
            </w:r>
            <w:r w:rsidRPr="00B13250">
              <w:rPr>
                <w:rFonts w:ascii="宋体" w:hAnsi="宋体" w:hint="eastAsia"/>
                <w:sz w:val="24"/>
                <w:szCs w:val="24"/>
              </w:rPr>
              <w:t>及以下）</w:t>
            </w:r>
          </w:p>
        </w:tc>
        <w:tc>
          <w:tcPr>
            <w:tcW w:w="3340" w:type="dxa"/>
            <w:vAlign w:val="center"/>
          </w:tcPr>
          <w:p w:rsidR="00AE4CE4" w:rsidRPr="00B13250" w:rsidRDefault="00AE4CE4" w:rsidP="0078081F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B13250">
              <w:rPr>
                <w:rFonts w:ascii="宋体" w:hAnsi="宋体"/>
                <w:sz w:val="24"/>
                <w:szCs w:val="24"/>
              </w:rPr>
              <w:t>0</w:t>
            </w:r>
            <w:r w:rsidRPr="00B13250"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3340" w:type="dxa"/>
            <w:vAlign w:val="center"/>
          </w:tcPr>
          <w:p w:rsidR="00AE4CE4" w:rsidRPr="00B13250" w:rsidRDefault="00AE4CE4" w:rsidP="0078081F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B13250">
              <w:rPr>
                <w:rFonts w:ascii="宋体" w:hAnsi="宋体"/>
                <w:sz w:val="24"/>
                <w:szCs w:val="24"/>
              </w:rPr>
              <w:t>2</w:t>
            </w:r>
            <w:r w:rsidRPr="00B13250">
              <w:rPr>
                <w:rFonts w:ascii="宋体" w:hAnsi="宋体" w:hint="eastAsia"/>
                <w:sz w:val="24"/>
                <w:szCs w:val="24"/>
              </w:rPr>
              <w:t>人</w:t>
            </w:r>
          </w:p>
        </w:tc>
      </w:tr>
      <w:tr w:rsidR="00AE4CE4" w:rsidRPr="00B13250" w:rsidTr="0078081F">
        <w:trPr>
          <w:trHeight w:val="513"/>
        </w:trPr>
        <w:tc>
          <w:tcPr>
            <w:tcW w:w="3339" w:type="dxa"/>
            <w:vAlign w:val="center"/>
          </w:tcPr>
          <w:p w:rsidR="00AE4CE4" w:rsidRPr="00B13250" w:rsidRDefault="00AE4CE4" w:rsidP="0078081F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B13250">
              <w:rPr>
                <w:rFonts w:ascii="宋体" w:hAnsi="宋体" w:hint="eastAsia"/>
                <w:sz w:val="24"/>
                <w:szCs w:val="24"/>
              </w:rPr>
              <w:t>均分</w:t>
            </w:r>
          </w:p>
        </w:tc>
        <w:tc>
          <w:tcPr>
            <w:tcW w:w="3340" w:type="dxa"/>
            <w:vAlign w:val="center"/>
          </w:tcPr>
          <w:p w:rsidR="00AE4CE4" w:rsidRPr="00B13250" w:rsidRDefault="00AE4CE4" w:rsidP="0078081F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13250">
              <w:rPr>
                <w:rFonts w:ascii="宋体" w:hAnsi="宋体"/>
                <w:sz w:val="24"/>
                <w:szCs w:val="24"/>
              </w:rPr>
              <w:t>90.8</w:t>
            </w:r>
          </w:p>
        </w:tc>
        <w:tc>
          <w:tcPr>
            <w:tcW w:w="3340" w:type="dxa"/>
            <w:vAlign w:val="center"/>
          </w:tcPr>
          <w:p w:rsidR="00AE4CE4" w:rsidRPr="00B13250" w:rsidRDefault="00AE4CE4" w:rsidP="0078081F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13250">
              <w:rPr>
                <w:rFonts w:ascii="宋体" w:hAnsi="宋体"/>
                <w:sz w:val="24"/>
                <w:szCs w:val="24"/>
              </w:rPr>
              <w:t>83.1</w:t>
            </w:r>
          </w:p>
        </w:tc>
      </w:tr>
    </w:tbl>
    <w:p w:rsidR="00AE4CE4" w:rsidRDefault="00AE4CE4" w:rsidP="00D214C3">
      <w:pPr>
        <w:spacing w:line="400" w:lineRule="exac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、得分率统计</w:t>
      </w:r>
    </w:p>
    <w:tbl>
      <w:tblPr>
        <w:tblW w:w="10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39"/>
        <w:gridCol w:w="3340"/>
        <w:gridCol w:w="3340"/>
      </w:tblGrid>
      <w:tr w:rsidR="00AE4CE4" w:rsidRPr="00B13250" w:rsidTr="0078081F">
        <w:trPr>
          <w:trHeight w:val="679"/>
        </w:trPr>
        <w:tc>
          <w:tcPr>
            <w:tcW w:w="3339" w:type="dxa"/>
            <w:vAlign w:val="center"/>
          </w:tcPr>
          <w:p w:rsidR="00AE4CE4" w:rsidRPr="00B13250" w:rsidRDefault="00AE4CE4" w:rsidP="0078081F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B13250">
              <w:rPr>
                <w:rFonts w:ascii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3340" w:type="dxa"/>
            <w:vAlign w:val="center"/>
          </w:tcPr>
          <w:p w:rsidR="00AE4CE4" w:rsidRPr="00B13250" w:rsidRDefault="00AE4CE4" w:rsidP="0078081F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B13250">
              <w:rPr>
                <w:rFonts w:ascii="宋体" w:hAnsi="宋体" w:hint="eastAsia"/>
                <w:sz w:val="24"/>
                <w:szCs w:val="24"/>
              </w:rPr>
              <w:t>七（</w:t>
            </w:r>
            <w:r w:rsidRPr="00B13250">
              <w:rPr>
                <w:rFonts w:ascii="宋体" w:hAnsi="宋体"/>
                <w:sz w:val="24"/>
                <w:szCs w:val="24"/>
              </w:rPr>
              <w:t>5</w:t>
            </w:r>
            <w:r w:rsidRPr="00B13250">
              <w:rPr>
                <w:rFonts w:ascii="宋体" w:hAnsi="宋体" w:hint="eastAsia"/>
                <w:sz w:val="24"/>
                <w:szCs w:val="24"/>
              </w:rPr>
              <w:t>）班</w:t>
            </w:r>
          </w:p>
        </w:tc>
        <w:tc>
          <w:tcPr>
            <w:tcW w:w="3340" w:type="dxa"/>
            <w:vAlign w:val="center"/>
          </w:tcPr>
          <w:p w:rsidR="00AE4CE4" w:rsidRPr="00B13250" w:rsidRDefault="00AE4CE4" w:rsidP="0078081F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B13250">
              <w:rPr>
                <w:rFonts w:ascii="宋体" w:hAnsi="宋体" w:hint="eastAsia"/>
                <w:sz w:val="24"/>
                <w:szCs w:val="24"/>
              </w:rPr>
              <w:t>七（</w:t>
            </w:r>
            <w:r w:rsidRPr="00B13250">
              <w:rPr>
                <w:rFonts w:ascii="宋体" w:hAnsi="宋体"/>
                <w:sz w:val="24"/>
                <w:szCs w:val="24"/>
              </w:rPr>
              <w:t>6</w:t>
            </w:r>
            <w:r w:rsidRPr="00B13250">
              <w:rPr>
                <w:rFonts w:ascii="宋体" w:hAnsi="宋体" w:hint="eastAsia"/>
                <w:sz w:val="24"/>
                <w:szCs w:val="24"/>
              </w:rPr>
              <w:t>）班</w:t>
            </w:r>
          </w:p>
        </w:tc>
      </w:tr>
      <w:tr w:rsidR="00AE4CE4" w:rsidRPr="00B13250" w:rsidTr="0078081F">
        <w:trPr>
          <w:trHeight w:val="679"/>
        </w:trPr>
        <w:tc>
          <w:tcPr>
            <w:tcW w:w="3339" w:type="dxa"/>
            <w:vAlign w:val="center"/>
          </w:tcPr>
          <w:p w:rsidR="00AE4CE4" w:rsidRPr="00B13250" w:rsidRDefault="00AE4CE4" w:rsidP="0078081F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B13250">
              <w:rPr>
                <w:rFonts w:ascii="宋体" w:hAnsi="宋体" w:hint="eastAsia"/>
                <w:sz w:val="24"/>
                <w:szCs w:val="24"/>
              </w:rPr>
              <w:t>选择题</w:t>
            </w:r>
          </w:p>
        </w:tc>
        <w:tc>
          <w:tcPr>
            <w:tcW w:w="3340" w:type="dxa"/>
            <w:vAlign w:val="center"/>
          </w:tcPr>
          <w:p w:rsidR="00AE4CE4" w:rsidRPr="00B13250" w:rsidRDefault="00AE4CE4" w:rsidP="0078081F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13250">
              <w:rPr>
                <w:rFonts w:ascii="宋体" w:hAnsi="宋体"/>
                <w:sz w:val="24"/>
                <w:szCs w:val="24"/>
              </w:rPr>
              <w:t>90.6%</w:t>
            </w:r>
          </w:p>
        </w:tc>
        <w:tc>
          <w:tcPr>
            <w:tcW w:w="3340" w:type="dxa"/>
            <w:vAlign w:val="center"/>
          </w:tcPr>
          <w:p w:rsidR="00AE4CE4" w:rsidRPr="00B13250" w:rsidRDefault="00AE4CE4" w:rsidP="0078081F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13250">
              <w:rPr>
                <w:rFonts w:ascii="宋体" w:hAnsi="宋体"/>
                <w:sz w:val="24"/>
                <w:szCs w:val="24"/>
              </w:rPr>
              <w:t>81.77%</w:t>
            </w:r>
          </w:p>
        </w:tc>
      </w:tr>
      <w:tr w:rsidR="00AE4CE4" w:rsidRPr="00B13250" w:rsidTr="0078081F">
        <w:trPr>
          <w:trHeight w:val="705"/>
        </w:trPr>
        <w:tc>
          <w:tcPr>
            <w:tcW w:w="3339" w:type="dxa"/>
            <w:vAlign w:val="center"/>
          </w:tcPr>
          <w:p w:rsidR="00AE4CE4" w:rsidRPr="00B13250" w:rsidRDefault="00AE4CE4" w:rsidP="0078081F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B13250">
              <w:rPr>
                <w:rFonts w:ascii="宋体" w:hAnsi="宋体" w:hint="eastAsia"/>
                <w:sz w:val="24"/>
                <w:szCs w:val="24"/>
              </w:rPr>
              <w:t>非选择题</w:t>
            </w:r>
          </w:p>
        </w:tc>
        <w:tc>
          <w:tcPr>
            <w:tcW w:w="3340" w:type="dxa"/>
            <w:vAlign w:val="center"/>
          </w:tcPr>
          <w:p w:rsidR="00AE4CE4" w:rsidRPr="00B13250" w:rsidRDefault="00AE4CE4" w:rsidP="0078081F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13250">
              <w:rPr>
                <w:rFonts w:ascii="宋体" w:hAnsi="宋体"/>
                <w:sz w:val="24"/>
                <w:szCs w:val="24"/>
              </w:rPr>
              <w:t>91.04%</w:t>
            </w:r>
          </w:p>
        </w:tc>
        <w:tc>
          <w:tcPr>
            <w:tcW w:w="3340" w:type="dxa"/>
            <w:vAlign w:val="center"/>
          </w:tcPr>
          <w:p w:rsidR="00AE4CE4" w:rsidRPr="00B13250" w:rsidRDefault="00AE4CE4" w:rsidP="0078081F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B13250">
              <w:rPr>
                <w:rFonts w:ascii="宋体" w:hAnsi="宋体"/>
                <w:sz w:val="24"/>
                <w:szCs w:val="24"/>
              </w:rPr>
              <w:t>84.38%</w:t>
            </w:r>
          </w:p>
        </w:tc>
      </w:tr>
    </w:tbl>
    <w:p w:rsidR="00AE4CE4" w:rsidRPr="00D214C3" w:rsidRDefault="00AE4CE4" w:rsidP="00D214C3">
      <w:pPr>
        <w:spacing w:line="400" w:lineRule="exact"/>
        <w:rPr>
          <w:rFonts w:ascii="宋体"/>
          <w:sz w:val="24"/>
          <w:szCs w:val="24"/>
        </w:rPr>
      </w:pPr>
      <w:r w:rsidRPr="00D214C3">
        <w:rPr>
          <w:rFonts w:ascii="宋体" w:hAnsi="宋体" w:hint="eastAsia"/>
          <w:sz w:val="24"/>
          <w:szCs w:val="24"/>
        </w:rPr>
        <w:t>二、卷面分析</w:t>
      </w:r>
    </w:p>
    <w:p w:rsidR="00AE4CE4" w:rsidRPr="00D214C3" w:rsidRDefault="00AE4CE4" w:rsidP="00D214C3">
      <w:pPr>
        <w:spacing w:line="400" w:lineRule="exact"/>
        <w:ind w:firstLine="420"/>
        <w:rPr>
          <w:rFonts w:ascii="宋体"/>
          <w:sz w:val="24"/>
          <w:szCs w:val="24"/>
        </w:rPr>
      </w:pPr>
      <w:r w:rsidRPr="00D214C3">
        <w:rPr>
          <w:rFonts w:ascii="宋体" w:hAnsi="宋体" w:hint="eastAsia"/>
          <w:sz w:val="24"/>
          <w:szCs w:val="24"/>
        </w:rPr>
        <w:t>本次考试试题难度仅为</w:t>
      </w:r>
      <w:r w:rsidRPr="00D214C3">
        <w:rPr>
          <w:rFonts w:ascii="宋体" w:hAnsi="宋体"/>
          <w:sz w:val="24"/>
          <w:szCs w:val="24"/>
        </w:rPr>
        <w:t>0.84</w:t>
      </w:r>
      <w:r w:rsidRPr="00D214C3">
        <w:rPr>
          <w:rFonts w:ascii="宋体" w:hAnsi="宋体" w:hint="eastAsia"/>
          <w:sz w:val="24"/>
          <w:szCs w:val="24"/>
        </w:rPr>
        <w:t>，试题的难、中、易比例为</w:t>
      </w:r>
      <w:r w:rsidRPr="00D214C3">
        <w:rPr>
          <w:rFonts w:ascii="宋体" w:hAnsi="宋体"/>
          <w:sz w:val="24"/>
          <w:szCs w:val="24"/>
        </w:rPr>
        <w:t>0:5:26</w:t>
      </w:r>
      <w:r w:rsidRPr="00D214C3">
        <w:rPr>
          <w:rFonts w:ascii="宋体" w:hAnsi="宋体" w:hint="eastAsia"/>
          <w:sz w:val="24"/>
          <w:szCs w:val="24"/>
        </w:rPr>
        <w:t>，说明这份试卷侧重考察学生基础知识，测试结果也显示大部分学生基础知识教牢固，但仍然有部分学生概念不清，知识掌握存在漏洞。下面结合具体题目分析。</w:t>
      </w:r>
    </w:p>
    <w:p w:rsidR="00AE4CE4" w:rsidRPr="00D214C3" w:rsidRDefault="00AE4CE4" w:rsidP="00D214C3">
      <w:pPr>
        <w:spacing w:line="400" w:lineRule="exact"/>
        <w:ind w:firstLine="420"/>
        <w:rPr>
          <w:rFonts w:ascii="宋体"/>
          <w:sz w:val="24"/>
          <w:szCs w:val="24"/>
        </w:rPr>
      </w:pPr>
      <w:r w:rsidRPr="00D214C3">
        <w:rPr>
          <w:rFonts w:ascii="宋体" w:hAnsi="宋体"/>
          <w:sz w:val="24"/>
          <w:szCs w:val="24"/>
        </w:rPr>
        <w:t>1</w:t>
      </w:r>
      <w:r w:rsidRPr="00D214C3">
        <w:rPr>
          <w:rFonts w:ascii="宋体" w:hAnsi="宋体" w:hint="eastAsia"/>
          <w:sz w:val="24"/>
          <w:szCs w:val="24"/>
        </w:rPr>
        <w:t>、选择题第</w:t>
      </w:r>
      <w:r w:rsidRPr="00D214C3">
        <w:rPr>
          <w:rFonts w:ascii="宋体" w:hAnsi="宋体"/>
          <w:sz w:val="24"/>
          <w:szCs w:val="24"/>
        </w:rPr>
        <w:t>8</w:t>
      </w:r>
      <w:r w:rsidRPr="00D214C3">
        <w:rPr>
          <w:rFonts w:ascii="宋体" w:hAnsi="宋体" w:hint="eastAsia"/>
          <w:sz w:val="24"/>
          <w:szCs w:val="24"/>
        </w:rPr>
        <w:t>题，</w:t>
      </w:r>
      <w:r w:rsidRPr="00D214C3">
        <w:rPr>
          <w:rFonts w:ascii="宋体" w:hAnsi="宋体"/>
          <w:sz w:val="24"/>
          <w:szCs w:val="24"/>
        </w:rPr>
        <w:t>5</w:t>
      </w:r>
      <w:r w:rsidRPr="00D214C3">
        <w:rPr>
          <w:rFonts w:ascii="宋体" w:hAnsi="宋体" w:hint="eastAsia"/>
          <w:sz w:val="24"/>
          <w:szCs w:val="24"/>
        </w:rPr>
        <w:t>班得分率</w:t>
      </w:r>
      <w:r w:rsidRPr="00D214C3">
        <w:rPr>
          <w:rFonts w:ascii="宋体" w:hAnsi="宋体"/>
          <w:sz w:val="24"/>
          <w:szCs w:val="24"/>
        </w:rPr>
        <w:t>48.15%</w:t>
      </w:r>
      <w:r w:rsidRPr="00D214C3">
        <w:rPr>
          <w:rFonts w:ascii="宋体" w:hAnsi="宋体" w:hint="eastAsia"/>
          <w:sz w:val="24"/>
          <w:szCs w:val="24"/>
        </w:rPr>
        <w:t>，</w:t>
      </w:r>
      <w:r w:rsidRPr="00D214C3">
        <w:rPr>
          <w:rFonts w:ascii="宋体" w:hAnsi="宋体"/>
          <w:sz w:val="24"/>
          <w:szCs w:val="24"/>
        </w:rPr>
        <w:t>6</w:t>
      </w:r>
      <w:r w:rsidRPr="00D214C3">
        <w:rPr>
          <w:rFonts w:ascii="宋体" w:hAnsi="宋体" w:hint="eastAsia"/>
          <w:sz w:val="24"/>
          <w:szCs w:val="24"/>
        </w:rPr>
        <w:t>班</w:t>
      </w:r>
      <w:r w:rsidRPr="00D214C3">
        <w:rPr>
          <w:rFonts w:ascii="宋体" w:hAnsi="宋体"/>
          <w:sz w:val="24"/>
          <w:szCs w:val="24"/>
        </w:rPr>
        <w:t>49.06%</w:t>
      </w:r>
      <w:r w:rsidRPr="00D214C3">
        <w:rPr>
          <w:rFonts w:ascii="宋体" w:hAnsi="宋体" w:hint="eastAsia"/>
          <w:sz w:val="24"/>
          <w:szCs w:val="24"/>
        </w:rPr>
        <w:t>。本</w:t>
      </w:r>
      <w:r>
        <w:rPr>
          <w:rFonts w:ascii="宋体" w:hAnsi="宋体" w:hint="eastAsia"/>
          <w:sz w:val="24"/>
          <w:szCs w:val="24"/>
        </w:rPr>
        <w:t>题是图像</w:t>
      </w:r>
      <w:r w:rsidRPr="00D214C3">
        <w:rPr>
          <w:rFonts w:ascii="宋体" w:hAnsi="宋体" w:hint="eastAsia"/>
          <w:sz w:val="24"/>
          <w:szCs w:val="24"/>
        </w:rPr>
        <w:t>题，要求学生将平时所学的文字转化成图像，先辨认出图表中</w:t>
      </w:r>
      <w:r w:rsidRPr="00D214C3">
        <w:rPr>
          <w:rFonts w:ascii="宋体" w:hAnsi="宋体"/>
          <w:sz w:val="24"/>
          <w:szCs w:val="24"/>
        </w:rPr>
        <w:t>A</w:t>
      </w:r>
      <w:r w:rsidRPr="00D214C3">
        <w:rPr>
          <w:rFonts w:ascii="宋体" w:hAnsi="宋体" w:hint="eastAsia"/>
          <w:sz w:val="24"/>
          <w:szCs w:val="24"/>
        </w:rPr>
        <w:t>到</w:t>
      </w:r>
      <w:r w:rsidRPr="00D214C3">
        <w:rPr>
          <w:rFonts w:ascii="宋体" w:hAnsi="宋体"/>
          <w:sz w:val="24"/>
          <w:szCs w:val="24"/>
        </w:rPr>
        <w:t>E</w:t>
      </w:r>
      <w:r w:rsidRPr="00D214C3">
        <w:rPr>
          <w:rFonts w:ascii="宋体" w:hAnsi="宋体" w:hint="eastAsia"/>
          <w:sz w:val="24"/>
          <w:szCs w:val="24"/>
        </w:rPr>
        <w:t>所代表的消化系统组成，以及</w:t>
      </w:r>
      <w:r w:rsidRPr="00D214C3">
        <w:rPr>
          <w:rFonts w:ascii="宋体" w:hAnsi="宋体"/>
          <w:sz w:val="24"/>
          <w:szCs w:val="24"/>
        </w:rPr>
        <w:t>X</w:t>
      </w:r>
      <w:r w:rsidRPr="00D214C3">
        <w:rPr>
          <w:rFonts w:ascii="宋体" w:hAnsi="宋体" w:hint="eastAsia"/>
          <w:sz w:val="24"/>
          <w:szCs w:val="24"/>
        </w:rPr>
        <w:t>、</w:t>
      </w:r>
      <w:r w:rsidRPr="00D214C3">
        <w:rPr>
          <w:rFonts w:ascii="宋体" w:hAnsi="宋体"/>
          <w:sz w:val="24"/>
          <w:szCs w:val="24"/>
        </w:rPr>
        <w:t>Y</w:t>
      </w:r>
      <w:r w:rsidRPr="00D214C3">
        <w:rPr>
          <w:rFonts w:ascii="宋体" w:hAnsi="宋体" w:hint="eastAsia"/>
          <w:sz w:val="24"/>
          <w:szCs w:val="24"/>
        </w:rPr>
        <w:t>、</w:t>
      </w:r>
      <w:r w:rsidRPr="00D214C3">
        <w:rPr>
          <w:rFonts w:ascii="宋体" w:hAnsi="宋体"/>
          <w:sz w:val="24"/>
          <w:szCs w:val="24"/>
        </w:rPr>
        <w:t>Z</w:t>
      </w:r>
      <w:r w:rsidRPr="00D214C3">
        <w:rPr>
          <w:rFonts w:ascii="宋体" w:hAnsi="宋体" w:hint="eastAsia"/>
          <w:sz w:val="24"/>
          <w:szCs w:val="24"/>
        </w:rPr>
        <w:t>所代表的营养物质，然后再判断四个选项的正误。学生之前没有做过这类题目，半数学生感到毫无头绪不知道从何下手。但本题考察的仍然是基础知识，只要掌握答题方法，这类题目将不再困难。</w:t>
      </w:r>
    </w:p>
    <w:p w:rsidR="00AE4CE4" w:rsidRPr="00D214C3" w:rsidRDefault="00AE4CE4" w:rsidP="00D214C3">
      <w:pPr>
        <w:spacing w:line="400" w:lineRule="exact"/>
        <w:ind w:firstLine="420"/>
        <w:rPr>
          <w:rFonts w:ascii="宋体"/>
          <w:sz w:val="24"/>
          <w:szCs w:val="24"/>
        </w:rPr>
      </w:pPr>
      <w:r w:rsidRPr="00D214C3">
        <w:rPr>
          <w:rFonts w:ascii="宋体" w:hAnsi="宋体"/>
          <w:sz w:val="24"/>
          <w:szCs w:val="24"/>
        </w:rPr>
        <w:t>2</w:t>
      </w:r>
      <w:r w:rsidRPr="00D214C3">
        <w:rPr>
          <w:rFonts w:ascii="宋体" w:hAnsi="宋体" w:hint="eastAsia"/>
          <w:sz w:val="24"/>
          <w:szCs w:val="24"/>
        </w:rPr>
        <w:t>、选择题第</w:t>
      </w:r>
      <w:r w:rsidRPr="00D214C3">
        <w:rPr>
          <w:rFonts w:ascii="宋体" w:hAnsi="宋体"/>
          <w:sz w:val="24"/>
          <w:szCs w:val="24"/>
        </w:rPr>
        <w:t>13</w:t>
      </w:r>
      <w:r w:rsidRPr="00D214C3">
        <w:rPr>
          <w:rFonts w:ascii="宋体" w:hAnsi="宋体" w:hint="eastAsia"/>
          <w:sz w:val="24"/>
          <w:szCs w:val="24"/>
        </w:rPr>
        <w:t>题，</w:t>
      </w:r>
      <w:r w:rsidRPr="00D214C3">
        <w:rPr>
          <w:rFonts w:ascii="宋体" w:hAnsi="宋体"/>
          <w:sz w:val="24"/>
          <w:szCs w:val="24"/>
        </w:rPr>
        <w:t>5</w:t>
      </w:r>
      <w:r w:rsidRPr="00D214C3">
        <w:rPr>
          <w:rFonts w:ascii="宋体" w:hAnsi="宋体" w:hint="eastAsia"/>
          <w:sz w:val="24"/>
          <w:szCs w:val="24"/>
        </w:rPr>
        <w:t>班得分率</w:t>
      </w:r>
      <w:r w:rsidRPr="00D214C3">
        <w:rPr>
          <w:rFonts w:ascii="宋体" w:hAnsi="宋体"/>
          <w:sz w:val="24"/>
          <w:szCs w:val="24"/>
        </w:rPr>
        <w:t>59.26%</w:t>
      </w:r>
      <w:r w:rsidRPr="00D214C3">
        <w:rPr>
          <w:rFonts w:ascii="宋体" w:hAnsi="宋体" w:hint="eastAsia"/>
          <w:sz w:val="24"/>
          <w:szCs w:val="24"/>
        </w:rPr>
        <w:t>，</w:t>
      </w:r>
      <w:r w:rsidRPr="00D214C3">
        <w:rPr>
          <w:rFonts w:ascii="宋体" w:hAnsi="宋体"/>
          <w:sz w:val="24"/>
          <w:szCs w:val="24"/>
        </w:rPr>
        <w:t>6</w:t>
      </w:r>
      <w:r w:rsidRPr="00D214C3">
        <w:rPr>
          <w:rFonts w:ascii="宋体" w:hAnsi="宋体" w:hint="eastAsia"/>
          <w:sz w:val="24"/>
          <w:szCs w:val="24"/>
        </w:rPr>
        <w:t>班</w:t>
      </w:r>
      <w:r w:rsidRPr="00D214C3">
        <w:rPr>
          <w:rFonts w:ascii="宋体" w:hAnsi="宋体"/>
          <w:sz w:val="24"/>
          <w:szCs w:val="24"/>
        </w:rPr>
        <w:t>39.62%</w:t>
      </w:r>
      <w:r w:rsidRPr="00D214C3">
        <w:rPr>
          <w:rFonts w:ascii="宋体" w:hAnsi="宋体" w:hint="eastAsia"/>
          <w:sz w:val="24"/>
          <w:szCs w:val="24"/>
        </w:rPr>
        <w:t>，而年级得分率为</w:t>
      </w:r>
      <w:r w:rsidRPr="00D214C3">
        <w:rPr>
          <w:rFonts w:ascii="宋体" w:hAnsi="宋体"/>
          <w:sz w:val="24"/>
          <w:szCs w:val="24"/>
        </w:rPr>
        <w:t>48.27%</w:t>
      </w:r>
      <w:r w:rsidRPr="00D214C3">
        <w:rPr>
          <w:rFonts w:ascii="宋体" w:hAnsi="宋体" w:hint="eastAsia"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>本题也是一道图像</w:t>
      </w:r>
      <w:r w:rsidRPr="00D214C3">
        <w:rPr>
          <w:rFonts w:ascii="宋体" w:hAnsi="宋体" w:hint="eastAsia"/>
          <w:sz w:val="24"/>
          <w:szCs w:val="24"/>
        </w:rPr>
        <w:t>题，要求学生读懂图，认清各部分名称，与呼吸系统对应起来，然后判断呼气和吸气过程中各部分的变化。</w:t>
      </w:r>
      <w:r w:rsidRPr="00D214C3">
        <w:rPr>
          <w:rFonts w:ascii="宋体" w:hAnsi="宋体"/>
          <w:sz w:val="24"/>
          <w:szCs w:val="24"/>
        </w:rPr>
        <w:t>6</w:t>
      </w:r>
      <w:r w:rsidRPr="00D214C3">
        <w:rPr>
          <w:rFonts w:ascii="宋体" w:hAnsi="宋体" w:hint="eastAsia"/>
          <w:sz w:val="24"/>
          <w:szCs w:val="24"/>
        </w:rPr>
        <w:t>班得分较低，说明学生对呼吸系统的组成还不熟悉，对呼气吸气过程还不清晰，基础知识仍然有漏洞。</w:t>
      </w:r>
    </w:p>
    <w:p w:rsidR="00AE4CE4" w:rsidRDefault="00AE4CE4" w:rsidP="00D214C3">
      <w:pPr>
        <w:spacing w:line="400" w:lineRule="exact"/>
        <w:ind w:firstLine="420"/>
        <w:rPr>
          <w:rFonts w:ascii="宋体"/>
          <w:sz w:val="24"/>
          <w:szCs w:val="24"/>
        </w:rPr>
      </w:pPr>
      <w:r w:rsidRPr="00D214C3">
        <w:rPr>
          <w:rFonts w:ascii="宋体" w:hAnsi="宋体"/>
          <w:sz w:val="24"/>
          <w:szCs w:val="24"/>
        </w:rPr>
        <w:t>3</w:t>
      </w:r>
      <w:r w:rsidRPr="00D214C3"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选择题第</w:t>
      </w:r>
      <w:r>
        <w:rPr>
          <w:rFonts w:ascii="宋体" w:hAnsi="宋体"/>
          <w:sz w:val="24"/>
          <w:szCs w:val="24"/>
        </w:rPr>
        <w:t>12</w:t>
      </w:r>
      <w:r>
        <w:rPr>
          <w:rFonts w:ascii="宋体" w:hAnsi="宋体" w:hint="eastAsia"/>
          <w:sz w:val="24"/>
          <w:szCs w:val="24"/>
        </w:rPr>
        <w:t>题，</w:t>
      </w:r>
      <w:r w:rsidRPr="00D214C3">
        <w:rPr>
          <w:rFonts w:ascii="宋体" w:hAnsi="宋体"/>
          <w:sz w:val="24"/>
          <w:szCs w:val="24"/>
        </w:rPr>
        <w:t>5</w:t>
      </w:r>
      <w:r w:rsidRPr="00D214C3">
        <w:rPr>
          <w:rFonts w:ascii="宋体" w:hAnsi="宋体" w:hint="eastAsia"/>
          <w:sz w:val="24"/>
          <w:szCs w:val="24"/>
        </w:rPr>
        <w:t>班得分率</w:t>
      </w:r>
      <w:r>
        <w:rPr>
          <w:rFonts w:ascii="宋体" w:hAnsi="宋体"/>
          <w:sz w:val="24"/>
          <w:szCs w:val="24"/>
        </w:rPr>
        <w:t>75.93</w:t>
      </w:r>
      <w:r w:rsidRPr="00D214C3">
        <w:rPr>
          <w:rFonts w:ascii="宋体" w:hAnsi="宋体"/>
          <w:sz w:val="24"/>
          <w:szCs w:val="24"/>
        </w:rPr>
        <w:t>%</w:t>
      </w:r>
      <w:r w:rsidRPr="00D214C3">
        <w:rPr>
          <w:rFonts w:ascii="宋体" w:hAnsi="宋体" w:hint="eastAsia"/>
          <w:sz w:val="24"/>
          <w:szCs w:val="24"/>
        </w:rPr>
        <w:t>，</w:t>
      </w:r>
      <w:r w:rsidRPr="00D214C3">
        <w:rPr>
          <w:rFonts w:ascii="宋体" w:hAnsi="宋体"/>
          <w:sz w:val="24"/>
          <w:szCs w:val="24"/>
        </w:rPr>
        <w:t>6</w:t>
      </w:r>
      <w:r w:rsidRPr="00D214C3">
        <w:rPr>
          <w:rFonts w:ascii="宋体" w:hAnsi="宋体" w:hint="eastAsia"/>
          <w:sz w:val="24"/>
          <w:szCs w:val="24"/>
        </w:rPr>
        <w:t>班</w:t>
      </w:r>
      <w:r>
        <w:rPr>
          <w:rFonts w:ascii="宋体" w:hAnsi="宋体"/>
          <w:sz w:val="24"/>
          <w:szCs w:val="24"/>
        </w:rPr>
        <w:t>64.15</w:t>
      </w:r>
      <w:r w:rsidRPr="00D214C3">
        <w:rPr>
          <w:rFonts w:ascii="宋体" w:hAnsi="宋体"/>
          <w:sz w:val="24"/>
          <w:szCs w:val="24"/>
        </w:rPr>
        <w:t>%</w:t>
      </w:r>
      <w:r>
        <w:rPr>
          <w:rFonts w:ascii="宋体" w:hAnsi="宋体" w:hint="eastAsia"/>
          <w:sz w:val="24"/>
          <w:szCs w:val="24"/>
        </w:rPr>
        <w:t>。这道题考察体循环与肺循环的过程，表面看起来题目是由文字叙述的，但实际上这道题仍然考察的是图像。因为体循环肺循环过程是本学期最难的部分，在新课和复习时反复讲解强调了其过程，并用图像清晰地整理出来。学生只要对照图像，基本能解答体循环肺循环相关的各种问题。但平时我们训练的题目都是单独考察体循环或肺循环，这道题难点在于把体循环和肺循环综合在一起考察，学生一下子不适应，无法选出正确答案。</w:t>
      </w:r>
    </w:p>
    <w:p w:rsidR="00AE4CE4" w:rsidRDefault="00AE4CE4" w:rsidP="00D214C3">
      <w:pPr>
        <w:spacing w:line="400" w:lineRule="exact"/>
        <w:ind w:firstLine="42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从以上分析不难看出，生物学科的特点是图多，要求学生能够</w:t>
      </w:r>
      <w:r>
        <w:rPr>
          <w:rFonts w:hint="eastAsia"/>
          <w:sz w:val="24"/>
          <w:szCs w:val="24"/>
        </w:rPr>
        <w:t>从图像</w:t>
      </w:r>
      <w:r w:rsidRPr="001B3E09">
        <w:rPr>
          <w:rFonts w:hint="eastAsia"/>
          <w:sz w:val="24"/>
          <w:szCs w:val="24"/>
        </w:rPr>
        <w:t>、数据中获取信息和处理信息</w:t>
      </w:r>
      <w:r>
        <w:rPr>
          <w:rFonts w:hint="eastAsia"/>
          <w:sz w:val="24"/>
          <w:szCs w:val="24"/>
        </w:rPr>
        <w:t>。这就要求学生除了牢固掌握基础知识，还要培养综合运用能力。</w:t>
      </w:r>
    </w:p>
    <w:p w:rsidR="00AE4CE4" w:rsidRDefault="00AE4CE4" w:rsidP="000D5AC9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三、反思及措施</w:t>
      </w:r>
    </w:p>
    <w:p w:rsidR="00AE4CE4" w:rsidRPr="008B7FDD" w:rsidRDefault="00AE4CE4" w:rsidP="0078081F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8B7FDD">
        <w:rPr>
          <w:rFonts w:ascii="宋体" w:hAnsi="宋体"/>
          <w:sz w:val="24"/>
          <w:szCs w:val="24"/>
        </w:rPr>
        <w:t>1</w:t>
      </w:r>
      <w:r w:rsidRPr="008B7FDD">
        <w:rPr>
          <w:rFonts w:ascii="宋体" w:hAnsi="宋体" w:hint="eastAsia"/>
          <w:sz w:val="24"/>
          <w:szCs w:val="24"/>
        </w:rPr>
        <w:t>、加强备课，重视课堂效率</w:t>
      </w:r>
    </w:p>
    <w:p w:rsidR="00AE4CE4" w:rsidRPr="008B7FDD" w:rsidRDefault="00AE4CE4" w:rsidP="0078081F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接触初中教学才一年时间，我对考试大纲要求的重点难点还不能了然于心。因此我仍然需要加强备课，</w:t>
      </w:r>
      <w:r w:rsidRPr="008B7FDD">
        <w:rPr>
          <w:rFonts w:ascii="宋体" w:hAnsi="宋体" w:hint="eastAsia"/>
          <w:sz w:val="24"/>
          <w:szCs w:val="24"/>
        </w:rPr>
        <w:t>在抓住知识的重点和难点的同时，仍需进一步精选例题，打磨教学环节，高效完成课堂教学任务。平时教学中遇</w:t>
      </w:r>
      <w:r>
        <w:rPr>
          <w:rFonts w:ascii="宋体" w:hAnsi="宋体" w:hint="eastAsia"/>
          <w:sz w:val="24"/>
          <w:szCs w:val="24"/>
        </w:rPr>
        <w:t>到的问题要及时与师父</w:t>
      </w:r>
      <w:r w:rsidRPr="008B7FDD">
        <w:rPr>
          <w:rFonts w:ascii="宋体" w:hAnsi="宋体" w:hint="eastAsia"/>
          <w:sz w:val="24"/>
          <w:szCs w:val="24"/>
        </w:rPr>
        <w:t>进行交流，逐步完善自身教学。上课过程中，注重学生的听课效率，充分调动学生的思维，让学生动脑思考，成为课堂的主角。同时要全面关注每位学生的上课效率，对于部分上课效率较低的学生加强关注。</w:t>
      </w:r>
    </w:p>
    <w:p w:rsidR="00AE4CE4" w:rsidRPr="008B7FDD" w:rsidRDefault="00AE4CE4" w:rsidP="0078081F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8B7FDD">
        <w:rPr>
          <w:rFonts w:ascii="宋体" w:hAnsi="宋体"/>
          <w:sz w:val="24"/>
          <w:szCs w:val="24"/>
        </w:rPr>
        <w:t>2</w:t>
      </w:r>
      <w:r w:rsidRPr="008B7FDD">
        <w:rPr>
          <w:rFonts w:ascii="宋体" w:hAnsi="宋体" w:hint="eastAsia"/>
          <w:sz w:val="24"/>
          <w:szCs w:val="24"/>
        </w:rPr>
        <w:t>、继续抓好基础、培养良好学习习惯</w:t>
      </w:r>
    </w:p>
    <w:p w:rsidR="00AE4CE4" w:rsidRPr="008B7FDD" w:rsidRDefault="00AE4CE4" w:rsidP="0078081F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  <w:r w:rsidRPr="008B7FDD">
        <w:rPr>
          <w:rFonts w:ascii="宋体" w:hAnsi="宋体" w:hint="eastAsia"/>
          <w:sz w:val="24"/>
          <w:szCs w:val="24"/>
        </w:rPr>
        <w:t>基础是保证成绩的重要因素，也是要取得高分的先决条件。因此对于平时基础知识这一块，需要严格把关，对于基础题要做到人人懂，题题会。对于上课、作业也要严格</w:t>
      </w:r>
      <w:r>
        <w:rPr>
          <w:rFonts w:ascii="宋体" w:hAnsi="宋体" w:hint="eastAsia"/>
          <w:sz w:val="24"/>
          <w:szCs w:val="24"/>
        </w:rPr>
        <w:t>要求，在注重学习结果的同时更加强调学习的过程，养成学生良好的</w:t>
      </w:r>
      <w:r w:rsidRPr="008B7FDD">
        <w:rPr>
          <w:rFonts w:ascii="宋体" w:hAnsi="宋体" w:hint="eastAsia"/>
          <w:sz w:val="24"/>
          <w:szCs w:val="24"/>
        </w:rPr>
        <w:t>学习习惯，比如；上课认真听讲、积极思维，作业书写规范，解题方法正确合理，复习预习及时有效，作业错误及时订正等等。</w:t>
      </w:r>
    </w:p>
    <w:p w:rsidR="00AE4CE4" w:rsidRPr="008B7FDD" w:rsidRDefault="00AE4CE4" w:rsidP="0078081F">
      <w:pPr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8B7FDD">
        <w:rPr>
          <w:rFonts w:ascii="宋体" w:hAnsi="宋体"/>
          <w:sz w:val="24"/>
          <w:szCs w:val="24"/>
        </w:rPr>
        <w:t>3</w:t>
      </w:r>
      <w:r w:rsidRPr="008B7FDD">
        <w:rPr>
          <w:rFonts w:ascii="宋体" w:hAnsi="宋体" w:hint="eastAsia"/>
          <w:sz w:val="24"/>
          <w:szCs w:val="24"/>
        </w:rPr>
        <w:t>、重视学生数学能力、思维方式的培养</w:t>
      </w:r>
    </w:p>
    <w:p w:rsidR="00AE4CE4" w:rsidRPr="00D214C3" w:rsidRDefault="00AE4CE4" w:rsidP="00F87207">
      <w:pPr>
        <w:spacing w:line="400" w:lineRule="exact"/>
        <w:ind w:firstLineChars="2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思维对于理科的学习至关重要的，因此要重视教学方法的改进，坚持启发式教学</w:t>
      </w:r>
      <w:r w:rsidRPr="008B7FDD">
        <w:rPr>
          <w:rFonts w:ascii="宋体" w:hAnsi="宋体" w:hint="eastAsia"/>
          <w:sz w:val="24"/>
          <w:szCs w:val="24"/>
        </w:rPr>
        <w:t>，以问题作为教学的出发点，多设计、提出适合学生发展水平的具有一定探究性的问题，创设问题情境，使学生面对适度的困难，开展尝试和探究，</w:t>
      </w:r>
      <w:r>
        <w:rPr>
          <w:rFonts w:ascii="宋体" w:hAnsi="宋体" w:hint="eastAsia"/>
          <w:sz w:val="24"/>
          <w:szCs w:val="24"/>
        </w:rPr>
        <w:t>最终实现能力的提升</w:t>
      </w:r>
      <w:r w:rsidRPr="008B7FDD">
        <w:rPr>
          <w:rFonts w:ascii="宋体" w:hAnsi="宋体" w:hint="eastAsia"/>
          <w:sz w:val="24"/>
          <w:szCs w:val="24"/>
        </w:rPr>
        <w:t>。</w:t>
      </w:r>
    </w:p>
    <w:sectPr w:rsidR="00AE4CE4" w:rsidRPr="00D214C3" w:rsidSect="0078081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CE4" w:rsidRDefault="00AE4CE4" w:rsidP="0090553B">
      <w:r>
        <w:separator/>
      </w:r>
    </w:p>
  </w:endnote>
  <w:endnote w:type="continuationSeparator" w:id="0">
    <w:p w:rsidR="00AE4CE4" w:rsidRDefault="00AE4CE4" w:rsidP="00905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CE4" w:rsidRDefault="00AE4CE4" w:rsidP="0090553B">
      <w:r>
        <w:separator/>
      </w:r>
    </w:p>
  </w:footnote>
  <w:footnote w:type="continuationSeparator" w:id="0">
    <w:p w:rsidR="00AE4CE4" w:rsidRDefault="00AE4CE4" w:rsidP="00905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">
    <w:nsid w:val="6A28538F"/>
    <w:multiLevelType w:val="hybridMultilevel"/>
    <w:tmpl w:val="668A32F8"/>
    <w:lvl w:ilvl="0" w:tplc="B06CA6D2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3C4"/>
    <w:rsid w:val="000D428C"/>
    <w:rsid w:val="000D5AC9"/>
    <w:rsid w:val="00105902"/>
    <w:rsid w:val="00161C06"/>
    <w:rsid w:val="001B3E09"/>
    <w:rsid w:val="00413814"/>
    <w:rsid w:val="0057452F"/>
    <w:rsid w:val="00707D27"/>
    <w:rsid w:val="0078081F"/>
    <w:rsid w:val="008B7FDD"/>
    <w:rsid w:val="0090553B"/>
    <w:rsid w:val="009616F7"/>
    <w:rsid w:val="009B2734"/>
    <w:rsid w:val="00AE4CE4"/>
    <w:rsid w:val="00B033C4"/>
    <w:rsid w:val="00B13250"/>
    <w:rsid w:val="00B22041"/>
    <w:rsid w:val="00D1404E"/>
    <w:rsid w:val="00D214C3"/>
    <w:rsid w:val="00E80421"/>
    <w:rsid w:val="00F071C2"/>
    <w:rsid w:val="00F87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42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033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161C06"/>
    <w:pPr>
      <w:ind w:firstLineChars="200" w:firstLine="420"/>
    </w:pPr>
  </w:style>
  <w:style w:type="table" w:styleId="TableGrid">
    <w:name w:val="Table Grid"/>
    <w:basedOn w:val="TableNormal"/>
    <w:uiPriority w:val="99"/>
    <w:rsid w:val="00161C06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905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553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05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0553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253</TotalTime>
  <Pages>2</Pages>
  <Words>222</Words>
  <Characters>1266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6</cp:revision>
  <dcterms:created xsi:type="dcterms:W3CDTF">2018-06-29T01:08:00Z</dcterms:created>
  <dcterms:modified xsi:type="dcterms:W3CDTF">2018-07-05T08:37:00Z</dcterms:modified>
</cp:coreProperties>
</file>