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center"/>
        <w:textAlignment w:val="top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9"/>
        </w:rPr>
        <w:t>“农村小学开展‘童话育美’的实践研究”</w:t>
      </w:r>
    </w:p>
    <w:p>
      <w:pPr>
        <w:widowControl/>
        <w:shd w:val="clear" w:color="auto" w:fill="FFFFFF"/>
        <w:spacing w:line="390" w:lineRule="atLeast"/>
        <w:jc w:val="center"/>
        <w:textAlignment w:val="top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9"/>
        </w:rPr>
        <w:t>课题研究理论学习记载表</w:t>
      </w:r>
    </w:p>
    <w:tbl>
      <w:tblPr>
        <w:tblStyle w:val="5"/>
        <w:tblW w:w="910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4"/>
        <w:gridCol w:w="4221"/>
        <w:gridCol w:w="1596"/>
        <w:gridCol w:w="21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学习主题</w:t>
            </w:r>
          </w:p>
        </w:tc>
        <w:tc>
          <w:tcPr>
            <w:tcW w:w="4191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</w:rPr>
              <w:t>如何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lang w:eastAsia="zh-CN"/>
              </w:rPr>
              <w:t>续编童话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姓    名</w:t>
            </w:r>
          </w:p>
        </w:tc>
        <w:tc>
          <w:tcPr>
            <w:tcW w:w="206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姚琴娟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4191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内容摘要</w:t>
            </w:r>
          </w:p>
        </w:tc>
        <w:tc>
          <w:tcPr>
            <w:tcW w:w="7886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（一）确定创编方法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先，我们要确定本次创编童话故事方法。虽然创作童话有很多方法，但应考虑学生的生活实际和阅读水平。因此，我提供了两种童话创作的途径：1、仔细留意生活中的事件，联系生活思考问题，再给故事添加丰富的童话色彩，使情节更加曲折、更加有教育意义。2、开展各类有关“故事”的活动， “说一说自己带来的童话书”、“我是童话故事大王”等等，再由孩子自主投票选择出“最喜爱的童话故事”进行续编或仿写。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种途径，学生把自己的生活创编成童话故事，可以是自己的亲身经历，自己的心情，看到的听到的，也可以是自己的梦境。围绕生活中的现象，用童话的形式记录下来。这样的方法，紧密联系学生的生活实际，体现童真童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种途径，学生开展童话故事活动，推荐“最喜爱的童话故事”。学生们特别喜欢杨红樱的系列童话故事，比如《笑猫日记之球球老老鼠》最受孩子们的喜爱。文中的球球老老鼠并不是老鼠上街人人喊打的坏老鼠，而是有一颗善良心地的好老鼠。主人公马小跳是一个天真可爱、孩子气特别浓的孩子。文中的小伙伴们个性鲜明，似乎真实地生活在孩子们的身边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能学生年龄小，对生活的观察、思考还不够深入。他们通过两种童话写作方法的比较、尝试，不约而同地选择了“续编”作为本次童话创作的方法。我充分尊重儿童的意见，选择他们感兴趣的故事《笑猫日记之球球老老鼠》来续编童话故事。 因为如果教师在创编童话故事时忽略了他们的兴趣点，只从教育性、知识性两个方面考虑，选择独立创编途径更好，但一定会就会阻碍他们想象力的发展，打击他们的学习积极性。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（二）续编童话故事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续编童话故事是让学生在阅读的基础上，展开合理的想象，对童话情节进行拓展。也就是说根据已知童话故事增加新的情节，把故事往下编，使已知故事情节更加曲折，内容更加有趣。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年级处于写作的初级阶段，所以我教给学生续编的方法，让学生有法可循，不至于像无头的苍蝇到处乱撞。我选用大家都熟悉的童话《狼和小羊》为例，以“狼龇着牙往小羊身上扑去”结尾，让学生想象：“狼扑向小羊有几种结果？”让孩子充分想象，续写下去。通过续写故事，学生对续编童话故事有了进一步的认识。后来，又续写《乌鸦和狐狸》等经典童话故事。这样多次的训练点拨，学生们基本掌握了续编童话故事的方法：“续编童话要结合生活（或联系故事内容）想象情节，运用好拟人和夸张的手法想象人物的语言和动作，大胆发挥想象去创编。”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着，我们共同阅读童话书《笑猫日记之球球老老鼠》，利用故事结尾：“前几日，球球老老鼠为了救皮宝，被高瘦子踢到了荆棘林里。肚子被扎破了，还漏了气，现了原形，正在它的老鼠洞里接受医治……”故事会怎样继续发展下去呢？续编童话故事，相互合作特别重要。学生们的想像力真是不可估量，在互说构思的时候就有孩子在给其他孩子帮忙、补充，使其故事更完善合理。我们充分发挥群体优势，相互启发，相互补充，合作续编，成员之间取长补短，调动学习的主动性，提高语言表达的能力。终于，续编的童话故事《球球老老鼠》创作成功啦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2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心得体会</w:t>
            </w:r>
          </w:p>
        </w:tc>
        <w:tc>
          <w:tcPr>
            <w:tcW w:w="7886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《新课程标准》指出：“写作的初始阶段应特别强调情感态度方面的因素，应把重点放在培养学生写作的兴趣和自信上，让学生愿意写作、热爱写作，变‘要我写’为‘我要写’”。 三年级是作文起始阶段，所以在目标的设置上，童话创编也应坚持以《新课程标准》为依据，充分考虑学生具体情况，激发学生读童话、写童话、演童话的热情。</w:t>
            </w:r>
          </w:p>
          <w:p>
            <w:pPr>
              <w:widowControl/>
              <w:ind w:firstLine="420"/>
              <w:textAlignment w:val="top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390" w:lineRule="atLeast"/>
        <w:jc w:val="left"/>
        <w:textAlignment w:val="top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5D"/>
    <w:rsid w:val="00302166"/>
    <w:rsid w:val="00324B5D"/>
    <w:rsid w:val="00470F4C"/>
    <w:rsid w:val="00DE5DE8"/>
    <w:rsid w:val="6CE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529</Words>
  <Characters>3019</Characters>
  <Lines>25</Lines>
  <Paragraphs>7</Paragraphs>
  <TotalTime>1</TotalTime>
  <ScaleCrop>false</ScaleCrop>
  <LinksUpToDate>false</LinksUpToDate>
  <CharactersWithSpaces>3541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2017-12-05T07:12:00Z</dcterms:created>
  <dc:creator>dreamsummit</dc:creator>
  <cp:lastModifiedBy>Administrator</cp:lastModifiedBy>
  <dcterms:modified xsi:type="dcterms:W3CDTF">2018-06-25T06:17:22Z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