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37" w:rsidRDefault="00CB7437" w:rsidP="00CB7437">
      <w:pPr>
        <w:shd w:val="clear" w:color="auto" w:fill="FFFFFF"/>
        <w:spacing w:line="390" w:lineRule="atLeast"/>
        <w:jc w:val="center"/>
        <w:textAlignment w:val="top"/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b/>
          <w:bCs/>
          <w:color w:val="333333"/>
          <w:sz w:val="29"/>
        </w:rPr>
        <w:t>“农村小学开展‘童话育美’的实践研究”</w:t>
      </w:r>
    </w:p>
    <w:p w:rsidR="00CB7437" w:rsidRDefault="00CB7437" w:rsidP="00CB7437">
      <w:pPr>
        <w:shd w:val="clear" w:color="auto" w:fill="FFFFFF"/>
        <w:spacing w:line="390" w:lineRule="atLeast"/>
        <w:jc w:val="center"/>
        <w:textAlignment w:val="top"/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b/>
          <w:bCs/>
          <w:color w:val="333333"/>
          <w:sz w:val="29"/>
        </w:rPr>
        <w:t>课题研究理论学习记载表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8"/>
        <w:gridCol w:w="4160"/>
        <w:gridCol w:w="1235"/>
        <w:gridCol w:w="2053"/>
      </w:tblGrid>
      <w:tr w:rsidR="00CB7437" w:rsidTr="00B4273F">
        <w:trPr>
          <w:tblCellSpacing w:w="0" w:type="dxa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CB7437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t>学习主题</w:t>
            </w:r>
          </w:p>
        </w:tc>
        <w:tc>
          <w:tcPr>
            <w:tcW w:w="450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273F" w:rsidRDefault="00B4273F" w:rsidP="00B4273F">
            <w:pPr>
              <w:pStyle w:val="a3"/>
              <w:spacing w:line="375" w:lineRule="atLeast"/>
              <w:contextualSpacing/>
              <w:jc w:val="center"/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</w:pPr>
          </w:p>
          <w:p w:rsidR="00B4273F" w:rsidRPr="00B4273F" w:rsidRDefault="00B4273F" w:rsidP="00B4273F">
            <w:pPr>
              <w:pStyle w:val="a3"/>
              <w:spacing w:line="375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2"/>
              </w:rPr>
            </w:pPr>
            <w:r w:rsidRPr="00B4273F">
              <w:rPr>
                <w:rFonts w:ascii="Times New Roman" w:hAnsi="Times New Roman" w:cs="Times New Roman"/>
                <w:b/>
                <w:bCs/>
                <w:color w:val="333333"/>
                <w:kern w:val="2"/>
              </w:rPr>
              <w:t>童话在小学语文课堂教学中</w:t>
            </w:r>
            <w:r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的</w:t>
            </w:r>
            <w:r w:rsidRPr="00B4273F">
              <w:rPr>
                <w:rFonts w:ascii="Times New Roman" w:hAnsi="Times New Roman" w:cs="Times New Roman"/>
                <w:b/>
                <w:bCs/>
                <w:color w:val="333333"/>
                <w:kern w:val="2"/>
              </w:rPr>
              <w:t>适用性</w:t>
            </w:r>
          </w:p>
          <w:p w:rsidR="00CB7437" w:rsidRDefault="00CB7437" w:rsidP="00B4273F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CB7437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   </w:t>
            </w: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t>名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CB7437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t>顾卫华</w:t>
            </w:r>
          </w:p>
        </w:tc>
      </w:tr>
      <w:tr w:rsidR="00CB7437" w:rsidTr="00CB7437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B7437" w:rsidRDefault="00CB7437">
            <w:pPr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B7437" w:rsidRDefault="00CB7437">
            <w:pPr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CB7437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t>学习时间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CB7437" w:rsidP="00285500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/>
                <w:bCs/>
                <w:color w:val="333333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.</w:t>
            </w:r>
            <w:r w:rsidR="00285500">
              <w:rPr>
                <w:rFonts w:ascii="Times New Roman" w:hAnsi="Times New Roman" w:hint="eastAsia"/>
                <w:b/>
                <w:bCs/>
                <w:color w:val="333333"/>
                <w:sz w:val="24"/>
                <w:szCs w:val="24"/>
              </w:rPr>
              <w:t>6</w:t>
            </w:r>
          </w:p>
        </w:tc>
      </w:tr>
      <w:tr w:rsidR="00CB7437" w:rsidTr="00CB7437">
        <w:trPr>
          <w:tblCellSpacing w:w="0" w:type="dxa"/>
        </w:trPr>
        <w:tc>
          <w:tcPr>
            <w:tcW w:w="11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CB7437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t>内容摘要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273F" w:rsidRPr="00B4273F" w:rsidRDefault="00B4273F" w:rsidP="00B4273F">
            <w:pPr>
              <w:pStyle w:val="a3"/>
              <w:spacing w:line="375" w:lineRule="atLeast"/>
              <w:ind w:firstLineChars="200" w:firstLine="482"/>
              <w:contextualSpacing/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</w:pP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一、童话在小学教学中的意义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 xml:space="preserve"> </w:t>
            </w:r>
          </w:p>
          <w:p w:rsidR="00B4273F" w:rsidRPr="00B4273F" w:rsidRDefault="00B4273F" w:rsidP="00B4273F">
            <w:pPr>
              <w:pStyle w:val="a3"/>
              <w:spacing w:line="375" w:lineRule="atLeast"/>
              <w:ind w:firstLineChars="200" w:firstLine="482"/>
              <w:contextualSpacing/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</w:pP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1.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童话利用象征性的手法解决学生内心的冲突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 xml:space="preserve"> </w:t>
            </w:r>
          </w:p>
          <w:p w:rsidR="00B4273F" w:rsidRPr="00B4273F" w:rsidRDefault="00B4273F" w:rsidP="00B4273F">
            <w:pPr>
              <w:pStyle w:val="a3"/>
              <w:spacing w:line="375" w:lineRule="atLeast"/>
              <w:ind w:firstLineChars="200" w:firstLine="482"/>
              <w:contextualSpacing/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</w:pP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2.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童话可以转移感情，让孩子进行自我释放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 xml:space="preserve"> </w:t>
            </w:r>
          </w:p>
          <w:p w:rsidR="00B4273F" w:rsidRPr="00B4273F" w:rsidRDefault="00B4273F" w:rsidP="00B4273F">
            <w:pPr>
              <w:pStyle w:val="a3"/>
              <w:spacing w:line="375" w:lineRule="atLeast"/>
              <w:ind w:firstLineChars="200" w:firstLine="482"/>
              <w:contextualSpacing/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</w:pP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二、童话在小学语文教学中的教学策略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 xml:space="preserve"> </w:t>
            </w:r>
          </w:p>
          <w:p w:rsidR="00B4273F" w:rsidRDefault="00B4273F" w:rsidP="00B4273F">
            <w:pPr>
              <w:pStyle w:val="a3"/>
              <w:spacing w:line="375" w:lineRule="atLeast"/>
              <w:ind w:firstLineChars="200" w:firstLine="482"/>
              <w:contextualSpacing/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</w:pP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1.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把握童话特点，放飞梦想翅膀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 xml:space="preserve"> </w:t>
            </w:r>
          </w:p>
          <w:p w:rsidR="00B4273F" w:rsidRPr="00B4273F" w:rsidRDefault="00B4273F" w:rsidP="00B4273F">
            <w:pPr>
              <w:pStyle w:val="a3"/>
              <w:spacing w:line="375" w:lineRule="atLeast"/>
              <w:ind w:firstLineChars="200" w:firstLine="482"/>
              <w:contextualSpacing/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</w:pP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童话最显著的特点就是幻想。想象力是小学生思维世界里最鲜活的能力，是最可贵的生命力，具有不可缺少的重要作用。所以，小学语文教师在教学童话时，必须想方设法激发学生的想象力，引导他们充分利用这个主阵地，努力挖掘教材中各种有利因素。教师在教学中要着重引导儿童展开想象，活化语言文字背后的画面，从而真切地感受人物形象。实际教学中，教师需要细读文本，或糅合字词教学，或结合口语交际，引导孩子借助已有的生活经验展开想象。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 xml:space="preserve"> </w:t>
            </w:r>
          </w:p>
          <w:p w:rsidR="00B4273F" w:rsidRPr="00B4273F" w:rsidRDefault="00B4273F" w:rsidP="00B4273F">
            <w:pPr>
              <w:pStyle w:val="a3"/>
              <w:spacing w:line="375" w:lineRule="atLeast"/>
              <w:ind w:firstLineChars="200" w:firstLine="482"/>
              <w:contextualSpacing/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</w:pP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2.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综合教学，呈现精彩课堂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 xml:space="preserve"> </w:t>
            </w:r>
          </w:p>
          <w:p w:rsidR="00B4273F" w:rsidRPr="00B4273F" w:rsidRDefault="00B4273F" w:rsidP="00B4273F">
            <w:pPr>
              <w:pStyle w:val="a3"/>
              <w:spacing w:line="375" w:lineRule="atLeast"/>
              <w:ind w:firstLineChars="200" w:firstLine="482"/>
              <w:contextualSpacing/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</w:pP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艺术教育提倡多种艺术形式的综合，使音乐、戏剧、绘本、影视等相互联通，围绕童话进行教育活动。童话活动应该加强与儿童生活的联系，结合音乐、美术、戏剧、表演等多种艺术形式，借助多媒体等现代化教学方式，促使儿童能够有多种感官参与，以加深儿童对童话之美的深刻体验，培养对童话作品的审美能力。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 xml:space="preserve"> </w:t>
            </w:r>
          </w:p>
          <w:p w:rsidR="00B4273F" w:rsidRPr="00B4273F" w:rsidRDefault="00B4273F" w:rsidP="00B4273F">
            <w:pPr>
              <w:pStyle w:val="a3"/>
              <w:spacing w:line="375" w:lineRule="atLeast"/>
              <w:ind w:firstLineChars="200" w:firstLine="482"/>
              <w:contextualSpacing/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</w:pP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3.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朗读复述，感受人物形象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 xml:space="preserve"> </w:t>
            </w:r>
          </w:p>
          <w:p w:rsidR="00B4273F" w:rsidRPr="00B4273F" w:rsidRDefault="00B4273F" w:rsidP="00B4273F">
            <w:pPr>
              <w:pStyle w:val="a3"/>
              <w:spacing w:line="375" w:lineRule="atLeast"/>
              <w:ind w:firstLineChars="200" w:firstLine="482"/>
              <w:contextualSpacing/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</w:pP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朗读是语文学习的一扇窗，朗读能发展儿童思维，培养儿童语感。多种形式的朗读，能够帮助学生感受语言的精妙，领会汉语的音韵美，理解用词的准确，品味童话的意境，体会作者渗透在字里行间的思想感情。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 xml:space="preserve"> </w:t>
            </w:r>
          </w:p>
          <w:p w:rsidR="00B4273F" w:rsidRPr="00B4273F" w:rsidRDefault="00B4273F" w:rsidP="00B4273F">
            <w:pPr>
              <w:pStyle w:val="a3"/>
              <w:spacing w:line="375" w:lineRule="atLeast"/>
              <w:ind w:firstLineChars="200" w:firstLine="482"/>
              <w:contextualSpacing/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</w:pP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 xml:space="preserve">　　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 xml:space="preserve"> 4.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改编创作，走进童话世界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 xml:space="preserve"> </w:t>
            </w:r>
          </w:p>
          <w:p w:rsidR="00B4273F" w:rsidRPr="00B4273F" w:rsidRDefault="00B4273F" w:rsidP="00B4273F">
            <w:pPr>
              <w:pStyle w:val="a3"/>
              <w:spacing w:line="375" w:lineRule="atLeast"/>
              <w:ind w:firstLineChars="200" w:firstLine="482"/>
              <w:contextualSpacing/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</w:pP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 xml:space="preserve">　　老师对于儿童的奇思妙想要充分鼓励。特级教师余映潮在阅读课中常设计一个“创作室”的板块，鼓励学生进行文学创作。在指导儿童创编童话时，可以让儿童编出一句话或一个段落，也可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lastRenderedPageBreak/>
              <w:t>以视儿童的能力鼓励他们编出完整的童话故事，鼓励儿童续编、改编或创编，使他们真正进入童话的世界中来。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 xml:space="preserve"> </w:t>
            </w:r>
          </w:p>
          <w:p w:rsidR="00B4273F" w:rsidRPr="00B4273F" w:rsidRDefault="00B4273F" w:rsidP="00B4273F">
            <w:pPr>
              <w:pStyle w:val="a3"/>
              <w:spacing w:line="375" w:lineRule="atLeast"/>
              <w:ind w:firstLineChars="200" w:firstLine="482"/>
              <w:contextualSpacing/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</w:pP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5.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编剧表演，感悟童话魅力。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 xml:space="preserve"> </w:t>
            </w:r>
          </w:p>
          <w:p w:rsidR="00B4273F" w:rsidRPr="00B4273F" w:rsidRDefault="00B4273F" w:rsidP="00B4273F">
            <w:pPr>
              <w:pStyle w:val="a3"/>
              <w:spacing w:line="375" w:lineRule="atLeast"/>
              <w:ind w:firstLineChars="200" w:firstLine="482"/>
              <w:contextualSpacing/>
              <w:rPr>
                <w:rFonts w:ascii="Times New Roman" w:hAnsi="Times New Roman" w:cs="Times New Roman"/>
                <w:b/>
                <w:bCs/>
                <w:color w:val="333333"/>
                <w:kern w:val="2"/>
              </w:rPr>
            </w:pP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童话故事富有儿童情趣和幻想精神，课堂教学应发挥童话的特殊优势。表演作为一种综合呈现的方式，其</w:t>
            </w:r>
            <w:r w:rsidRPr="00B4273F">
              <w:rPr>
                <w:rFonts w:ascii="Tahoma" w:hAnsi="Tahoma" w:cs="Tahoma"/>
                <w:b/>
                <w:bCs/>
                <w:color w:val="333333"/>
                <w:kern w:val="2"/>
              </w:rPr>
              <w:t>�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⒂胄郧浚</w:t>
            </w:r>
            <w:r w:rsidRPr="00B4273F">
              <w:rPr>
                <w:rFonts w:ascii="Tahoma" w:hAnsi="Tahoma" w:cs="Tahoma"/>
                <w:b/>
                <w:bCs/>
                <w:color w:val="333333"/>
                <w:kern w:val="2"/>
              </w:rPr>
              <w:t>�</w:t>
            </w: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>为学生营造了表现自我的氛围。童话表演能促使儿童更主动地理解文章，把握形象，同时又在特定的情境中进行生动的语言训练，使儿童产生丰富的情感体验，并学会欣赏自己，感受成功。</w:t>
            </w:r>
            <w:r w:rsidRPr="00B4273F">
              <w:rPr>
                <w:rFonts w:ascii="Times New Roman" w:hAnsi="Times New Roman" w:cs="Times New Roman"/>
                <w:b/>
                <w:bCs/>
                <w:color w:val="333333"/>
                <w:kern w:val="2"/>
              </w:rPr>
              <w:t xml:space="preserve"> </w:t>
            </w:r>
          </w:p>
          <w:p w:rsidR="00CB7437" w:rsidRDefault="00B4273F" w:rsidP="00B4273F">
            <w:pPr>
              <w:pStyle w:val="a3"/>
              <w:spacing w:before="0" w:beforeAutospacing="0" w:after="0" w:afterAutospacing="0" w:line="375" w:lineRule="atLeast"/>
              <w:ind w:firstLineChars="200" w:firstLine="482"/>
              <w:rPr>
                <w:color w:val="000000"/>
                <w:kern w:val="2"/>
              </w:rPr>
            </w:pPr>
            <w:r w:rsidRPr="00B4273F">
              <w:rPr>
                <w:rFonts w:ascii="Times New Roman" w:hAnsi="Times New Roman" w:cs="Times New Roman" w:hint="eastAsia"/>
                <w:b/>
                <w:bCs/>
                <w:color w:val="333333"/>
                <w:kern w:val="2"/>
              </w:rPr>
              <w:t xml:space="preserve">　　</w:t>
            </w:r>
          </w:p>
        </w:tc>
      </w:tr>
      <w:tr w:rsidR="00CB7437" w:rsidTr="00CB7437">
        <w:trPr>
          <w:tblCellSpacing w:w="0" w:type="dxa"/>
        </w:trPr>
        <w:tc>
          <w:tcPr>
            <w:tcW w:w="11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CB7437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B4273F" w:rsidP="00B4273F">
            <w:pPr>
              <w:spacing w:line="390" w:lineRule="atLeast"/>
              <w:ind w:firstLine="480"/>
              <w:jc w:val="both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4273F">
              <w:rPr>
                <w:rFonts w:ascii="Times New Roman" w:eastAsia="宋体" w:hAnsi="Times New Roman" w:cs="Times New Roman" w:hint="eastAsia"/>
                <w:b/>
                <w:bCs/>
                <w:color w:val="333333"/>
                <w:kern w:val="2"/>
                <w:sz w:val="24"/>
                <w:szCs w:val="24"/>
              </w:rPr>
              <w:t>安徒生在他的自传中说：“人生就是一个童话。”童话为儿童指引了前进的道路，帮助学生树立正确的人生观和价值观，有利于学生的进步和成长。教师应该丰富童话教学方法，尊重儿童的主体地位，从儿童的角度对童话作品重新诠释，在给儿童带来最佳审美体验的同时达到教学效果的最优化。</w:t>
            </w:r>
            <w:r w:rsidRPr="00B4273F">
              <w:rPr>
                <w:rFonts w:ascii="Times New Roman" w:eastAsia="宋体" w:hAnsi="Times New Roman" w:cs="Times New Roman"/>
                <w:b/>
                <w:bCs/>
                <w:color w:val="333333"/>
                <w:kern w:val="2"/>
                <w:sz w:val="24"/>
                <w:szCs w:val="24"/>
              </w:rPr>
              <w:t> </w:t>
            </w:r>
            <w:r w:rsidR="004F1522" w:rsidRPr="004F1522">
              <w:rPr>
                <w:rFonts w:ascii="Times New Roman" w:eastAsia="宋体" w:hAnsi="Times New Roman" w:cs="Times New Roman"/>
                <w:b/>
                <w:bCs/>
                <w:color w:val="333333"/>
                <w:kern w:val="2"/>
                <w:sz w:val="24"/>
                <w:szCs w:val="24"/>
              </w:rPr>
              <w:t>语文教师应当是孩子梦想的采撷者，成为孩子走进童话世界的引路人，让他们感受童话文学作品的美好，帮助学生培养热爱人生、热爱世界的情感。</w:t>
            </w:r>
            <w:r w:rsidR="004F1522" w:rsidRPr="004F1522">
              <w:rPr>
                <w:rFonts w:ascii="Times New Roman" w:eastAsia="宋体" w:hAnsi="Times New Roman" w:cs="Times New Roman"/>
                <w:b/>
                <w:bCs/>
                <w:color w:val="333333"/>
                <w:kern w:val="2"/>
                <w:sz w:val="24"/>
                <w:szCs w:val="24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F6E" w:rsidRDefault="00BC0F6E" w:rsidP="00285500">
      <w:pPr>
        <w:spacing w:after="0"/>
      </w:pPr>
      <w:r>
        <w:separator/>
      </w:r>
    </w:p>
  </w:endnote>
  <w:endnote w:type="continuationSeparator" w:id="0">
    <w:p w:rsidR="00BC0F6E" w:rsidRDefault="00BC0F6E" w:rsidP="0028550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F6E" w:rsidRDefault="00BC0F6E" w:rsidP="00285500">
      <w:pPr>
        <w:spacing w:after="0"/>
      </w:pPr>
      <w:r>
        <w:separator/>
      </w:r>
    </w:p>
  </w:footnote>
  <w:footnote w:type="continuationSeparator" w:id="0">
    <w:p w:rsidR="00BC0F6E" w:rsidRDefault="00BC0F6E" w:rsidP="0028550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85500"/>
    <w:rsid w:val="00323B43"/>
    <w:rsid w:val="003D37D8"/>
    <w:rsid w:val="00426133"/>
    <w:rsid w:val="004358AB"/>
    <w:rsid w:val="004F1522"/>
    <w:rsid w:val="00757E3B"/>
    <w:rsid w:val="008B7726"/>
    <w:rsid w:val="00B4273F"/>
    <w:rsid w:val="00B84502"/>
    <w:rsid w:val="00BC0F6E"/>
    <w:rsid w:val="00CB743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B4273F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43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8550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8550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8550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85500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4273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F1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35</cp:revision>
  <dcterms:created xsi:type="dcterms:W3CDTF">2008-09-11T17:20:00Z</dcterms:created>
  <dcterms:modified xsi:type="dcterms:W3CDTF">2018-06-22T01:01:00Z</dcterms:modified>
</cp:coreProperties>
</file>