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“农村小学开展‘童话育美’的实践研究”</w:t>
      </w: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课题研究理论学习记载表</w:t>
      </w:r>
    </w:p>
    <w:tbl>
      <w:tblPr>
        <w:tblStyle w:val="3"/>
        <w:tblW w:w="910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4500"/>
        <w:gridCol w:w="1260"/>
        <w:gridCol w:w="2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学习主题</w:t>
            </w:r>
          </w:p>
        </w:tc>
        <w:tc>
          <w:tcPr>
            <w:tcW w:w="4500" w:type="dxa"/>
            <w:vMerge w:val="restart"/>
            <w:vAlign w:val="center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bCs/>
                <w:sz w:val="32"/>
              </w:rPr>
              <w:t>抓住学段教学特点，提高童话教学的实效性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  名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程凤娇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50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学习时间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201</w:t>
            </w:r>
            <w:r>
              <w:rPr>
                <w:rFonts w:hint="eastAsia"/>
                <w:b/>
                <w:sz w:val="24"/>
                <w:lang w:val="en-US" w:eastAsia="zh-CN"/>
              </w:rPr>
              <w:t>8</w:t>
            </w:r>
            <w:r>
              <w:rPr>
                <w:rFonts w:hint="eastAsia"/>
                <w:b/>
                <w:sz w:val="24"/>
              </w:rPr>
              <w:t>.</w:t>
            </w: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内容摘要</w:t>
            </w:r>
          </w:p>
        </w:tc>
        <w:tc>
          <w:tcPr>
            <w:tcW w:w="79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童话是通过丰富的想象、幻想和夸张来塑造形象、反映儿童生活，对儿童进行思想品德或介绍科学常识的一种文学体裁。我们现行的小学语文课本中，不管低、中年级还是高年级，都有一定数量的童话，怎样才能教好童话呢？我认为要抓住学段的教学特点，因年级而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一、低段：重词句内容，激发学习童话兴趣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低段的孩子刚刚步入小学的校门，心理和智力还与幼儿园的孩子相差不大，所以，在教材安排上，一二年级的课文也多以童话为主，尤其是短小、浅白、与生活相关的或者孩子感兴趣的的以动物为主角的童话，如《酸的和甜的》、《乌鸦喝水》《风娃娃》..........因为童话更具有趣味性，又通俗易懂，符合一二年级孩子的心理特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因此，在教学低段童话的时候也要紧紧抓住孩子的心理特征。老师在上课时要尽量调动孩子的积极性，可以采用表演、配音等活泼有趣的形式，让孩子们了解童话到底讲了什么即可。在学习童话的过程中要着重体会到童话的快乐，慢慢喜欢童话，爱上童话，愿意自己去阅读童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例如：某一老师在教学童话《乌鸦喝水》时，紧紧抓住乌鸦找水喝、喝不着、喝着水了的内容主线出发，通过扮演乌鸦，反复朗读等形式，了解乌鸦和说的过程，了解童话的内容。对于乌鸦的聪明以及感悟则是点到为止。同时，活泼的课堂环境，新颖的教学手段极大的调动了孩子们的积极性，课后很多同学都发出了“童话真好玩，还想在学一篇”的感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二、中段：重思想内涵，学习童话特点表达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段的孩子已经有一定的阅读能力，也有了段和篇章结构的概念，对于文本的感悟，有了他们自己的理解。因此，在这一学段，童话的篇幅大大减少，有的也往往都是篇幅较长，语言多长句，故事简单却可以细细品读，蕴含一定道理和知识在其中的，如《巨人的花园》、《去年的树》.......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因此，在教学这一学段的童话时，可以让孩子自己去阅读童话，感知童话所讲述的故事，教师通过一个个问题的引导，引领孩子学习童话拟人化等的表达特点，品读文本背后的深意，引发孩子思考感悟，是每个孩子在阅读通话后又不一样的体会和理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例如：某老师在教学《巨人的花园》的时候，仅仅用了一个抓住了很多描写性的词语的环节，先是学习巨人的冷酷、斥责，花园的凄惨，接着学习了花园的美丽和巨人的变化，以此来梳理文章的内容。而后，引导孩子细细的品读课文，分析巨人的形象，抓住巨人斥责孩子的三次话，揣摩巨人不一样的心理和情感。然后把握花园变化，让孩子自己想想小孩子对巨人说的话，然后品悟处快乐是要分享的道理。整个过程有一个个精心设计的问题组成，如行云流水般的顺畅，却让孩子都有所悟，有所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三、高段：重方法迁移，结合童话背景资料。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段的孩子已经有了一定的分析文本的能力，同时，概括、感悟、寻找信息的能力也有所加强。孩子学习语文也不需要考有趣的情节故事来维系其热情。故在高段课本中，写人科普抒情的写实性的文章多了，童话则渐渐销声匿迹，只留下《卖火柴的小女孩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但是，在教学这篇文章时，多数老师都不过多的强调情节内容——这是一个耳熟能详的故事，而且高段的孩子自己能读懂；也不过多强调情感体会——这样的思想感悟不是大纲所倡导的。多数的老师或是选择写法的教学，分析火柴划亮的场景的优美文字并进行练笔，或是进行阅读拓展，通过小女孩的遭遇和幻想，学习对比的习作手法，进行批注学习的训练。有一个老师在职教师与故事背景和安徒生生的本人经历相结合，先是通过写一段赏析，感知了解故事大致内容，交流感悟情感，并从中悟出社会的背景，再与作家经历结合，学习结合背景资料阅读文章的学习方法，最后更是出示《丑小鸭》进行当堂运用结合作者经历背景故事理解阅读文本的方法进行训练，自学文本。整个教学过程，将内容和情感的学习只用一个写的环节带过，重点讲解了阅读的好方法，既符合了高段孩子的阅读能力，又是语文教学人文性与工具性的统一，更是方法教学，拓展阅读师范的好范例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心得体会</w:t>
            </w:r>
          </w:p>
        </w:tc>
        <w:tc>
          <w:tcPr>
            <w:tcW w:w="79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无论哪一版的语文教材，童话都占了不小的比例，尤其是低段。在每个学段，大纲都规定了不同的教学目标，教学的重点 也有所不同，故对于童话的解读和教学，教师也应该采取不同的手段与方法，在分析了个学段的学习要求、孩子学情、文本特点的基础上，本文提出了以下不同学段对于童话教学的不同观点：低段重词句内容，激发对童话兴趣，中段重思想内涵，学习童话特点表达，高段重方法迁移，结合童话背景资料。以此提高教学实效。</w:t>
            </w:r>
          </w:p>
        </w:tc>
      </w:tr>
    </w:tbl>
    <w:p>
      <w:pPr>
        <w:rPr>
          <w:rFonts w:hint="eastAsia"/>
        </w:rPr>
      </w:pPr>
    </w:p>
    <w:p/>
    <w:p/>
    <w:p/>
    <w:p/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F12A8D"/>
    <w:rsid w:val="22F12A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2018-06-19T12:55:00Z</dcterms:created>
  <dc:creator>Administrator</dc:creator>
  <cp:lastModifiedBy>Administrator</cp:lastModifiedBy>
  <dcterms:modified xsi:type="dcterms:W3CDTF">2018-06-19T12:56:17Z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