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基点 落点 亮点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——关于低年级童话绘本教学的思考</w:t>
      </w:r>
    </w:p>
    <w:p>
      <w:pPr>
        <w:jc w:val="center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常州市三河口小学  程凤娇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0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0"/>
          <w:szCs w:val="22"/>
          <w:lang w:val="en-US" w:eastAsia="zh-CN"/>
        </w:rPr>
        <w:t>【摘要】绘本是低年级教学中的重要组成部分。在小学低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0"/>
          <w:szCs w:val="22"/>
          <w:lang w:val="en-US" w:eastAsia="zh-CN"/>
        </w:rPr>
        <w:t>年级阶段，适当地选择绘本进行教学，深入挖掘绘本的内涵和价值，让学生在美好的故事中，在多元的图画中，情感上收到熏陶，审美力得到发展，心灵上获得成长。本文主要探讨低年级绘本教学的中教师需要关注的基点、落点和亮点，尝试通慎重选材，关注细节，填补空白等方法，实现高效的低年级绘本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0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0"/>
          <w:szCs w:val="22"/>
          <w:lang w:val="en-US" w:eastAsia="zh-CN"/>
        </w:rPr>
        <w:t xml:space="preserve">【关键字】绘本教学  低年级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著名作家、儿童文学理论家彭懿先生曾说过：“绘本是最适合儿童阅读的图书，绘本才是真正的儿童书。”绘本，是由图像或图像搭配文字共同讲述一个故事，是融艺术性和文学性于一体，绘本中诗性的文学性的语言能带给儿童丰富的语言体验，促进他们想象力和理解力的发展，体验语言蕴涵的乐趣和愉悦。绘本中的图像，就像一座小小的美术馆，满足儿童天生的视觉审美需求，给儿童提供多元的想象空间。绘本还具有内在的意蕴，饱含着作者真挚的情感，通过故事绘声绘色地向儿童讲述做人做事的人生道理，积极地促进儿童心灵的成长。因此，在小学阶段，适当地选择绘本进行教学，深入挖掘绘本的内涵和价值，让学生在美好的故事中，在多元的图画中，情感上收到熏陶，审美力得到发展，心灵上获得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笔者认为，教师在进行绘本教学时，要立足于学生身心发展的角度，关注学生的成长，慎重选择绘本材料，找准基点，以贴近学生的心灵，让每一个学生都能在阅读绘本中打开心扉。同时仔细阅读绘本，关注细节，准确把握作品的审美价值与情感价值，充分挖掘绘本中所蕴含的真、善、美，通过智慧的阅读指导，积极提高学生的观察力和思维力。在教学中积极创设教学情境，调动教学情趣，让学生在充满童真童趣的字里自由驰骋时，抓住绘本中的“空白”，引导学生与绘本进行多角度的对话，进行深入思考，挖掘学生的创造力，让绘本教学真正成为学生有趣的心灵之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慎重选材，找准基点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绘本的选择是教学效率提高的重要环节。随着绘本的广泛运用，各种形式与内容的绘本也越来越多。教师在进行绘本选择时，不仅要考虑到作品本身的逻辑性与故事丰满程度，还需要结合学生的实际情况，进行针对性绘本的选择，找准基点。同时，在选择绘本时，绘本中的文字与图画的逻辑结合程度、文字量是否适当等，都是教师需要考虑到的因素。另外，绘本的选择还可结合教材，根据教材每单元的主题选择其对应的绘本，通过教材教学与绘本教学的结合，充分提高课堂教学效率，培养学生的阅读习惯与阅读能力。例如部编版一上</w:t>
      </w:r>
      <w:r>
        <w:rPr>
          <w:rFonts w:hint="eastAsia" w:asciiTheme="majorEastAsia" w:hAnsiTheme="majorEastAsia" w:eastAsiaTheme="majorEastAsia" w:cstheme="majorEastAsia"/>
          <w:sz w:val="21"/>
        </w:rPr>
        <w:t>开学第一课</w:t>
      </w:r>
      <w:r>
        <w:rPr>
          <w:rFonts w:hint="eastAsia" w:asciiTheme="majorEastAsia" w:hAnsiTheme="majorEastAsia" w:eastAsiaTheme="majorEastAsia" w:cstheme="majorEastAsia"/>
          <w:sz w:val="21"/>
          <w:lang w:eastAsia="zh-CN"/>
        </w:rPr>
        <w:t>的主题</w:t>
      </w:r>
      <w:r>
        <w:rPr>
          <w:rFonts w:hint="eastAsia" w:asciiTheme="majorEastAsia" w:hAnsiTheme="majorEastAsia" w:eastAsiaTheme="majorEastAsia" w:cstheme="majorEastAsia"/>
          <w:sz w:val="21"/>
        </w:rPr>
        <w:t>为“我上学了”，</w:t>
      </w:r>
      <w:r>
        <w:rPr>
          <w:rFonts w:hint="eastAsia" w:asciiTheme="majorEastAsia" w:hAnsiTheme="majorEastAsia" w:eastAsiaTheme="majorEastAsia" w:cstheme="majorEastAsia"/>
          <w:sz w:val="21"/>
          <w:lang w:eastAsia="zh-CN"/>
        </w:rPr>
        <w:t>教师就可以</w:t>
      </w:r>
      <w:r>
        <w:rPr>
          <w:rFonts w:hint="eastAsia" w:asciiTheme="majorEastAsia" w:hAnsiTheme="majorEastAsia" w:eastAsiaTheme="majorEastAsia" w:cstheme="majorEastAsia"/>
          <w:sz w:val="21"/>
        </w:rPr>
        <w:t>配套阅读［美］大卫·香浓的《大卫上学去》，这本绘本讲述的是大卫入学后在学校“学规矩”而发生的故事。在这本书里，我们可以看到中西方如出一辙的校园文化———上学不能迟到、上课发言要先举手、拿饭菜要排队、上课不能吃东西、上课要专心听讲、不能在课桌上乱涂乱画……这是每一个自然人成长为社会人必须遵守的社会约定</w:t>
      </w:r>
      <w:r>
        <w:rPr>
          <w:rFonts w:hint="eastAsia" w:asciiTheme="majorEastAsia" w:hAnsiTheme="majorEastAsia" w:eastAsiaTheme="majorEastAsia" w:cstheme="majorEastAsia"/>
          <w:sz w:val="21"/>
          <w:lang w:eastAsia="zh-CN"/>
        </w:rPr>
        <w:t>。再如部编版一下第三单元有《小公鸡和小鸭子》、《树和喜鹊》、《怎么都快乐》三篇课文，主题都与伙伴有关，可以拓展选择阅读</w:t>
      </w:r>
      <w:r>
        <w:rPr>
          <w:rFonts w:hint="eastAsia" w:asciiTheme="majorEastAsia" w:hAnsiTheme="majorEastAsia" w:eastAsiaTheme="majorEastAsia" w:cstheme="majorEastAsia"/>
          <w:sz w:val="21"/>
        </w:rPr>
        <w:t>绘本［美］李欧·李奥尼的《小黑鱼》</w:t>
      </w:r>
      <w:r>
        <w:rPr>
          <w:rFonts w:hint="eastAsia" w:asciiTheme="majorEastAsia" w:hAnsiTheme="majorEastAsia" w:eastAsiaTheme="majorEastAsia" w:cstheme="majorEastAsia"/>
          <w:sz w:val="21"/>
          <w:lang w:eastAsia="zh-CN"/>
        </w:rPr>
        <w:t>，同时，这个绘本里有很多带有“……像……”的句子，比如“小黑鱼黑得像淡菜壳”“水母像彩虹果冻”等，可以极大地促进低年级学生的想象力和形象思维力。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二、关注细节，精选落点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绘本的组成包含着许多部分，从封面到封底都在传递着信息。开展绘本的教学，首先教师要读懂绘本，了解绘本怎样借助图片和文字共同来讲述这个故事。只有教师“用心读”，才会有学生的“深入读”。绘本是一个整体，其中还隐含着很多有趣的常常会被人忽视的小细节，挖掘这些细节的关键就是善于从图文中获取信息，并利用这些信息去观照生活，理解世界。因此在课堂教学中，重视这些隐藏的因素，精选落点，能够在一定程度上提高绘本教学的效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细节一：封面阅读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阅读，从封面开始。封面是绘本的脸，封面往往会传递书中的角色，提供重要的信息，有时也会隐含故事的主旨。教师可以引导学生从最容易忽视的封面图像、书名的阅读展开预测，带着问题、带着期待进入阅读，促进内文阅读理解的形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《我的幸运一天》，一看封面，首先跳入眼帘是一对动物——猪和狐狸。高大的狐狸站在猪的前面，狡猾的眼睛紧紧地俯视着猪，张开嘴巴，露出坏笑。猪的个子比狐狸小，它抬着头看着狐狸，眼睛笑眯眯的，一只脚翘起来，好像在跳舞。书名中有个关键词“幸运”。而经验告诉我们猪和狐狸是一对冤家，如此一来，“到底谁是幸运的”就构成了悬疑，值得猜测。因此在教学时，抓住绘本封面资源，设计问题：《我的幸运一天》中的这个“我”指的是谁呢？以猜测、预测的方式，让学生在观察封面后尝试表达，预测结果，利用儿童阅读的期待心里，激发听讲的兴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细节二：跨页阅读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绘本最常见的页面形式为一页一画面、两页分左右的对页，也有两页一画面的跨页。 每一个页面的设计是有匠心的，画面和画面之间的连贯性会引导读者循着画面走进故事旋律，与故事产生共鸣，引起感动。但是对低年级学生而言，无意识的阅读很难让学生发现其中深层次的联系，所以需要通过教师的引导与强调，让学生自主地发现图画中容易被忽略的因素，这也是激发学生自主观察积极性的重要手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例如《逃家小兔》的第一个跨页中，小兔子说如果妈妈来追他，他就要变成小鳟鱼，游得远远的。兔妈妈说，如果小兔子游得远远的，她就要变成捕鱼的人去抓他。兔妈妈会怎样抓小兔子呢？文字没有描述，用了彩色的跨页来表现。兔妈妈一副渔夫的装扮：穿着长雨靴，肩挎鱼篓，一手拿着网兜，一手挥着鱼竿，正在钓小兔子变成的小鳟鱼。最有意思的是，鱼饵竟然是一根红萝卜。教学中引导学生关注兔妈妈的红萝卜鱼饵，让学生慢慢能体会到——小兔子再怎么变，本性不会变，兔妈妈多了解自己的孩子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再如《田鼠阿佛》的跨页中，眼看着冬天就要来了，小田鼠们开始采玉米、坚果、小麦和干稻草。从早到晚，他们忙个不停——只有一个例外，那就是阿佛。图片上这四只小田鼠一只扛着麦秆，一只抱着玉米，两只合力抬着坚果，还有一只眯着眼睛什么也不做。让学生观察画面，找找“阿佛在哪呢？”学生似乎是一下子就能找到最左边的是阿佛，因为它是那么与众不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三、填补空白，挖掘亮点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绘本具有多元性，绘本文字不多，但它贴近学生的生活，适合学生的年龄特点，充满了生活情趣。绘本中，有许多作者有意无意所创造的“空白”，因此教师在绘本教学中，引导学生掌握基本的绘本阅读方法，学习从图文中获取信息，并根据图文信息进行推论、联结和整合，建构属于自己的故事意义，并采用各种表现形式，把自己的阅读体会、感悟、联想、想象等表达出来，敞开心灵。因此教师在挖掘绘本深层次内涵中，就要关注“空白”，这些“空白”也是学生学习的兴趣点，利用契合教育规律而又充满教学情趣的教学方式，让绘本教学更具感染力，激发学生的想象力，孕育学生的创造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空白一：文字设疑处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作者在编写绘本故事时，一般都会考虑到读者的阅读心理，把握好节奏，在一些关键点上适当停顿，约请读者一起参与故事创编，这就是作者故意创造的空白。在课堂教学中，教师要找到这样的节点，给予学生充分的想象和言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例如在绘本故事《古利和古拉》一书中，他俩用鸡蛋做成了金黄色的大蛋糕，把森林里的小动物都吸引来了，书中是这样写的：“</w:t>
      </w:r>
      <w:r>
        <w:rPr>
          <w:rFonts w:hint="eastAsia" w:asciiTheme="majorEastAsia" w:hAnsiTheme="majorEastAsia" w:eastAsiaTheme="majorEastAsia" w:cstheme="majorEastAsia"/>
          <w:i/>
          <w:iCs/>
          <w:lang w:val="en-US" w:eastAsia="zh-CN"/>
        </w:rPr>
        <w:t xml:space="preserve">那个好吃劲啊，就别提了！剩下的，只有净光光的大锅和大鸡蛋的空壳。咦，猜猜看，古利和古拉用蛋壳作了什么呢？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”蛋壳会做成什么呢？调皮的作者没有马上揭晓，答案在翻页后才能找到，这个翻页前的设疑就是个很好的空白。让学生发挥想象，古利和古拉用空蛋壳做成了什么？发生了什么有趣的事情？引发学生丰富的想象力和创造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空白二：图像失语处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不少优秀的绘本，在图画互补讲述故事的过程中，往往会出现只有图画没有文字的现象，或者是文字非常少，有的页面是一句短语，有的页面只有一两个词语，这并不是作者“无话可说”，而是“此中有真意，欲辨已忘言”的一种表现，这也是一种空白。儿童是天生的“侦探”，他们善于搜寻图片中的细节，把画面读通读透，从中读出乐趣来，每一次细节的发现，都不亚于一次有趣的破案。教师应抓住这样的图像失语去，让学生观察图片，用自己捕捉到的细节去创造属于自己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例如《爷爷一定有办法》中，在文字之外，作者巧妙地用布料的碎片为引线，在图画中开辟了小老鼠一家新的独立的故事空间，但对于小老鼠一家没有文字说明，作者用“失语”的形式把图片开放地呈现给读者，把讲故事的权利也交给了读者，“当约瑟还是一只鼠宝宝的时候，爷爷得到了几块布......”故事就这么在学生口中开始了，就像舞台上的幕布，每个孩子拉开它，都能看到属于自己的戏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空白三：结尾延伸处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作为教师，我们都希望学生能带着问题带着思考走出课堂，走向更广阔的空间。因此优秀的绘本，会在结尾处作出安排，留下一个读者可以想象的空间，让读者可以创编出一个与原来故事主旨相契合的新故事，这就是一个空白。《天啊！错啦！》是本有趣的绘本，一只兔子捡到了红裤衩，把它当成帽子戴在头上，一路上他遇到了很多动物，大家都一一试着戴了这顶帽子，最后驴子指出，那不是帽子而是裤衩，小兔子只好把裤衩穿在屁股上，动物们看到了，都纷纷大叫“错了”。故事的结果，小兔子听从自己的内心把裤衩戴回了头上。最后，所有的动物都戴上了自己心仪的“帽子”：书包、袜子、马甲......作者在最后给孩子们留下一片想象的空间，这种开阔的空间给孩子们的创意想象留下了无限乐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参考文献：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[1] 吴振兴 . 浅谈绘本故事在小学低年级语文阅读中的教学策 [J]. 新课程导学 ,2012(24).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[2] 周敬 . 低年级绘本作文特点及教学策略 [J]. 语文教学通讯，2015(30).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[3] 崔海霞 . 浅谈绘本故事在小学低年级语文阅读中的教学策略 [J]. 好家长，2016(20).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[4] 周凌艳 . 试论低年级绘本教学的策略 [J]. 课外语文，2017(74).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TJ+ZMABvl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ABvl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彩云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瘦金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E4C52"/>
    <w:multiLevelType w:val="singleLevel"/>
    <w:tmpl w:val="85BE4C5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58DD7EE"/>
    <w:multiLevelType w:val="singleLevel"/>
    <w:tmpl w:val="958DD7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A0F73B8"/>
    <w:multiLevelType w:val="singleLevel"/>
    <w:tmpl w:val="EA0F73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A54872"/>
    <w:rsid w:val="55816E46"/>
    <w:rsid w:val="5847424B"/>
    <w:rsid w:val="5F7C7C98"/>
    <w:rsid w:val="60670D53"/>
    <w:rsid w:val="6726488D"/>
    <w:rsid w:val="694D5A5E"/>
    <w:rsid w:val="77E94F38"/>
    <w:rsid w:val="7AEB2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2018-04-25T13:06:00Z</dcterms:created>
  <dc:creator>Administrator</dc:creator>
  <cp:lastModifiedBy>Administrator</cp:lastModifiedBy>
  <dcterms:modified xsi:type="dcterms:W3CDTF">2018-05-01T03:21:48Z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