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“农村小学开展‘童话育美’的实践研究”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3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加强语言文字运用,实现低段童话教学美丽转身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程凤娇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再造语言，为语言文字运用得能</w:t>
            </w:r>
          </w:p>
          <w:p>
            <w:r>
              <w:rPr>
                <w:rFonts w:hint="eastAsia"/>
              </w:rPr>
              <w:tab/>
            </w:r>
            <w:r>
              <w:t>阅读是写作的基础，写作是阅读的归宿。随文练笔是阅读教学的重要组成部分，是教学中读写结合的体现，是提高学生写作能力的重要途径。教师在教学中应结合课文的学习，以多种形式巧妙地引导学生练习写相关的言语片断，以促进和发展学生的读写能力。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ab/>
            </w:r>
            <w:r>
              <w:rPr>
                <w:b/>
              </w:rPr>
              <w:t>（一）</w:t>
            </w:r>
            <w:r>
              <w:rPr>
                <w:rFonts w:hint="eastAsia"/>
                <w:b/>
              </w:rPr>
              <w:t>深入理解，说一说</w:t>
            </w:r>
          </w:p>
          <w:p>
            <w:r>
              <w:rPr>
                <w:rFonts w:hint="eastAsia"/>
              </w:rPr>
              <w:tab/>
            </w:r>
            <w:r>
              <w:t>如《七颗钻石》的教学，许多教师在教学词语及品读课文时会引导学生理解</w:t>
            </w:r>
            <w:r>
              <w:rPr>
                <w:rFonts w:hint="eastAsia"/>
              </w:rPr>
              <w:t>“</w:t>
            </w:r>
            <w:r>
              <w:t>干涸、干枯、焦渴、清澈、新鲜、喜出望外</w:t>
            </w:r>
            <w:r>
              <w:rPr>
                <w:rFonts w:hint="eastAsia"/>
              </w:rPr>
              <w:t>”</w:t>
            </w:r>
            <w:r>
              <w:t>等词语。如果</w:t>
            </w:r>
            <w:r>
              <w:rPr>
                <w:rFonts w:hint="eastAsia"/>
              </w:rPr>
              <w:t>教师</w:t>
            </w:r>
            <w:r>
              <w:t>将这些词语与写话训练</w:t>
            </w:r>
            <w:r>
              <w:rPr>
                <w:rFonts w:hint="eastAsia"/>
              </w:rPr>
              <w:t>“‘</w:t>
            </w:r>
            <w:r>
              <w:t>从里面涌出了一股巨大的清澈而新鲜的水流</w:t>
            </w:r>
            <w:r>
              <w:rPr>
                <w:rFonts w:hint="eastAsia"/>
              </w:rPr>
              <w:t>’</w:t>
            </w:r>
            <w:r>
              <w:t>后，大地会发生怎样的变化？</w:t>
            </w:r>
            <w:r>
              <w:rPr>
                <w:rFonts w:hint="eastAsia"/>
              </w:rPr>
              <w:t>”这一内容</w:t>
            </w:r>
            <w:r>
              <w:t>结合起来，请学生用上这些词语来写一段话，那么相信孩子们的表达会更丰富。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ab/>
            </w:r>
            <w:r>
              <w:rPr>
                <w:b/>
              </w:rPr>
              <w:t>（二）抓住精彩，仿一仿</w:t>
            </w:r>
          </w:p>
          <w:p>
            <w:r>
              <w:rPr>
                <w:rFonts w:hint="eastAsia"/>
              </w:rPr>
              <w:tab/>
            </w:r>
            <w:r>
              <w:t>在童话课文中，有许多文本语言的表达形式很特别，教师要善于发现语文教材上的特殊表达，如：比喻，排比，拟人等修辞手法的运用；特殊段落结构使用；问句，反问句，感叹句等特殊句式</w:t>
            </w:r>
            <w:r>
              <w:rPr>
                <w:rFonts w:hint="eastAsia"/>
              </w:rPr>
              <w:t>，</w:t>
            </w:r>
            <w:r>
              <w:t>特殊标点符号的使用等都是值得教师培养学生语</w:t>
            </w:r>
            <w:r>
              <w:rPr>
                <w:rFonts w:hint="eastAsia"/>
              </w:rPr>
              <w:t>言</w:t>
            </w:r>
            <w:r>
              <w:t>能力的着力点，因此，教师要深挖教材，把语</w:t>
            </w:r>
            <w:r>
              <w:rPr>
                <w:rFonts w:hint="eastAsia"/>
              </w:rPr>
              <w:t>言</w:t>
            </w:r>
            <w:r>
              <w:t>教学落到实处。</w:t>
            </w:r>
          </w:p>
          <w:p>
            <w:r>
              <w:rPr>
                <w:rFonts w:hint="eastAsia"/>
              </w:rPr>
              <w:tab/>
            </w:r>
            <w:r>
              <w:t>如《盘古开天地》一课中，在教学</w:t>
            </w:r>
            <w:r>
              <w:rPr>
                <w:rFonts w:hint="eastAsia"/>
              </w:rPr>
              <w:t>“</w:t>
            </w:r>
            <w:r>
              <w:t>盘古倒下后，他的身体变成什么</w:t>
            </w:r>
            <w:r>
              <w:rPr>
                <w:rFonts w:hint="eastAsia"/>
              </w:rPr>
              <w:t>”</w:t>
            </w:r>
            <w:r>
              <w:t>时，</w:t>
            </w:r>
            <w:r>
              <w:rPr>
                <w:rFonts w:hint="eastAsia"/>
              </w:rPr>
              <w:t>教师</w:t>
            </w:r>
            <w:r>
              <w:t>为学生营造轻松、愉悦的朗读氛围，</w:t>
            </w:r>
            <w:r>
              <w:rPr>
                <w:rFonts w:hint="eastAsia"/>
              </w:rPr>
              <w:t>在</w:t>
            </w:r>
            <w:r>
              <w:t>多形式朗读后，进行仿写。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 w:ascii="楷体_GB2312" w:hAnsi="楷体" w:eastAsia="楷体_GB2312"/>
              </w:rPr>
              <w:t xml:space="preserve">师：请小朋友们仿照上面的句式 “他的（），变成了（）的（）” ，将“他的什么变成了怎样的什么”补充完整，自己先说一说，然后在小组里交流！ 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（学生自由说，小组交流）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师：你在说的时候也要让人感觉到很神奇，所以要说话时要注意语气。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生1：他的五指，变成了雄伟的五岳。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生2：他的胡须，变成了绿油油的枝条。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生3：他的头发，变成了一条条溪流。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生4：他的牙齿，变成了无数的宝藏。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生5：他的脚指头，变成了一座又一座高大无比的山峰。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……</w:t>
            </w:r>
          </w:p>
          <w:p>
            <w:r>
              <w:rPr>
                <w:rFonts w:hint="eastAsia"/>
              </w:rPr>
              <w:tab/>
            </w:r>
            <w:r>
              <w:t>学生通过反复诵读、感悟和体会、延伸拓展，从而巧妙地突破了重、难点，</w:t>
            </w:r>
            <w:r>
              <w:rPr>
                <w:rFonts w:hint="eastAsia"/>
              </w:rPr>
              <w:t>发展了学生的语言表达能力</w:t>
            </w:r>
            <w:r>
              <w:t>。</w:t>
            </w:r>
          </w:p>
          <w:p>
            <w:pPr>
              <w:rPr>
                <w:b/>
              </w:rPr>
            </w:pPr>
            <w:r>
              <w:rPr>
                <w:rFonts w:hint="eastAsia"/>
              </w:rPr>
              <w:tab/>
            </w:r>
            <w:r>
              <w:rPr>
                <w:b/>
              </w:rPr>
              <w:t>（三）合理想象，编一编</w:t>
            </w:r>
          </w:p>
          <w:p>
            <w:r>
              <w:rPr>
                <w:rFonts w:hint="eastAsia"/>
              </w:rPr>
              <w:tab/>
            </w:r>
            <w:r>
              <w:t>语文课堂教学提倡教学形式的多样化，教师要善于将枯燥的课文转化为生动形象的语言，巧妙地把理解课文和体会文章情感融合在一起，把加强语言文字</w:t>
            </w:r>
            <w:r>
              <w:rPr>
                <w:rFonts w:hint="eastAsia"/>
              </w:rPr>
              <w:t>训练</w:t>
            </w:r>
            <w:r>
              <w:t>落到实处。如窦桂梅老师在教学《丑小鸭》一课</w:t>
            </w:r>
            <w:r>
              <w:rPr>
                <w:rFonts w:hint="eastAsia"/>
              </w:rPr>
              <w:t>时</w:t>
            </w:r>
            <w:r>
              <w:t>，为了突出丑小鸭面对生活的不幸是那样的不屈不挠，这样进行教学：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 w:ascii="楷体_GB2312" w:hAnsi="楷体" w:eastAsia="楷体_GB2312"/>
              </w:rPr>
              <w:t>师：面对这一切的丑小鸭是怎么做的？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生：面对困难，丑小鸭没有放弃，努力地让自己生存下来。　　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师：是的，请大家用你的真情和想象，透过文字的背后，走进丑小鸭的生活。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出示课件：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   也许，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　　某个白天，猎狗追赶，　　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   丑小鸭是这样躲藏的：</w:t>
            </w:r>
            <w:r>
              <w:rPr>
                <w:rFonts w:hint="eastAsia" w:eastAsia="楷体_GB2312"/>
                <w:u w:val="single"/>
              </w:rPr>
              <w:t>                                          </w:t>
            </w:r>
            <w:r>
              <w:rPr>
                <w:rFonts w:hint="eastAsia" w:ascii="楷体_GB2312" w:hAnsi="楷体" w:eastAsia="楷体_GB2312"/>
                <w:u w:val="single"/>
              </w:rPr>
              <w:t xml:space="preserve"> </w:t>
            </w:r>
            <w:r>
              <w:rPr>
                <w:rFonts w:hint="eastAsia" w:ascii="楷体_GB2312" w:hAnsi="楷体" w:eastAsia="楷体_GB2312"/>
              </w:rPr>
              <w:t>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   也许，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　　某个夜晚，一片黑暗，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　　丑小鸭是这样找食物的：</w:t>
            </w:r>
            <w:r>
              <w:rPr>
                <w:rFonts w:hint="eastAsia" w:eastAsia="楷体_GB2312"/>
                <w:u w:val="single"/>
              </w:rPr>
              <w:t>                                              </w:t>
            </w:r>
            <w:r>
              <w:rPr>
                <w:rFonts w:hint="eastAsia" w:ascii="楷体_GB2312" w:hAnsi="楷体" w:eastAsia="楷体_GB2312"/>
                <w:u w:val="single"/>
              </w:rPr>
              <w:t xml:space="preserve"> </w:t>
            </w:r>
            <w:r>
              <w:rPr>
                <w:rFonts w:hint="eastAsia" w:ascii="楷体_GB2312" w:hAnsi="楷体" w:eastAsia="楷体_GB2312"/>
              </w:rPr>
              <w:t>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生1：丑小鸭是这样躲藏的：他轻轻地，轻轻地藏在芦苇丛中，连大气也不敢喘一声。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生2：丑小鸭是这样找食物的：因为黑暗，他只能摸黑前行，一步步小心地移动。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……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师：（再出示）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也许，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他面临着这样的困难：</w:t>
            </w:r>
            <w:r>
              <w:rPr>
                <w:rFonts w:hint="eastAsia" w:eastAsia="楷体_GB2312"/>
                <w:u w:val="single"/>
              </w:rPr>
              <w:t>                                                        </w:t>
            </w:r>
            <w:r>
              <w:rPr>
                <w:rFonts w:hint="eastAsia" w:ascii="楷体_GB2312" w:hAnsi="楷体" w:eastAsia="楷体_GB2312"/>
                <w:u w:val="single"/>
              </w:rPr>
              <w:t xml:space="preserve"> </w:t>
            </w:r>
            <w:r>
              <w:rPr>
                <w:rFonts w:hint="eastAsia" w:ascii="楷体_GB2312" w:hAnsi="楷体" w:eastAsia="楷体_GB2312"/>
              </w:rPr>
              <w:t>，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但是</w:t>
            </w:r>
            <w:r>
              <w:rPr>
                <w:rFonts w:hint="eastAsia" w:eastAsia="楷体_GB2312"/>
                <w:u w:val="single"/>
              </w:rPr>
              <w:t>                                                                        </w:t>
            </w:r>
            <w:r>
              <w:rPr>
                <w:rFonts w:hint="eastAsia" w:ascii="楷体_GB2312" w:hAnsi="楷体" w:eastAsia="楷体_GB2312"/>
                <w:u w:val="single"/>
              </w:rPr>
              <w:t xml:space="preserve"> </w:t>
            </w:r>
            <w:r>
              <w:rPr>
                <w:rFonts w:hint="eastAsia" w:ascii="楷体_GB2312" w:hAnsi="楷体" w:eastAsia="楷体_GB2312"/>
              </w:rPr>
              <w:t>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也许，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他遇到了这样的危险：</w:t>
            </w:r>
            <w:r>
              <w:rPr>
                <w:rFonts w:hint="eastAsia" w:eastAsia="楷体_GB2312"/>
                <w:u w:val="single"/>
              </w:rPr>
              <w:t>                                                        </w:t>
            </w:r>
            <w:r>
              <w:rPr>
                <w:rFonts w:hint="eastAsia" w:ascii="楷体_GB2312" w:hAnsi="楷体" w:eastAsia="楷体_GB2312"/>
              </w:rPr>
              <w:t xml:space="preserve"> ，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但是</w:t>
            </w:r>
            <w:r>
              <w:rPr>
                <w:rFonts w:hint="eastAsia" w:eastAsia="楷体_GB2312"/>
                <w:u w:val="single"/>
              </w:rPr>
              <w:t>                                                                    </w:t>
            </w:r>
            <w:r>
              <w:rPr>
                <w:rFonts w:hint="eastAsia" w:ascii="楷体_GB2312" w:hAnsi="楷体" w:eastAsia="楷体_GB2312"/>
              </w:rPr>
              <w:t xml:space="preserve"> 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生1：也许他面临着这样的困难，天刮起大风，下起大雨，但是他拼命地躲藏，默默地忍受。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生2：也许他面临着这样的困难，一双脚被荆棘划破，鲜血直流，但是忍着疼痛，自己用捡到的一条破布艰难地包扎。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生3：也许他遇到了这样的危险：在寻找一朵小蘑菇时，被一块大石头给压住了身子，他努力地一点一点往后挪，才逃过一劫。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生4：也许他遇到了这样的危险：在他的身边传来了枪声，他在森林里狂奔，跑到了很远的地方，枪声才慢慢平息。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师：这只是普普通通的躲吗？（生：不是），只是普普通通的找吃的吗？（生：不是）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师：他其实是在找什么？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生1：找出路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生2：找办法</w:t>
            </w:r>
          </w:p>
          <w:p>
            <w:pPr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ab/>
            </w:r>
            <w:r>
              <w:rPr>
                <w:rFonts w:hint="eastAsia" w:ascii="楷体_GB2312" w:hAnsi="楷体" w:eastAsia="楷体_GB2312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</w:rPr>
              <w:tab/>
            </w:r>
            <w:r>
              <w:t>窦</w:t>
            </w:r>
            <w:r>
              <w:rPr>
                <w:rFonts w:hint="eastAsia"/>
              </w:rPr>
              <w:t>老</w:t>
            </w:r>
            <w:r>
              <w:t>师</w:t>
            </w:r>
            <w:r>
              <w:rPr>
                <w:rFonts w:hint="eastAsia"/>
              </w:rPr>
              <w:t>始终关注语言现象，</w:t>
            </w:r>
            <w:r>
              <w:t>通过不断引导丰富的联想，步步深入</w:t>
            </w:r>
            <w:r>
              <w:rPr>
                <w:rFonts w:hint="eastAsia"/>
              </w:rPr>
              <w:t>进行</w:t>
            </w:r>
            <w:r>
              <w:t>内心体验，，</w:t>
            </w:r>
            <w:r>
              <w:rPr>
                <w:rFonts w:hint="eastAsia"/>
              </w:rPr>
              <w:t>先让学生感受丑小鸭生活的艰辛，再感受丑小鸭面对生活所表现出的不屈不挠的意志，不仅</w:t>
            </w:r>
            <w:r>
              <w:t>深化了对课文的理解，</w:t>
            </w:r>
            <w:r>
              <w:rPr>
                <w:rFonts w:hint="eastAsia"/>
              </w:rPr>
              <w:t>还</w:t>
            </w:r>
            <w:r>
              <w:t>发展了思维能力和想象力以及表达能力。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学生语文素养的形成和提升，自始至终都离不开“语言文字运用”这一根本。只有教师认识到阅读教学在语用培养方面的价值，并且走出“理解至上”的教学误区，抓住“语言文字运用”这一根本，才能把道路走正、走宽、走远，走上“康庄大道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p/>
    <w:p>
      <w:pPr>
        <w:jc w:val="center"/>
        <w:rPr>
          <w:rFonts w:hint="eastAsia"/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15DFD"/>
    <w:rsid w:val="39F15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2018-06-19T12:56:00Z</dcterms:created>
  <dc:creator>Administrator</dc:creator>
  <cp:lastModifiedBy>Administrator</cp:lastModifiedBy>
  <dcterms:modified xsi:type="dcterms:W3CDTF">2018-06-19T12:57:12Z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