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59" w:rsidRDefault="00801FB6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夏日荷塘</w:t>
      </w:r>
    </w:p>
    <w:p w:rsidR="00A52159" w:rsidRDefault="00A52159">
      <w:pPr>
        <w:spacing w:line="360" w:lineRule="auto"/>
        <w:jc w:val="center"/>
        <w:rPr>
          <w:rFonts w:ascii="楷体_GB2312" w:eastAsia="楷体_GB2312" w:hAnsi="楷体_GB2312" w:cs="楷体_GB2312"/>
          <w:szCs w:val="21"/>
        </w:rPr>
      </w:pPr>
    </w:p>
    <w:p w:rsidR="00A52159" w:rsidRDefault="00801FB6">
      <w:pPr>
        <w:spacing w:line="360" w:lineRule="auto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刚刚下了一场雷雨，空气变得格外清新</w:t>
      </w:r>
      <w:r w:rsidR="00EA68CC">
        <w:rPr>
          <w:rFonts w:ascii="楷体_GB2312" w:eastAsia="楷体_GB2312" w:hAnsi="楷体_GB2312" w:cs="楷体_GB2312" w:hint="eastAsia"/>
          <w:sz w:val="28"/>
          <w:szCs w:val="28"/>
        </w:rPr>
        <w:t>了</w:t>
      </w:r>
      <w:r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 w:rsidR="00A52159" w:rsidRDefault="00801FB6">
      <w:pPr>
        <w:spacing w:line="360" w:lineRule="auto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池塘里的小鱼游来游去，快活极了！抬头一看，一片片荷叶像无数的大圆盘，小水珠把它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当做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摇篮，躺在上面，眨着亮晶晶的眼睛。小蜻蜓把它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当做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停机坪，立在上面，展开透明的翅膀，真是“小荷才露尖尖角，早有蜻蜓立上头”啊！小鱼儿把它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当做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凉伞，在荷叶下笑嘻嘻地游来游去，捧起一朵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朵很美很美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的水花。真是一派欢畅的情景</w:t>
      </w:r>
      <w:r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 w:rsidR="00A52159" w:rsidRDefault="00801FB6">
      <w:pPr>
        <w:spacing w:line="360" w:lineRule="auto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满池的荷花，一朵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朵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，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粉红粉红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的，像亭亭玉立的仙女。一阵微风吹来，它们好像</w:t>
      </w:r>
      <w:r>
        <w:rPr>
          <w:rFonts w:ascii="楷体_GB2312" w:eastAsia="楷体_GB2312" w:hAnsi="楷体_GB2312" w:cs="楷体_GB2312" w:hint="eastAsia"/>
          <w:sz w:val="28"/>
          <w:szCs w:val="28"/>
        </w:rPr>
        <w:t>向我点头微笑。</w:t>
      </w:r>
    </w:p>
    <w:p w:rsidR="00A52159" w:rsidRDefault="00801FB6">
      <w:pPr>
        <w:spacing w:line="360" w:lineRule="auto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夏日的荷塘风景真美啊！</w:t>
      </w:r>
      <w:bookmarkStart w:id="0" w:name="_GoBack"/>
      <w:bookmarkEnd w:id="0"/>
    </w:p>
    <w:p w:rsidR="00A52159" w:rsidRDefault="00A52159">
      <w:pPr>
        <w:spacing w:line="360" w:lineRule="auto"/>
      </w:pPr>
    </w:p>
    <w:p w:rsidR="00A52159" w:rsidRDefault="00801FB6">
      <w:pPr>
        <w:spacing w:line="360" w:lineRule="auto"/>
      </w:pPr>
      <w:r>
        <w:rPr>
          <w:rFonts w:hint="eastAsia"/>
        </w:rPr>
        <w:t xml:space="preserve">        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二（</w:t>
      </w:r>
      <w:r>
        <w:rPr>
          <w:rFonts w:ascii="楷体_GB2312" w:eastAsia="楷体_GB2312" w:hAnsi="楷体_GB2312" w:cs="楷体_GB2312" w:hint="eastAsia"/>
          <w:sz w:val="28"/>
          <w:szCs w:val="28"/>
        </w:rPr>
        <w:t>5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p w:rsidR="00A52159" w:rsidRDefault="00801FB6">
      <w:pPr>
        <w:spacing w:line="360" w:lineRule="auto"/>
        <w:ind w:firstLineChars="2600" w:firstLine="728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陆敏萱</w:t>
      </w:r>
    </w:p>
    <w:sectPr w:rsidR="00A5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59"/>
    <w:rsid w:val="00801FB6"/>
    <w:rsid w:val="00A52159"/>
    <w:rsid w:val="00EA68CC"/>
    <w:rsid w:val="52F538B1"/>
    <w:rsid w:val="6AF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2014-10-29T12:08:00Z</dcterms:created>
  <dcterms:modified xsi:type="dcterms:W3CDTF">2018-04-20T00:25:00Z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