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 xml:space="preserve">     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2"/>
          <w:szCs w:val="32"/>
        </w:rPr>
        <w:t>全区职工“安全隐患随手拍”活动</w:t>
      </w:r>
      <w:r>
        <w:rPr>
          <w:rFonts w:hint="eastAsia" w:ascii="方正小标宋简体" w:eastAsia="方正小标宋简体"/>
          <w:b/>
          <w:sz w:val="32"/>
          <w:szCs w:val="32"/>
        </w:rPr>
        <w:t>评审报名表</w:t>
      </w:r>
    </w:p>
    <w:tbl>
      <w:tblPr>
        <w:tblStyle w:val="4"/>
        <w:tblW w:w="9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82"/>
        <w:gridCol w:w="1645"/>
        <w:gridCol w:w="211"/>
        <w:gridCol w:w="1666"/>
        <w:gridCol w:w="1297"/>
        <w:gridCol w:w="1297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5" w:type="dxa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b/>
                <w:sz w:val="18"/>
                <w:szCs w:val="18"/>
                <w:lang w:eastAsia="zh-TW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照片名称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182" w:type="dxa"/>
            <w:gridSpan w:val="5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（隐患整改前纸质照片粘贴处，如此处粘贴不下，可另附</w:t>
            </w:r>
            <w:r>
              <w:rPr>
                <w:rFonts w:ascii="宋体" w:hAnsi="宋体"/>
                <w:sz w:val="18"/>
                <w:szCs w:val="18"/>
              </w:rPr>
              <w:t>A4</w:t>
            </w:r>
            <w:r>
              <w:rPr>
                <w:rFonts w:hint="eastAsia" w:ascii="宋体" w:hAnsi="宋体"/>
                <w:sz w:val="18"/>
                <w:szCs w:val="18"/>
              </w:rPr>
              <w:t>纸粘贴）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5" w:type="dxa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作者姓名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18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5" w:type="dxa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作者单位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18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5" w:type="dxa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联系地址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18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5" w:type="dxa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联系电话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18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5" w:type="dxa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电子信箱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18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5" w:type="dxa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邮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编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18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05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照片相关情况</w:t>
            </w:r>
          </w:p>
        </w:tc>
        <w:tc>
          <w:tcPr>
            <w:tcW w:w="6182" w:type="dxa"/>
            <w:gridSpan w:val="5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（隐患整改后纸质照片粘贴处，如此处粘贴不下，可另附</w:t>
            </w:r>
            <w:r>
              <w:rPr>
                <w:rFonts w:ascii="宋体" w:hAnsi="宋体"/>
                <w:sz w:val="18"/>
                <w:szCs w:val="18"/>
              </w:rPr>
              <w:t>A4</w:t>
            </w:r>
            <w:r>
              <w:rPr>
                <w:rFonts w:hint="eastAsia" w:ascii="宋体" w:hAnsi="宋体"/>
                <w:sz w:val="18"/>
                <w:szCs w:val="18"/>
              </w:rPr>
              <w:t>纸粘贴）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5" w:type="dxa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拍摄时间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18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5" w:type="dxa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隐患地点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18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5" w:type="dxa"/>
            <w:tcBorders>
              <w:left w:val="single" w:color="auto" w:sz="12" w:space="0"/>
            </w:tcBorders>
            <w:vAlign w:val="top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存在隐患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18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5" w:type="dxa"/>
            <w:tcBorders>
              <w:left w:val="single" w:color="auto" w:sz="12" w:space="0"/>
            </w:tcBorders>
            <w:vAlign w:val="top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整改建议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18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3052" w:type="dxa"/>
            <w:gridSpan w:val="3"/>
            <w:tcBorders>
              <w:left w:val="single" w:color="auto" w:sz="12" w:space="0"/>
            </w:tcBorders>
            <w:vAlign w:val="top"/>
          </w:tcPr>
          <w:p>
            <w:pPr>
              <w:spacing w:before="31" w:beforeLines="10" w:after="31" w:afterLines="10" w:line="0" w:lineRule="atLeast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隐患整改前照片情况说明（约</w:t>
            </w:r>
            <w:r>
              <w:rPr>
                <w:rFonts w:ascii="宋体" w:hAnsi="宋体" w:cs="宋体"/>
                <w:b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字）：</w:t>
            </w:r>
          </w:p>
          <w:p>
            <w:pPr>
              <w:spacing w:before="31" w:beforeLines="10" w:after="31" w:afterLines="10" w:line="0" w:lineRule="atLeast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18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3052" w:type="dxa"/>
            <w:gridSpan w:val="3"/>
            <w:tcBorders>
              <w:left w:val="single" w:color="auto" w:sz="12" w:space="0"/>
            </w:tcBorders>
            <w:vAlign w:val="top"/>
          </w:tcPr>
          <w:p>
            <w:pPr>
              <w:spacing w:before="31" w:beforeLines="10" w:after="31" w:afterLines="10" w:line="0" w:lineRule="atLeast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隐患整改后照片情况说明（约</w:t>
            </w:r>
            <w:r>
              <w:rPr>
                <w:rFonts w:ascii="宋体" w:hAnsi="宋体" w:cs="宋体"/>
                <w:b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字）：</w:t>
            </w:r>
          </w:p>
          <w:p>
            <w:pPr>
              <w:spacing w:before="31" w:beforeLines="10" w:after="31" w:afterLines="10" w:line="0" w:lineRule="atLeast"/>
              <w:ind w:firstLine="181" w:firstLineChars="100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18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25" w:type="dxa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原创申明</w:t>
            </w:r>
          </w:p>
        </w:tc>
        <w:tc>
          <w:tcPr>
            <w:tcW w:w="800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本作品为本人原创，情况属实，特此申明。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责任人：（签章）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234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隐患举报价值评价（由推荐单位进行自评，在相应选项□内打√）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0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造成事故</w:t>
            </w:r>
          </w:p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可能性</w:t>
            </w: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工作人员接触</w:t>
            </w:r>
          </w:p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隐患频率</w:t>
            </w:r>
            <w:r>
              <w:rPr>
                <w:rFonts w:ascii="宋体" w:hAnsi="宋体"/>
                <w:sz w:val="18"/>
                <w:szCs w:val="18"/>
              </w:rPr>
              <w:t>E</w:t>
            </w:r>
          </w:p>
        </w:tc>
        <w:tc>
          <w:tcPr>
            <w:tcW w:w="1666" w:type="dxa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可能造成事故</w:t>
            </w:r>
          </w:p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后果</w:t>
            </w:r>
            <w:r>
              <w:rPr>
                <w:rFonts w:ascii="宋体" w:hAnsi="宋体"/>
                <w:sz w:val="18"/>
                <w:szCs w:val="18"/>
              </w:rPr>
              <w:t>C</w:t>
            </w:r>
          </w:p>
        </w:tc>
        <w:tc>
          <w:tcPr>
            <w:tcW w:w="1297" w:type="dxa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排查难度</w:t>
            </w:r>
            <w:r>
              <w:rPr>
                <w:rFonts w:ascii="宋体" w:hAnsi="宋体"/>
                <w:sz w:val="18"/>
                <w:szCs w:val="18"/>
              </w:rPr>
              <w:t>X</w:t>
            </w:r>
          </w:p>
        </w:tc>
        <w:tc>
          <w:tcPr>
            <w:tcW w:w="1297" w:type="dxa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画面质量</w:t>
            </w:r>
            <w:r>
              <w:rPr>
                <w:rFonts w:ascii="宋体" w:hAnsi="宋体"/>
                <w:sz w:val="18"/>
                <w:szCs w:val="18"/>
              </w:rPr>
              <w:t>Y</w:t>
            </w:r>
          </w:p>
        </w:tc>
        <w:tc>
          <w:tcPr>
            <w:tcW w:w="1711" w:type="dxa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综合得分</w:t>
            </w:r>
            <w:r>
              <w:rPr>
                <w:rFonts w:ascii="宋体" w:hAnsi="宋体"/>
                <w:sz w:val="18"/>
                <w:szCs w:val="18"/>
              </w:rPr>
              <w:t>D</w:t>
            </w:r>
          </w:p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D=L*E*C*X*Y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40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□非常可能</w:t>
            </w:r>
            <w:r>
              <w:rPr>
                <w:rFonts w:ascii="宋体" w:hAnsi="宋体"/>
                <w:sz w:val="16"/>
                <w:szCs w:val="16"/>
              </w:rPr>
              <w:t>2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□可能</w:t>
            </w:r>
            <w:r>
              <w:rPr>
                <w:rFonts w:ascii="宋体" w:hAnsi="宋体"/>
                <w:sz w:val="16"/>
                <w:szCs w:val="16"/>
              </w:rPr>
              <w:t>1.5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□可能性小</w:t>
            </w:r>
            <w:r>
              <w:rPr>
                <w:rFonts w:ascii="宋体" w:hAnsi="宋体"/>
                <w:sz w:val="16"/>
                <w:szCs w:val="16"/>
              </w:rPr>
              <w:t>1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□连续接触</w:t>
            </w:r>
            <w:r>
              <w:rPr>
                <w:rFonts w:ascii="宋体" w:hAnsi="宋体"/>
                <w:sz w:val="16"/>
                <w:szCs w:val="16"/>
              </w:rPr>
              <w:t>2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□每天几次接触</w:t>
            </w:r>
            <w:r>
              <w:rPr>
                <w:rFonts w:ascii="宋体" w:hAnsi="宋体"/>
                <w:sz w:val="16"/>
                <w:szCs w:val="16"/>
              </w:rPr>
              <w:t>1.8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□每周接触</w:t>
            </w:r>
            <w:r>
              <w:rPr>
                <w:rFonts w:ascii="宋体" w:hAnsi="宋体"/>
                <w:sz w:val="16"/>
                <w:szCs w:val="16"/>
              </w:rPr>
              <w:t>1.6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□每月接触</w:t>
            </w:r>
            <w:r>
              <w:rPr>
                <w:rFonts w:ascii="宋体" w:hAnsi="宋体"/>
                <w:sz w:val="16"/>
                <w:szCs w:val="16"/>
              </w:rPr>
              <w:t>1.4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□每年接触</w:t>
            </w:r>
            <w:r>
              <w:rPr>
                <w:rFonts w:ascii="宋体" w:hAnsi="宋体"/>
                <w:sz w:val="16"/>
                <w:szCs w:val="16"/>
              </w:rPr>
              <w:t>1.2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□很少接触</w:t>
            </w:r>
            <w:r>
              <w:rPr>
                <w:rFonts w:ascii="宋体" w:hAnsi="宋体"/>
                <w:sz w:val="16"/>
                <w:szCs w:val="16"/>
              </w:rPr>
              <w:t>1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</w:tc>
        <w:tc>
          <w:tcPr>
            <w:tcW w:w="1666" w:type="dxa"/>
            <w:vAlign w:val="center"/>
          </w:tcPr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□灾难</w:t>
            </w:r>
            <w:r>
              <w:rPr>
                <w:rFonts w:ascii="宋体" w:hAnsi="宋体"/>
                <w:sz w:val="16"/>
                <w:szCs w:val="16"/>
              </w:rPr>
              <w:t>25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□非常严重</w:t>
            </w:r>
            <w:r>
              <w:rPr>
                <w:rFonts w:ascii="宋体" w:hAnsi="宋体"/>
                <w:sz w:val="16"/>
                <w:szCs w:val="16"/>
              </w:rPr>
              <w:t>22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□严重</w:t>
            </w:r>
            <w:r>
              <w:rPr>
                <w:rFonts w:ascii="宋体" w:hAnsi="宋体"/>
                <w:sz w:val="16"/>
                <w:szCs w:val="16"/>
              </w:rPr>
              <w:t>20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□一般</w:t>
            </w:r>
            <w:r>
              <w:rPr>
                <w:rFonts w:ascii="宋体" w:hAnsi="宋体"/>
                <w:sz w:val="16"/>
                <w:szCs w:val="16"/>
              </w:rPr>
              <w:t>18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□轻微</w:t>
            </w:r>
            <w:r>
              <w:rPr>
                <w:rFonts w:ascii="宋体" w:hAnsi="宋体"/>
                <w:sz w:val="16"/>
                <w:szCs w:val="16"/>
              </w:rPr>
              <w:t>15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</w:tc>
        <w:tc>
          <w:tcPr>
            <w:tcW w:w="1297" w:type="dxa"/>
            <w:vAlign w:val="center"/>
          </w:tcPr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□难</w:t>
            </w:r>
            <w:r>
              <w:rPr>
                <w:rFonts w:ascii="宋体" w:hAnsi="宋体"/>
                <w:sz w:val="16"/>
                <w:szCs w:val="16"/>
              </w:rPr>
              <w:t>1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□较难</w:t>
            </w:r>
            <w:r>
              <w:rPr>
                <w:rFonts w:ascii="宋体" w:hAnsi="宋体"/>
                <w:sz w:val="16"/>
                <w:szCs w:val="16"/>
              </w:rPr>
              <w:t>0.99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□一般</w:t>
            </w:r>
            <w:r>
              <w:rPr>
                <w:rFonts w:ascii="宋体"/>
                <w:sz w:val="16"/>
                <w:szCs w:val="16"/>
              </w:rPr>
              <w:t>0.</w:t>
            </w:r>
            <w:r>
              <w:rPr>
                <w:rFonts w:ascii="宋体" w:hAnsi="宋体"/>
                <w:sz w:val="16"/>
                <w:szCs w:val="16"/>
              </w:rPr>
              <w:t>98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</w:tc>
        <w:tc>
          <w:tcPr>
            <w:tcW w:w="1297" w:type="dxa"/>
            <w:vAlign w:val="center"/>
          </w:tcPr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□好</w:t>
            </w:r>
            <w:r>
              <w:rPr>
                <w:rFonts w:ascii="宋体" w:hAnsi="宋体"/>
                <w:sz w:val="16"/>
                <w:szCs w:val="16"/>
              </w:rPr>
              <w:t>1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□较好</w:t>
            </w:r>
            <w:r>
              <w:rPr>
                <w:rFonts w:ascii="宋体" w:hAnsi="宋体"/>
                <w:sz w:val="16"/>
                <w:szCs w:val="16"/>
              </w:rPr>
              <w:t>0.99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□一般</w:t>
            </w:r>
            <w:r>
              <w:rPr>
                <w:rFonts w:ascii="宋体"/>
                <w:sz w:val="16"/>
                <w:szCs w:val="16"/>
              </w:rPr>
              <w:t>0.</w:t>
            </w:r>
            <w:r>
              <w:rPr>
                <w:rFonts w:ascii="宋体" w:hAnsi="宋体"/>
                <w:sz w:val="16"/>
                <w:szCs w:val="16"/>
              </w:rPr>
              <w:t>98</w:t>
            </w:r>
            <w:r>
              <w:rPr>
                <w:rFonts w:hint="eastAsia" w:ascii="宋体" w:hAnsi="宋体"/>
                <w:sz w:val="16"/>
                <w:szCs w:val="16"/>
              </w:rPr>
              <w:t>分</w:t>
            </w:r>
          </w:p>
        </w:tc>
        <w:tc>
          <w:tcPr>
            <w:tcW w:w="1711" w:type="dxa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40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推荐单位</w:t>
            </w:r>
          </w:p>
          <w:p>
            <w:pPr>
              <w:spacing w:before="31" w:beforeLines="10" w:after="31" w:afterLines="10" w:line="0" w:lineRule="atLeas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意见</w:t>
            </w:r>
          </w:p>
        </w:tc>
        <w:tc>
          <w:tcPr>
            <w:tcW w:w="782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before="31" w:beforeLines="10" w:after="31" w:afterLines="10" w:line="0" w:lineRule="atLeast"/>
              <w:rPr>
                <w:rFonts w:hint="eastAsia" w:ascii="宋体"/>
                <w:sz w:val="20"/>
                <w:szCs w:val="20"/>
              </w:rPr>
            </w:pPr>
          </w:p>
          <w:p>
            <w:pPr>
              <w:spacing w:before="31" w:beforeLines="10" w:after="31" w:afterLines="10" w:line="0" w:lineRule="atLeast"/>
              <w:rPr>
                <w:rFonts w:ascii="宋体"/>
                <w:sz w:val="20"/>
                <w:szCs w:val="20"/>
              </w:rPr>
            </w:pPr>
          </w:p>
          <w:p>
            <w:pPr>
              <w:spacing w:before="31" w:beforeLines="10" w:after="31" w:afterLines="10" w:line="0" w:lineRule="atLeast"/>
              <w:ind w:firstLine="4700" w:firstLineChars="23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（签章）</w:t>
            </w:r>
          </w:p>
          <w:p>
            <w:pPr>
              <w:spacing w:before="31" w:beforeLines="10" w:after="31" w:afterLines="10" w:line="0" w:lineRule="atLeas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>年</w:t>
            </w:r>
            <w:r>
              <w:rPr>
                <w:rFonts w:ascii="宋体" w:hAnsi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</w:tbl>
    <w:p>
      <w:pPr>
        <w:spacing w:line="0" w:lineRule="atLeast"/>
        <w:jc w:val="left"/>
        <w:rPr>
          <w:rFonts w:ascii="宋体" w:hAnsi="宋体"/>
          <w:sz w:val="18"/>
          <w:szCs w:val="18"/>
        </w:rPr>
        <w:sectPr>
          <w:pgSz w:w="11907" w:h="16840"/>
          <w:pgMar w:top="1588" w:right="1588" w:bottom="1588" w:left="1588" w:header="567" w:footer="1588" w:gutter="0"/>
          <w:cols w:space="425" w:num="1"/>
          <w:docGrid w:type="linesAndChars" w:linePitch="312" w:charSpace="0"/>
        </w:sectPr>
      </w:pPr>
      <w:r>
        <w:rPr>
          <w:rFonts w:hint="eastAsia" w:ascii="宋体" w:hAnsi="宋体"/>
          <w:b/>
          <w:sz w:val="18"/>
          <w:szCs w:val="18"/>
        </w:rPr>
        <w:t>备注：</w:t>
      </w:r>
      <w:r>
        <w:rPr>
          <w:rFonts w:hint="eastAsia" w:ascii="宋体" w:hAnsi="宋体"/>
          <w:sz w:val="18"/>
          <w:szCs w:val="18"/>
        </w:rPr>
        <w:t>可能造成事故后果分类：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、灾难，是指造成</w:t>
      </w: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人以上死亡，或者</w:t>
      </w:r>
      <w:r>
        <w:rPr>
          <w:rFonts w:ascii="宋体" w:hAnsi="宋体"/>
          <w:sz w:val="18"/>
          <w:szCs w:val="18"/>
        </w:rPr>
        <w:t>10</w:t>
      </w:r>
      <w:r>
        <w:rPr>
          <w:rFonts w:hint="eastAsia" w:ascii="宋体" w:hAnsi="宋体"/>
          <w:sz w:val="18"/>
          <w:szCs w:val="18"/>
        </w:rPr>
        <w:t>人以上重伤，或者造成</w:t>
      </w:r>
      <w:r>
        <w:rPr>
          <w:rFonts w:ascii="宋体" w:hAnsi="宋体"/>
          <w:sz w:val="18"/>
          <w:szCs w:val="18"/>
        </w:rPr>
        <w:t>500</w:t>
      </w:r>
      <w:r>
        <w:rPr>
          <w:rFonts w:hint="eastAsia" w:ascii="宋体" w:hAnsi="宋体"/>
          <w:sz w:val="18"/>
          <w:szCs w:val="18"/>
        </w:rPr>
        <w:t>万元以上经济损失的事故；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、非常严重，是指造成</w:t>
      </w: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人以下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人以上死亡，或者</w:t>
      </w:r>
      <w:r>
        <w:rPr>
          <w:rFonts w:ascii="宋体" w:hAnsi="宋体"/>
          <w:sz w:val="18"/>
          <w:szCs w:val="18"/>
        </w:rPr>
        <w:t>10</w:t>
      </w:r>
      <w:r>
        <w:rPr>
          <w:rFonts w:hint="eastAsia" w:ascii="宋体" w:hAnsi="宋体"/>
          <w:sz w:val="18"/>
          <w:szCs w:val="18"/>
        </w:rPr>
        <w:t>人以下</w:t>
      </w:r>
      <w:r>
        <w:rPr>
          <w:rFonts w:ascii="宋体" w:hAnsi="宋体"/>
          <w:sz w:val="18"/>
          <w:szCs w:val="18"/>
        </w:rPr>
        <w:t>5</w:t>
      </w:r>
      <w:r>
        <w:rPr>
          <w:rFonts w:hint="eastAsia" w:ascii="宋体" w:hAnsi="宋体"/>
          <w:sz w:val="18"/>
          <w:szCs w:val="18"/>
        </w:rPr>
        <w:t>人以上重伤，或者造成</w:t>
      </w:r>
      <w:r>
        <w:rPr>
          <w:rFonts w:ascii="宋体" w:hAnsi="宋体"/>
          <w:sz w:val="18"/>
          <w:szCs w:val="18"/>
        </w:rPr>
        <w:t>500</w:t>
      </w:r>
      <w:r>
        <w:rPr>
          <w:rFonts w:hint="eastAsia" w:ascii="宋体" w:hAnsi="宋体"/>
          <w:sz w:val="18"/>
          <w:szCs w:val="18"/>
        </w:rPr>
        <w:t>万元以下</w:t>
      </w:r>
      <w:r>
        <w:rPr>
          <w:rFonts w:ascii="宋体" w:hAnsi="宋体"/>
          <w:sz w:val="18"/>
          <w:szCs w:val="18"/>
        </w:rPr>
        <w:t>100</w:t>
      </w:r>
      <w:r>
        <w:rPr>
          <w:rFonts w:hint="eastAsia" w:ascii="宋体" w:hAnsi="宋体"/>
          <w:sz w:val="18"/>
          <w:szCs w:val="18"/>
        </w:rPr>
        <w:t>万元以上经济损失的事故；</w:t>
      </w: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、严重，是指造成</w:t>
      </w:r>
      <w:r>
        <w:rPr>
          <w:rFonts w:ascii="宋体" w:hAnsi="宋体"/>
          <w:sz w:val="18"/>
          <w:szCs w:val="18"/>
        </w:rPr>
        <w:t>5</w:t>
      </w:r>
      <w:r>
        <w:rPr>
          <w:rFonts w:hint="eastAsia" w:ascii="宋体" w:hAnsi="宋体"/>
          <w:sz w:val="18"/>
          <w:szCs w:val="18"/>
        </w:rPr>
        <w:t>人以下</w:t>
      </w: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人以上重伤，或者造成</w:t>
      </w:r>
      <w:r>
        <w:rPr>
          <w:rFonts w:ascii="宋体" w:hAnsi="宋体"/>
          <w:sz w:val="18"/>
          <w:szCs w:val="18"/>
        </w:rPr>
        <w:t>100</w:t>
      </w:r>
      <w:r>
        <w:rPr>
          <w:rFonts w:hint="eastAsia" w:ascii="宋体" w:hAnsi="宋体"/>
          <w:sz w:val="18"/>
          <w:szCs w:val="18"/>
        </w:rPr>
        <w:t>万元以下</w:t>
      </w:r>
      <w:r>
        <w:rPr>
          <w:rFonts w:ascii="宋体" w:hAnsi="宋体"/>
          <w:sz w:val="18"/>
          <w:szCs w:val="18"/>
        </w:rPr>
        <w:t>50</w:t>
      </w:r>
      <w:r>
        <w:rPr>
          <w:rFonts w:hint="eastAsia" w:ascii="宋体" w:hAnsi="宋体"/>
          <w:sz w:val="18"/>
          <w:szCs w:val="18"/>
        </w:rPr>
        <w:t>万元以上经济损失的事故；</w:t>
      </w:r>
      <w:r>
        <w:rPr>
          <w:rFonts w:ascii="宋体" w:hAnsi="宋体"/>
          <w:sz w:val="18"/>
          <w:szCs w:val="18"/>
        </w:rPr>
        <w:t>4</w:t>
      </w:r>
      <w:r>
        <w:rPr>
          <w:rFonts w:hint="eastAsia" w:ascii="宋体" w:hAnsi="宋体"/>
          <w:sz w:val="18"/>
          <w:szCs w:val="18"/>
        </w:rPr>
        <w:t>、一般，是指造成</w:t>
      </w: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人以下重伤，或者造成</w:t>
      </w:r>
      <w:r>
        <w:rPr>
          <w:rFonts w:ascii="宋体" w:hAnsi="宋体"/>
          <w:sz w:val="18"/>
          <w:szCs w:val="18"/>
        </w:rPr>
        <w:t>50</w:t>
      </w:r>
      <w:r>
        <w:rPr>
          <w:rFonts w:hint="eastAsia" w:ascii="宋体" w:hAnsi="宋体"/>
          <w:sz w:val="18"/>
          <w:szCs w:val="18"/>
        </w:rPr>
        <w:t>万元以下</w:t>
      </w:r>
      <w:r>
        <w:rPr>
          <w:rFonts w:ascii="宋体" w:hAnsi="宋体"/>
          <w:sz w:val="18"/>
          <w:szCs w:val="18"/>
        </w:rPr>
        <w:t>10</w:t>
      </w:r>
      <w:r>
        <w:rPr>
          <w:rFonts w:hint="eastAsia" w:ascii="宋体" w:hAnsi="宋体"/>
          <w:sz w:val="18"/>
          <w:szCs w:val="18"/>
        </w:rPr>
        <w:t>万元以上经济损失的事故。</w:t>
      </w:r>
      <w:r>
        <w:rPr>
          <w:rFonts w:ascii="宋体" w:hAnsi="宋体"/>
          <w:sz w:val="18"/>
          <w:szCs w:val="18"/>
        </w:rPr>
        <w:t>5</w:t>
      </w:r>
      <w:r>
        <w:rPr>
          <w:rFonts w:hint="eastAsia" w:ascii="宋体" w:hAnsi="宋体"/>
          <w:sz w:val="18"/>
          <w:szCs w:val="18"/>
        </w:rPr>
        <w:t>、轻微，指造成轻伤，或者造成</w:t>
      </w:r>
      <w:r>
        <w:rPr>
          <w:rFonts w:ascii="宋体" w:hAnsi="宋体"/>
          <w:sz w:val="18"/>
          <w:szCs w:val="18"/>
        </w:rPr>
        <w:t>10</w:t>
      </w:r>
      <w:r>
        <w:rPr>
          <w:rFonts w:hint="eastAsia" w:ascii="宋体" w:hAnsi="宋体"/>
          <w:sz w:val="18"/>
          <w:szCs w:val="18"/>
        </w:rPr>
        <w:t>万元以下经济损失的事故。所称的</w:t>
      </w:r>
      <w:r>
        <w:rPr>
          <w:rFonts w:hint="eastAsia" w:ascii="宋体"/>
          <w:sz w:val="18"/>
          <w:szCs w:val="18"/>
        </w:rPr>
        <w:t>“</w:t>
      </w:r>
      <w:r>
        <w:rPr>
          <w:rFonts w:hint="eastAsia" w:ascii="宋体" w:hAnsi="宋体"/>
          <w:sz w:val="18"/>
          <w:szCs w:val="18"/>
        </w:rPr>
        <w:t>以上</w:t>
      </w:r>
      <w:r>
        <w:rPr>
          <w:rFonts w:hint="eastAsia" w:asci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包括本数，</w:t>
      </w:r>
      <w:r>
        <w:rPr>
          <w:rFonts w:hint="eastAsia" w:ascii="宋体"/>
          <w:sz w:val="18"/>
          <w:szCs w:val="18"/>
        </w:rPr>
        <w:t>“</w:t>
      </w:r>
      <w:r>
        <w:rPr>
          <w:rFonts w:hint="eastAsia" w:ascii="宋体" w:hAnsi="宋体"/>
          <w:sz w:val="18"/>
          <w:szCs w:val="18"/>
        </w:rPr>
        <w:t>以下</w:t>
      </w:r>
      <w:r>
        <w:rPr>
          <w:rFonts w:hint="eastAsia" w:asci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不包括本数。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669F3"/>
    <w:rsid w:val="0DD66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2018-04-10T02:30:00Z</dcterms:created>
  <dc:creator>fzzx2</dc:creator>
  <cp:lastModifiedBy>fzzx2</cp:lastModifiedBy>
  <dcterms:modified xsi:type="dcterms:W3CDTF">2018-04-10T02:32:16Z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