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EB" w:rsidRPr="00575CBD" w:rsidRDefault="00575CBD" w:rsidP="00575CBD">
      <w:pPr>
        <w:spacing w:line="400" w:lineRule="exact"/>
        <w:jc w:val="center"/>
        <w:rPr>
          <w:rFonts w:ascii="黑体" w:eastAsia="黑体" w:hAnsi="黑体" w:cs="宋体"/>
          <w:b/>
          <w:bCs/>
          <w:sz w:val="30"/>
          <w:szCs w:val="30"/>
          <w:lang w:val="zh-TW" w:eastAsia="zh-TW"/>
        </w:rPr>
      </w:pPr>
      <w:r w:rsidRPr="00575CBD">
        <w:rPr>
          <w:rFonts w:ascii="黑体" w:eastAsia="黑体" w:hAnsi="黑体" w:cs="宋体"/>
          <w:b/>
          <w:bCs/>
          <w:sz w:val="30"/>
          <w:szCs w:val="30"/>
          <w:lang w:val="zh-TW" w:eastAsia="zh-TW"/>
        </w:rPr>
        <w:t>《三顾茅庐》第二课时教学设计</w:t>
      </w:r>
    </w:p>
    <w:p w:rsidR="00DA01EB" w:rsidRPr="00575CBD" w:rsidRDefault="00575CBD" w:rsidP="00575CBD">
      <w:pPr>
        <w:spacing w:line="400" w:lineRule="exact"/>
        <w:rPr>
          <w:rFonts w:asciiTheme="minorEastAsia" w:eastAsiaTheme="minorEastAsia" w:hAnsiTheme="minorEastAsia"/>
          <w:b/>
          <w:bCs/>
          <w:color w:val="auto"/>
          <w:sz w:val="24"/>
          <w:szCs w:val="24"/>
        </w:rPr>
      </w:pPr>
      <w:r w:rsidRPr="00575CBD">
        <w:rPr>
          <w:rFonts w:asciiTheme="minorEastAsia" w:eastAsiaTheme="minorEastAsia" w:hAnsiTheme="minorEastAsia" w:cs="宋体"/>
          <w:b/>
          <w:bCs/>
          <w:color w:val="auto"/>
          <w:sz w:val="24"/>
          <w:szCs w:val="24"/>
          <w:lang w:val="zh-TW" w:eastAsia="zh-TW"/>
        </w:rPr>
        <w:t>教学目标：</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1</w:t>
      </w:r>
      <w:r w:rsidRPr="00575CBD">
        <w:rPr>
          <w:rFonts w:asciiTheme="minorEastAsia" w:eastAsiaTheme="minorEastAsia" w:hAnsiTheme="minorEastAsia" w:cs="宋体"/>
          <w:color w:val="auto"/>
          <w:sz w:val="24"/>
          <w:szCs w:val="24"/>
          <w:lang w:val="zh-TW" w:eastAsia="zh-TW"/>
        </w:rPr>
        <w:t>．有感情地朗读课文，认识刘备访求贤才的虔诚和诸葛亮的雄才大略。</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2</w:t>
      </w:r>
      <w:r w:rsidRPr="00575CBD">
        <w:rPr>
          <w:rFonts w:asciiTheme="minorEastAsia" w:eastAsiaTheme="minorEastAsia" w:hAnsiTheme="minorEastAsia" w:cs="宋体"/>
          <w:color w:val="auto"/>
          <w:sz w:val="24"/>
          <w:szCs w:val="24"/>
          <w:lang w:val="zh-TW" w:eastAsia="zh-TW"/>
        </w:rPr>
        <w:t>．通过文章中刘备的语言、动作体会刘备诚心诚意请诸葛亮出山，学习诸葛亮尊重人才的优秀品质。</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3</w:t>
      </w:r>
      <w:r w:rsidRPr="00575CBD">
        <w:rPr>
          <w:rFonts w:asciiTheme="minorEastAsia" w:eastAsiaTheme="minorEastAsia" w:hAnsiTheme="minorEastAsia" w:cs="宋体"/>
          <w:color w:val="auto"/>
          <w:sz w:val="24"/>
          <w:szCs w:val="24"/>
          <w:lang w:val="zh-TW" w:eastAsia="zh-TW"/>
        </w:rPr>
        <w:t>．学习课文中</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景色秀丽宜人</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的有关语句，用</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来到</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，只见</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的句式写一处景色。</w:t>
      </w:r>
    </w:p>
    <w:p w:rsidR="00DA01EB" w:rsidRPr="00575CBD" w:rsidRDefault="00575CBD" w:rsidP="00575CBD">
      <w:pPr>
        <w:spacing w:line="400" w:lineRule="exact"/>
        <w:rPr>
          <w:rFonts w:asciiTheme="minorEastAsia" w:eastAsiaTheme="minorEastAsia" w:hAnsiTheme="minorEastAsia"/>
          <w:b/>
          <w:bCs/>
          <w:color w:val="auto"/>
          <w:sz w:val="24"/>
          <w:szCs w:val="24"/>
        </w:rPr>
      </w:pPr>
      <w:r w:rsidRPr="00575CBD">
        <w:rPr>
          <w:rFonts w:asciiTheme="minorEastAsia" w:eastAsiaTheme="minorEastAsia" w:hAnsiTheme="minorEastAsia" w:cs="宋体"/>
          <w:b/>
          <w:bCs/>
          <w:color w:val="auto"/>
          <w:sz w:val="24"/>
          <w:szCs w:val="24"/>
          <w:lang w:val="zh-TW" w:eastAsia="zh-TW"/>
        </w:rPr>
        <w:t>教学重点：</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通过体会文章中刘备的语言和动作，感受刘备的诚心诚意，学习刘备尊重人才的优秀品质。</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b/>
          <w:bCs/>
          <w:color w:val="auto"/>
          <w:sz w:val="24"/>
          <w:szCs w:val="24"/>
          <w:lang w:val="zh-TW" w:eastAsia="zh-TW"/>
        </w:rPr>
        <w:t>教学难点</w:t>
      </w:r>
      <w:r w:rsidRPr="00575CBD">
        <w:rPr>
          <w:rFonts w:asciiTheme="minorEastAsia" w:eastAsiaTheme="minorEastAsia" w:hAnsiTheme="minorEastAsia" w:cs="宋体"/>
          <w:color w:val="auto"/>
          <w:sz w:val="24"/>
          <w:szCs w:val="24"/>
          <w:lang w:val="zh-TW" w:eastAsia="zh-TW"/>
        </w:rPr>
        <w:t>：</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通过刘备的神态、语言和动作描写，体会刘备访求贤才的虔诚</w:t>
      </w:r>
    </w:p>
    <w:p w:rsidR="00DA01EB" w:rsidRPr="00575CBD" w:rsidRDefault="00575CBD" w:rsidP="00575CBD">
      <w:pPr>
        <w:spacing w:line="400" w:lineRule="exact"/>
        <w:rPr>
          <w:rFonts w:asciiTheme="minorEastAsia" w:eastAsiaTheme="minorEastAsia" w:hAnsiTheme="minorEastAsia"/>
          <w:b/>
          <w:bCs/>
          <w:color w:val="auto"/>
          <w:sz w:val="24"/>
          <w:szCs w:val="24"/>
        </w:rPr>
      </w:pPr>
      <w:r w:rsidRPr="00575CBD">
        <w:rPr>
          <w:rFonts w:asciiTheme="minorEastAsia" w:eastAsiaTheme="minorEastAsia" w:hAnsiTheme="minorEastAsia" w:cs="宋体"/>
          <w:b/>
          <w:bCs/>
          <w:color w:val="auto"/>
          <w:sz w:val="24"/>
          <w:szCs w:val="24"/>
          <w:lang w:val="zh-TW" w:eastAsia="zh-TW"/>
        </w:rPr>
        <w:t>教学过程：</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一、复习导入，整体感知</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1</w:t>
      </w:r>
      <w:r w:rsidRPr="00575CBD">
        <w:rPr>
          <w:rFonts w:asciiTheme="minorEastAsia" w:eastAsiaTheme="minorEastAsia" w:hAnsiTheme="minorEastAsia" w:cs="宋体"/>
          <w:color w:val="auto"/>
          <w:sz w:val="24"/>
          <w:szCs w:val="24"/>
          <w:lang w:val="zh-TW" w:eastAsia="zh-TW"/>
        </w:rPr>
        <w:t>．这节课，我们继续学习《三顾茅庐》齐读课题。</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2</w:t>
      </w:r>
      <w:r w:rsidRPr="00575CBD">
        <w:rPr>
          <w:rFonts w:asciiTheme="minorEastAsia" w:eastAsiaTheme="minorEastAsia" w:hAnsiTheme="minorEastAsia" w:cs="宋体"/>
          <w:color w:val="auto"/>
          <w:sz w:val="24"/>
          <w:szCs w:val="24"/>
          <w:lang w:val="zh-TW" w:eastAsia="zh-TW"/>
        </w:rPr>
        <w:t>．通过学习，同学们还记得课文讲了一个怎样的故事吗？（指名说）</w:t>
      </w:r>
    </w:p>
    <w:p w:rsidR="00DA01EB" w:rsidRPr="00575CBD" w:rsidRDefault="00575CBD" w:rsidP="00575CBD">
      <w:pPr>
        <w:spacing w:line="400" w:lineRule="exact"/>
        <w:ind w:firstLine="420"/>
        <w:rPr>
          <w:rFonts w:asciiTheme="minorEastAsia" w:eastAsiaTheme="minorEastAsia" w:hAnsiTheme="minorEastAsia"/>
          <w:color w:val="auto"/>
          <w:sz w:val="24"/>
          <w:szCs w:val="24"/>
        </w:rPr>
      </w:pP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板书：刘备</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color w:val="auto"/>
          <w:sz w:val="24"/>
          <w:szCs w:val="24"/>
          <w:lang w:val="zh-TW" w:eastAsia="zh-TW"/>
        </w:rPr>
        <w:t>诸葛亮</w:t>
      </w:r>
      <w:r w:rsidRPr="00575CBD">
        <w:rPr>
          <w:rFonts w:asciiTheme="minorEastAsia" w:eastAsiaTheme="minorEastAsia" w:hAnsiTheme="minorEastAsia"/>
          <w:color w:val="auto"/>
          <w:sz w:val="24"/>
          <w:szCs w:val="24"/>
        </w:rPr>
        <w:t>)</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二、精读感悟，体会诚意</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1</w:t>
      </w:r>
      <w:r w:rsidRPr="00575CBD">
        <w:rPr>
          <w:rFonts w:asciiTheme="minorEastAsia" w:eastAsiaTheme="minorEastAsia" w:hAnsiTheme="minorEastAsia" w:cs="宋体"/>
          <w:color w:val="auto"/>
          <w:sz w:val="24"/>
          <w:szCs w:val="24"/>
          <w:lang w:val="zh-TW" w:eastAsia="zh-TW"/>
        </w:rPr>
        <w:t>．师：刘备三顾茅庐，课文具体写了刘备第三次拜访诸葛亮的故事。课文向我们展示了一个怎样的刘备呢？</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2</w:t>
      </w:r>
      <w:r w:rsidRPr="00575CBD">
        <w:rPr>
          <w:rFonts w:asciiTheme="minorEastAsia" w:eastAsiaTheme="minorEastAsia" w:hAnsiTheme="minorEastAsia" w:cs="宋体"/>
          <w:color w:val="auto"/>
          <w:sz w:val="24"/>
          <w:szCs w:val="24"/>
          <w:lang w:val="zh-TW" w:eastAsia="zh-TW"/>
        </w:rPr>
        <w:t>．快速浏览课文，刘备三次拜访诸葛亮时态度怎样呢？用一个文中的词语来概括。</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3</w:t>
      </w:r>
      <w:r w:rsidRPr="00575CBD">
        <w:rPr>
          <w:rFonts w:asciiTheme="minorEastAsia" w:eastAsiaTheme="minorEastAsia" w:hAnsiTheme="minorEastAsia" w:cs="宋体"/>
          <w:color w:val="auto"/>
          <w:sz w:val="24"/>
          <w:szCs w:val="24"/>
          <w:lang w:val="zh-TW" w:eastAsia="zh-TW"/>
        </w:rPr>
        <w:t>．师：刘备的诚心诚意体现在哪里？（</w:t>
      </w:r>
      <w:r w:rsidRPr="00575CBD">
        <w:rPr>
          <w:rFonts w:asciiTheme="minorEastAsia" w:eastAsiaTheme="minorEastAsia" w:hAnsiTheme="minorEastAsia" w:cs="宋体"/>
          <w:color w:val="auto"/>
          <w:sz w:val="24"/>
          <w:szCs w:val="24"/>
          <w:lang w:val="zh-TW" w:eastAsia="zh-TW"/>
        </w:rPr>
        <w:t>请同学们用心读一读课文第</w:t>
      </w:r>
      <w:r w:rsidRPr="00575CBD">
        <w:rPr>
          <w:rFonts w:asciiTheme="minorEastAsia" w:eastAsiaTheme="minorEastAsia" w:hAnsiTheme="minorEastAsia"/>
          <w:color w:val="auto"/>
          <w:sz w:val="24"/>
          <w:szCs w:val="24"/>
        </w:rPr>
        <w:t>2</w:t>
      </w: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olor w:val="auto"/>
          <w:sz w:val="24"/>
          <w:szCs w:val="24"/>
        </w:rPr>
        <w:t>3</w:t>
      </w:r>
      <w:r w:rsidRPr="00575CBD">
        <w:rPr>
          <w:rFonts w:asciiTheme="minorEastAsia" w:eastAsiaTheme="minorEastAsia" w:hAnsiTheme="minorEastAsia" w:cs="宋体"/>
          <w:color w:val="auto"/>
          <w:sz w:val="24"/>
          <w:szCs w:val="24"/>
          <w:lang w:val="zh-TW" w:eastAsia="zh-TW"/>
        </w:rPr>
        <w:t>自然段，看看哪些语句体现了刘备的诚心诚意？边读课文边用笔划出相关句子，把你深有感触的词语圈出来，也可以在旁边写写你的感受。</w:t>
      </w:r>
      <w:r w:rsidRPr="00575CBD">
        <w:rPr>
          <w:rFonts w:asciiTheme="minorEastAsia" w:eastAsiaTheme="minorEastAsia" w:hAnsiTheme="minorEastAsia" w:cs="宋体"/>
          <w:color w:val="auto"/>
          <w:sz w:val="24"/>
          <w:szCs w:val="24"/>
          <w:lang w:val="zh-TW" w:eastAsia="zh-TW"/>
        </w:rPr>
        <w:t>）</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4</w:t>
      </w:r>
      <w:r w:rsidRPr="00575CBD">
        <w:rPr>
          <w:rFonts w:asciiTheme="minorEastAsia" w:eastAsiaTheme="minorEastAsia" w:hAnsiTheme="minorEastAsia" w:cs="宋体"/>
          <w:color w:val="auto"/>
          <w:sz w:val="24"/>
          <w:szCs w:val="24"/>
          <w:lang w:val="zh-TW" w:eastAsia="zh-TW"/>
        </w:rPr>
        <w:t>．指名回答，随机交流。</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表现一：斥责张飞</w:t>
      </w:r>
      <w:r w:rsidRPr="00575CBD">
        <w:rPr>
          <w:rFonts w:asciiTheme="minorEastAsia" w:eastAsiaTheme="minorEastAsia" w:hAnsiTheme="minorEastAsia" w:cs="宋体"/>
          <w:color w:val="auto"/>
          <w:sz w:val="24"/>
          <w:szCs w:val="24"/>
          <w:lang w:val="zh-TW" w:eastAsia="zh-TW"/>
        </w:rPr>
        <w:t xml:space="preserve">  </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引导交流，你从哪儿感受到了刘备的诚心诚意？</w:t>
      </w:r>
    </w:p>
    <w:p w:rsidR="00DA01EB" w:rsidRPr="00575CBD" w:rsidRDefault="00575CBD" w:rsidP="00575CBD">
      <w:pPr>
        <w:spacing w:line="400" w:lineRule="exact"/>
        <w:rPr>
          <w:rFonts w:asciiTheme="minorEastAsia" w:eastAsiaTheme="minorEastAsia" w:hAnsiTheme="minorEastAsia"/>
          <w:color w:val="auto"/>
          <w:sz w:val="24"/>
          <w:szCs w:val="24"/>
        </w:rPr>
      </w:pPr>
      <w:r w:rsidRPr="00575CBD">
        <w:rPr>
          <w:rFonts w:asciiTheme="minorEastAsia" w:eastAsiaTheme="minorEastAsia" w:hAnsiTheme="minorEastAsia"/>
          <w:color w:val="auto"/>
          <w:sz w:val="24"/>
          <w:szCs w:val="24"/>
        </w:rPr>
        <w:t xml:space="preserve">▲ </w:t>
      </w:r>
      <w:r w:rsidRPr="00575CBD">
        <w:rPr>
          <w:rFonts w:asciiTheme="minorEastAsia" w:eastAsiaTheme="minorEastAsia" w:hAnsiTheme="minorEastAsia" w:cs="宋体"/>
          <w:color w:val="auto"/>
          <w:sz w:val="24"/>
          <w:szCs w:val="24"/>
          <w:lang w:val="zh-TW" w:eastAsia="zh-TW"/>
        </w:rPr>
        <w:t>交流：出示：张飞</w:t>
      </w:r>
      <w:r w:rsidRPr="00575CBD">
        <w:rPr>
          <w:rFonts w:asciiTheme="minorEastAsia" w:eastAsiaTheme="minorEastAsia" w:hAnsiTheme="minorEastAsia" w:cs="宋体"/>
          <w:color w:val="auto"/>
          <w:sz w:val="24"/>
          <w:szCs w:val="24"/>
          <w:lang w:val="zh-TW" w:eastAsia="zh-TW"/>
        </w:rPr>
        <w:t>嚷</w:t>
      </w:r>
      <w:r w:rsidRPr="00575CBD">
        <w:rPr>
          <w:rFonts w:asciiTheme="minorEastAsia" w:eastAsiaTheme="minorEastAsia" w:hAnsiTheme="minorEastAsia" w:cs="宋体"/>
          <w:color w:val="auto"/>
          <w:sz w:val="24"/>
          <w:szCs w:val="24"/>
          <w:lang w:val="zh-TW" w:eastAsia="zh-TW"/>
        </w:rPr>
        <w:t>道：</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这次用不着大哥亲自去。他如果不来，我只要用一根麻绳就把他捆来了！</w:t>
      </w:r>
      <w:r w:rsidRPr="00575CBD">
        <w:rPr>
          <w:rFonts w:asciiTheme="minorEastAsia" w:eastAsiaTheme="minorEastAsia" w:hAnsiTheme="minorEastAsia"/>
          <w:color w:val="auto"/>
          <w:sz w:val="24"/>
          <w:szCs w:val="24"/>
        </w:rPr>
        <w:t xml:space="preserve">” </w:t>
      </w:r>
      <w:r w:rsidRPr="00575CBD">
        <w:rPr>
          <w:rFonts w:asciiTheme="minorEastAsia" w:eastAsiaTheme="minorEastAsia" w:hAnsiTheme="minorEastAsia" w:cs="宋体"/>
          <w:color w:val="auto"/>
          <w:sz w:val="24"/>
          <w:szCs w:val="24"/>
          <w:lang w:val="zh-TW" w:eastAsia="zh-TW"/>
        </w:rPr>
        <w:t>刘备</w:t>
      </w:r>
      <w:r w:rsidRPr="00575CBD">
        <w:rPr>
          <w:rFonts w:asciiTheme="minorEastAsia" w:eastAsiaTheme="minorEastAsia" w:hAnsiTheme="minorEastAsia" w:cs="宋体"/>
          <w:color w:val="auto"/>
          <w:sz w:val="24"/>
          <w:szCs w:val="24"/>
          <w:lang w:val="zh-TW" w:eastAsia="zh-TW"/>
        </w:rPr>
        <w:t>生气地</w:t>
      </w:r>
      <w:r w:rsidRPr="00575CBD">
        <w:rPr>
          <w:rFonts w:asciiTheme="minorEastAsia" w:eastAsiaTheme="minorEastAsia" w:hAnsiTheme="minorEastAsia" w:cs="宋体"/>
          <w:color w:val="auto"/>
          <w:sz w:val="24"/>
          <w:szCs w:val="24"/>
          <w:lang w:val="zh-TW" w:eastAsia="zh-TW"/>
        </w:rPr>
        <w:t>说：</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你一点儿也不懂尊重人才，这次你就不用去了！</w:t>
      </w:r>
      <w:r w:rsidRPr="00575CBD">
        <w:rPr>
          <w:rFonts w:asciiTheme="minorEastAsia" w:eastAsiaTheme="minorEastAsia" w:hAnsiTheme="minorEastAsia"/>
          <w:color w:val="auto"/>
          <w:sz w:val="24"/>
          <w:szCs w:val="24"/>
        </w:rPr>
        <w:t>”</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(1)</w:t>
      </w:r>
      <w:r w:rsidRPr="00575CBD">
        <w:rPr>
          <w:rFonts w:asciiTheme="minorEastAsia" w:eastAsiaTheme="minorEastAsia" w:hAnsiTheme="minorEastAsia" w:cs="宋体"/>
          <w:color w:val="auto"/>
          <w:sz w:val="24"/>
          <w:szCs w:val="24"/>
          <w:lang w:val="zh-TW" w:eastAsia="zh-TW"/>
        </w:rPr>
        <w:t>从</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嚷</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体会张飞的鲁莽与冲动，还能从</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嚷</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体会到什么？（心情很烦躁）谁能当一回猛张飞呢？指名读。</w:t>
      </w:r>
    </w:p>
    <w:p w:rsidR="00DA01EB" w:rsidRPr="00575CBD" w:rsidRDefault="00575CBD" w:rsidP="00575CBD">
      <w:pPr>
        <w:spacing w:line="400" w:lineRule="exact"/>
        <w:ind w:firstLine="315"/>
        <w:rPr>
          <w:rFonts w:asciiTheme="minorEastAsia" w:eastAsiaTheme="minorEastAsia" w:hAnsiTheme="minorEastAsia"/>
          <w:color w:val="auto"/>
          <w:sz w:val="24"/>
          <w:szCs w:val="24"/>
        </w:rPr>
      </w:pP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olor w:val="auto"/>
          <w:sz w:val="24"/>
          <w:szCs w:val="24"/>
        </w:rPr>
        <w:t>2</w:t>
      </w:r>
      <w:r w:rsidRPr="00575CBD">
        <w:rPr>
          <w:rFonts w:asciiTheme="minorEastAsia" w:eastAsiaTheme="minorEastAsia" w:hAnsiTheme="minorEastAsia" w:cs="宋体"/>
          <w:color w:val="auto"/>
          <w:sz w:val="24"/>
          <w:szCs w:val="24"/>
          <w:lang w:val="zh-TW" w:eastAsia="zh-TW"/>
        </w:rPr>
        <w:t>）师过渡：捆只能捆来人，却捆</w:t>
      </w:r>
      <w:r w:rsidRPr="00575CBD">
        <w:rPr>
          <w:rFonts w:asciiTheme="minorEastAsia" w:eastAsiaTheme="minorEastAsia" w:hAnsiTheme="minorEastAsia" w:cs="宋体"/>
          <w:color w:val="auto"/>
          <w:sz w:val="24"/>
          <w:szCs w:val="24"/>
          <w:lang w:val="zh-TW" w:eastAsia="zh-TW"/>
        </w:rPr>
        <w:t>不来人的心啊</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猛张飞不懂这个道理，可刘备知道。教师引出：刘备生气地说：</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你一点儿也不懂尊重人才，这次你就不要去了！</w:t>
      </w:r>
      <w:r w:rsidRPr="00575CBD">
        <w:rPr>
          <w:rFonts w:asciiTheme="minorEastAsia" w:eastAsiaTheme="minorEastAsia" w:hAnsiTheme="minorEastAsia"/>
          <w:color w:val="auto"/>
          <w:sz w:val="24"/>
          <w:szCs w:val="24"/>
        </w:rPr>
        <w:t>”</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刘备和张飞是结拜兄弟，刘备竟然为了诸葛亮去责备张飞，这说明什么？</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olor w:val="auto"/>
          <w:sz w:val="24"/>
          <w:szCs w:val="24"/>
        </w:rPr>
        <w:t>3</w:t>
      </w:r>
      <w:r w:rsidRPr="00575CBD">
        <w:rPr>
          <w:rFonts w:asciiTheme="minorEastAsia" w:eastAsiaTheme="minorEastAsia" w:hAnsiTheme="minorEastAsia" w:cs="宋体"/>
          <w:color w:val="auto"/>
          <w:sz w:val="24"/>
          <w:szCs w:val="24"/>
          <w:lang w:val="zh-TW" w:eastAsia="zh-TW"/>
        </w:rPr>
        <w:t>）师总结：张飞和刘备对待诸葛亮的态度截然不同，这一鲜明的对比，从侧面更突出刘备对诸葛亮的敬重。</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继续交流：你还你从哪里感受到了刘备的诚心诚意？</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表现二：到达前，下马步行</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离诸葛亮的住处还有半里多地，刘备就下马步行。</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表现三：到达后，耐心等候</w:t>
      </w:r>
    </w:p>
    <w:p w:rsidR="00DA01EB" w:rsidRPr="00575CBD" w:rsidRDefault="00575CBD" w:rsidP="00575CBD">
      <w:pPr>
        <w:spacing w:line="400" w:lineRule="exact"/>
        <w:ind w:firstLine="315"/>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到了诸葛亮的家，刘备上前轻轻敲门。出来开门的童子告诉刘备，诸葛先生正在草堂午睡。刘备让童子不要惊醒先生，吩咐关羽、张飞在门口休息，自己轻轻地走进去，恭恭敬敬地站在草堂的台阶下等候。</w:t>
      </w:r>
    </w:p>
    <w:p w:rsidR="00DA01EB" w:rsidRPr="00575CBD" w:rsidRDefault="00575CBD" w:rsidP="00575CBD">
      <w:pPr>
        <w:spacing w:line="400" w:lineRule="exact"/>
        <w:ind w:firstLine="315"/>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（１）谈谈你的体会。</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读读这个句子，</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轻轻敲门</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动作轻。</w:t>
      </w:r>
    </w:p>
    <w:p w:rsidR="00DA01EB" w:rsidRPr="00575CBD" w:rsidRDefault="00575CBD" w:rsidP="00575CBD">
      <w:pPr>
        <w:spacing w:line="400" w:lineRule="exact"/>
        <w:ind w:firstLine="315"/>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（２）</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恭</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字下面是什么？（心字底）</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恭恭敬敬</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是什么意思？你平常对谁</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恭恭敬敬</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过？</w:t>
      </w:r>
    </w:p>
    <w:p w:rsidR="00DA01EB" w:rsidRPr="00575CBD" w:rsidRDefault="00575CBD" w:rsidP="00575CBD">
      <w:pPr>
        <w:spacing w:line="400" w:lineRule="exact"/>
        <w:ind w:firstLine="315"/>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（３）而刘备是谁？</w:t>
      </w:r>
      <w:r w:rsidRPr="00575CBD">
        <w:rPr>
          <w:rFonts w:asciiTheme="minorEastAsia" w:eastAsiaTheme="minorEastAsia" w:hAnsiTheme="minorEastAsia" w:cs="宋体"/>
          <w:color w:val="auto"/>
          <w:sz w:val="24"/>
          <w:szCs w:val="24"/>
          <w:lang w:val="zh-TW" w:eastAsia="zh-TW"/>
        </w:rPr>
        <w:t>刘备乃堂堂汉景帝的后代，人称</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刘皇叔</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，是统帅千军万马的大将军，而诸葛亮呢，此时只是一介乡野书生。刘备当时已经</w:t>
      </w:r>
      <w:r w:rsidRPr="00575CBD">
        <w:rPr>
          <w:rFonts w:asciiTheme="minorEastAsia" w:eastAsiaTheme="minorEastAsia" w:hAnsiTheme="minorEastAsia"/>
          <w:color w:val="auto"/>
          <w:sz w:val="24"/>
          <w:szCs w:val="24"/>
        </w:rPr>
        <w:t>47</w:t>
      </w:r>
      <w:r w:rsidRPr="00575CBD">
        <w:rPr>
          <w:rFonts w:asciiTheme="minorEastAsia" w:eastAsiaTheme="minorEastAsia" w:hAnsiTheme="minorEastAsia" w:cs="宋体"/>
          <w:color w:val="auto"/>
          <w:sz w:val="24"/>
          <w:szCs w:val="24"/>
          <w:lang w:val="zh-TW" w:eastAsia="zh-TW"/>
        </w:rPr>
        <w:t>岁了，而诸葛亮呢？只有</w:t>
      </w:r>
      <w:r w:rsidRPr="00575CBD">
        <w:rPr>
          <w:rFonts w:asciiTheme="minorEastAsia" w:eastAsiaTheme="minorEastAsia" w:hAnsiTheme="minorEastAsia"/>
          <w:color w:val="auto"/>
          <w:sz w:val="24"/>
          <w:szCs w:val="24"/>
        </w:rPr>
        <w:t>27</w:t>
      </w:r>
      <w:r w:rsidRPr="00575CBD">
        <w:rPr>
          <w:rFonts w:asciiTheme="minorEastAsia" w:eastAsiaTheme="minorEastAsia" w:hAnsiTheme="minorEastAsia" w:cs="宋体"/>
          <w:color w:val="auto"/>
          <w:sz w:val="24"/>
          <w:szCs w:val="24"/>
          <w:lang w:val="zh-TW" w:eastAsia="zh-TW"/>
        </w:rPr>
        <w:t>岁，只不过是一个未出茅庐的</w:t>
      </w:r>
      <w:r w:rsidRPr="00575CBD">
        <w:rPr>
          <w:rFonts w:asciiTheme="minorEastAsia" w:eastAsiaTheme="minorEastAsia" w:hAnsiTheme="minorEastAsia" w:cs="宋体"/>
          <w:color w:val="auto"/>
          <w:sz w:val="24"/>
          <w:szCs w:val="24"/>
          <w:lang w:val="zh-TW" w:eastAsia="zh-TW"/>
        </w:rPr>
        <w:t>毛头小子。地位的悬殊，年龄的悬殊，刘备全然不顾，就这</w:t>
      </w:r>
      <w:r w:rsidRPr="00575CBD">
        <w:rPr>
          <w:rFonts w:asciiTheme="minorEastAsia" w:eastAsiaTheme="minorEastAsia" w:hAnsiTheme="minorEastAsia" w:cs="宋体"/>
          <w:color w:val="auto"/>
          <w:sz w:val="24"/>
          <w:szCs w:val="24"/>
          <w:lang w:val="zh-TW" w:eastAsia="zh-TW"/>
        </w:rPr>
        <w:lastRenderedPageBreak/>
        <w:t>样</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恭恭敬敬地站在草堂的台阶下等候</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（４）刘备这样恭恭敬敬地等了多长时间？相机了解</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半晌工夫</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与</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一个时辰</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足足</w:t>
      </w:r>
      <w:r w:rsidRPr="00575CBD">
        <w:rPr>
          <w:rFonts w:asciiTheme="minorEastAsia" w:eastAsiaTheme="minorEastAsia" w:hAnsiTheme="minorEastAsia" w:cs="宋体"/>
          <w:color w:val="auto"/>
          <w:sz w:val="24"/>
          <w:szCs w:val="24"/>
          <w:lang w:val="zh-TW" w:eastAsia="zh-TW"/>
        </w:rPr>
        <w:t>3</w:t>
      </w:r>
      <w:r w:rsidRPr="00575CBD">
        <w:rPr>
          <w:rFonts w:asciiTheme="minorEastAsia" w:eastAsiaTheme="minorEastAsia" w:hAnsiTheme="minorEastAsia" w:cs="宋体"/>
          <w:color w:val="auto"/>
          <w:sz w:val="24"/>
          <w:szCs w:val="24"/>
          <w:lang w:val="zh-TW" w:eastAsia="zh-TW"/>
        </w:rPr>
        <w:t>个小时。如果你平时等人等了这么长的时间，你会怎样？联系学生等人经验来体会。进而感悟刘备的诚心诚意，明眼人都能看见。</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（５）师生合作朗读，感悟刘备的</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诚</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师：半晌工夫过去了</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生：刘备恭恭敬敬地站在草堂的台阶下等候。</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师：又一个时辰过去了</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生：刘备恭恭敬敬地站在草堂的台阶下等候。</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师：当时正值早春，</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春寒依旧浓</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，天挺冷的</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生：刘备恭恭敬敬地站在草堂的台阶下等候。</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表现四：快步走入</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olor w:val="auto"/>
          <w:sz w:val="24"/>
          <w:szCs w:val="24"/>
        </w:rPr>
        <w:t>1</w:t>
      </w:r>
      <w:r w:rsidRPr="00575CBD">
        <w:rPr>
          <w:rFonts w:asciiTheme="minorEastAsia" w:eastAsiaTheme="minorEastAsia" w:hAnsiTheme="minorEastAsia" w:cs="宋体"/>
          <w:color w:val="auto"/>
          <w:sz w:val="24"/>
          <w:szCs w:val="24"/>
          <w:lang w:val="zh-TW" w:eastAsia="zh-TW"/>
        </w:rPr>
        <w:t>）终于诸葛亮醒了，刘备快步走进草堂，同诸葛亮见面</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color w:val="auto"/>
          <w:sz w:val="24"/>
          <w:szCs w:val="24"/>
          <w:lang w:val="zh-TW" w:eastAsia="zh-TW"/>
        </w:rPr>
        <w:t>。</w:t>
      </w:r>
    </w:p>
    <w:p w:rsidR="00DA01EB" w:rsidRPr="00575CBD" w:rsidRDefault="00575CBD" w:rsidP="00575CBD">
      <w:pPr>
        <w:spacing w:line="400" w:lineRule="exact"/>
        <w:ind w:firstLine="420"/>
        <w:rPr>
          <w:rFonts w:asciiTheme="minorEastAsia" w:eastAsiaTheme="minorEastAsia" w:hAnsiTheme="minorEastAsia" w:cs="宋体"/>
          <w:b/>
          <w:bCs/>
          <w:color w:val="auto"/>
          <w:sz w:val="24"/>
          <w:szCs w:val="24"/>
          <w:lang w:val="zh-TW" w:eastAsia="zh-TW"/>
        </w:rPr>
      </w:pP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olor w:val="auto"/>
          <w:sz w:val="24"/>
          <w:szCs w:val="24"/>
        </w:rPr>
        <w:t>2</w:t>
      </w: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s="宋体"/>
          <w:b/>
          <w:bCs/>
          <w:color w:val="auto"/>
          <w:sz w:val="24"/>
          <w:szCs w:val="24"/>
          <w:lang w:val="zh-TW" w:eastAsia="zh-TW"/>
        </w:rPr>
        <w:t>刘备先前等得是那么的耐心，这时他为何要快步走入？</w:t>
      </w:r>
      <w:r w:rsidRPr="00575CBD">
        <w:rPr>
          <w:rFonts w:asciiTheme="minorEastAsia" w:eastAsiaTheme="minorEastAsia" w:hAnsiTheme="minorEastAsia" w:cs="宋体"/>
          <w:color w:val="auto"/>
          <w:sz w:val="24"/>
          <w:szCs w:val="24"/>
          <w:lang w:val="zh-TW" w:eastAsia="zh-TW"/>
        </w:rPr>
        <w:t>结合</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快步</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体会刘备见诸葛亮的迫不及待以及求贤若渴。</w:t>
      </w:r>
      <w:r w:rsidRPr="00575CBD">
        <w:rPr>
          <w:rFonts w:asciiTheme="minorEastAsia" w:eastAsiaTheme="minorEastAsia" w:hAnsiTheme="minorEastAsia" w:cs="宋体"/>
          <w:b/>
          <w:bCs/>
          <w:color w:val="auto"/>
          <w:sz w:val="24"/>
          <w:szCs w:val="24"/>
          <w:lang w:val="zh-TW" w:eastAsia="zh-TW"/>
        </w:rPr>
        <w:t>课文中还有那些地方体现了诸葛亮的诚心诚意？</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olor w:val="auto"/>
          <w:sz w:val="24"/>
          <w:szCs w:val="24"/>
        </w:rPr>
        <w:t>3</w:t>
      </w:r>
      <w:r w:rsidRPr="00575CBD">
        <w:rPr>
          <w:rFonts w:asciiTheme="minorEastAsia" w:eastAsiaTheme="minorEastAsia" w:hAnsiTheme="minorEastAsia" w:cs="宋体"/>
          <w:color w:val="auto"/>
          <w:sz w:val="24"/>
          <w:szCs w:val="24"/>
          <w:lang w:val="zh-TW" w:eastAsia="zh-TW"/>
        </w:rPr>
        <w:t>）刘备的一言一行，一举一动，处处流露出他对诸葛亮的敬仰和尊重，因此留下一段佳话。同学们，让我们也来做一回刘备，诚心诚意地邀请诸葛亮吧。齐读</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olor w:val="auto"/>
          <w:sz w:val="24"/>
          <w:szCs w:val="24"/>
        </w:rPr>
        <w:t>4</w:t>
      </w:r>
      <w:r w:rsidRPr="00575CBD">
        <w:rPr>
          <w:rFonts w:asciiTheme="minorEastAsia" w:eastAsiaTheme="minorEastAsia" w:hAnsiTheme="minorEastAsia" w:cs="宋体"/>
          <w:color w:val="auto"/>
          <w:sz w:val="24"/>
          <w:szCs w:val="24"/>
          <w:lang w:val="zh-TW" w:eastAsia="zh-TW"/>
        </w:rPr>
        <w:t>）总结写法：同学们你们看，作者通过人物的语言、神态和动作，把一个</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尊重人才</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的刘备的形象写得活灵</w:t>
      </w:r>
      <w:r w:rsidRPr="00575CBD">
        <w:rPr>
          <w:rFonts w:asciiTheme="minorEastAsia" w:eastAsiaTheme="minorEastAsia" w:hAnsiTheme="minorEastAsia" w:cs="宋体"/>
          <w:color w:val="auto"/>
          <w:sz w:val="24"/>
          <w:szCs w:val="24"/>
          <w:lang w:val="zh-TW" w:eastAsia="zh-TW"/>
        </w:rPr>
        <w:t>活现，栩栩如生，我们在写作时也可以借鉴这样的写法。</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三、探究刘备三顾茅庐的原因。</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过渡：刘备如此求贤若渴，那么诸葛亮真的值得刘备如此诚心诚意地去请吗？请同学们默读课文第四自然段并思考：诸葛亮向我们展示了什么才华？</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1</w:t>
      </w:r>
      <w:r w:rsidRPr="00575CBD">
        <w:rPr>
          <w:rFonts w:asciiTheme="minorEastAsia" w:eastAsiaTheme="minorEastAsia" w:hAnsiTheme="minorEastAsia" w:cs="宋体"/>
          <w:color w:val="auto"/>
          <w:sz w:val="24"/>
          <w:szCs w:val="24"/>
          <w:lang w:val="zh-TW" w:eastAsia="zh-TW"/>
        </w:rPr>
        <w:t>．见面以后诸葛亮向我们展示了什么才华？</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出示：诸葛亮分析了群雄纷争的形势，提出了三分天下，最后取胜的策略。刘备听了茅塞顿开，像拨开云雾见到了青天。</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2</w:t>
      </w:r>
      <w:r w:rsidRPr="00575CBD">
        <w:rPr>
          <w:rFonts w:asciiTheme="minorEastAsia" w:eastAsiaTheme="minorEastAsia" w:hAnsiTheme="minorEastAsia" w:cs="宋体"/>
          <w:color w:val="auto"/>
          <w:sz w:val="24"/>
          <w:szCs w:val="24"/>
          <w:lang w:val="zh-TW" w:eastAsia="zh-TW"/>
        </w:rPr>
        <w:t>．诸葛亮提出三分天下，这样的分析，这样的策略，是前所未闻的。刘备听了（引读）</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茅塞顿开，像拨开云雾见到了青天。</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你看，有了诸葛亮这片青天，这道阳光，刘备原本混沌的心底顿时明亮起来。</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茅塞顿开</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是什么意思？你能给它换个词吗？</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3</w:t>
      </w:r>
      <w:r w:rsidRPr="00575CBD">
        <w:rPr>
          <w:rFonts w:asciiTheme="minorEastAsia" w:eastAsiaTheme="minorEastAsia" w:hAnsiTheme="minorEastAsia" w:cs="宋体"/>
          <w:color w:val="auto"/>
          <w:sz w:val="24"/>
          <w:szCs w:val="24"/>
          <w:lang w:val="zh-TW" w:eastAsia="zh-TW"/>
        </w:rPr>
        <w:t>．可见诸葛亮很有才华，用一个成语那就是</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（板书：雄才大略）</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4</w:t>
      </w:r>
      <w:r w:rsidRPr="00575CBD">
        <w:rPr>
          <w:rFonts w:asciiTheme="minorEastAsia" w:eastAsiaTheme="minorEastAsia" w:hAnsiTheme="minorEastAsia" w:cs="宋体"/>
          <w:color w:val="auto"/>
          <w:sz w:val="24"/>
          <w:szCs w:val="24"/>
          <w:lang w:val="zh-TW" w:eastAsia="zh-TW"/>
        </w:rPr>
        <w:t>．诸葛亮出山后，刘备把他当做</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（师引读）</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自己的老师，两人同桌吃饭，同榻睡觉，一起讨论天下大事。刘备高兴地说：</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我得到诸葛先生，就像鱼儿得到水一样啊！</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（出示）</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olor w:val="auto"/>
          <w:sz w:val="24"/>
          <w:szCs w:val="24"/>
        </w:rPr>
        <w:t>1</w:t>
      </w:r>
      <w:r w:rsidRPr="00575CBD">
        <w:rPr>
          <w:rFonts w:asciiTheme="minorEastAsia" w:eastAsiaTheme="minorEastAsia" w:hAnsiTheme="minorEastAsia" w:cs="宋体"/>
          <w:color w:val="auto"/>
          <w:sz w:val="24"/>
          <w:szCs w:val="24"/>
          <w:lang w:val="zh-TW" w:eastAsia="zh-TW"/>
        </w:rPr>
        <w:t>）用一个成语概括叫</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如鱼得水</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color w:val="auto"/>
          <w:sz w:val="24"/>
          <w:szCs w:val="24"/>
          <w:lang w:val="zh-TW" w:eastAsia="zh-TW"/>
        </w:rPr>
        <w:t>谁是鱼儿？谁是水？诸葛亮出山后，成为刘备身边最重要的谋士，你们知道他帮刘备打了哪些胜仗吗？（火烧新野，火烧赤壁、七擒孟获、三气周</w:t>
      </w:r>
      <w:r w:rsidRPr="00575CBD">
        <w:rPr>
          <w:rFonts w:asciiTheme="minorEastAsia" w:eastAsiaTheme="minorEastAsia" w:hAnsiTheme="minorEastAsia" w:cs="宋体"/>
          <w:color w:val="auto"/>
          <w:sz w:val="24"/>
          <w:szCs w:val="24"/>
          <w:lang w:val="zh-TW" w:eastAsia="zh-TW"/>
        </w:rPr>
        <w:t>瑜，智降姜维，空城计、草船借箭</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5</w:t>
      </w:r>
      <w:r w:rsidRPr="00575CBD">
        <w:rPr>
          <w:rFonts w:asciiTheme="minorEastAsia" w:eastAsiaTheme="minorEastAsia" w:hAnsiTheme="minorEastAsia" w:cs="宋体"/>
          <w:color w:val="auto"/>
          <w:sz w:val="24"/>
          <w:szCs w:val="24"/>
          <w:lang w:val="zh-TW" w:eastAsia="zh-TW"/>
        </w:rPr>
        <w:t>．刘备以自己的诚心打动了诸葛亮，</w:t>
      </w:r>
      <w:r w:rsidRPr="00575CBD">
        <w:rPr>
          <w:rFonts w:asciiTheme="minorEastAsia" w:eastAsiaTheme="minorEastAsia" w:hAnsiTheme="minorEastAsia"/>
          <w:color w:val="auto"/>
          <w:sz w:val="24"/>
          <w:szCs w:val="24"/>
        </w:rPr>
        <w:t>20</w:t>
      </w:r>
      <w:r w:rsidRPr="00575CBD">
        <w:rPr>
          <w:rFonts w:asciiTheme="minorEastAsia" w:eastAsiaTheme="minorEastAsia" w:hAnsiTheme="minorEastAsia" w:cs="宋体"/>
          <w:color w:val="auto"/>
          <w:sz w:val="24"/>
          <w:szCs w:val="24"/>
          <w:lang w:val="zh-TW" w:eastAsia="zh-TW"/>
        </w:rPr>
        <w:t>年后，刘备已死，诸葛亮还在他的一篇《出师表》中提起当年刘备</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三顾茅庐</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的事，刘备的诚心与尊重换来了诸葛亮的忠心，用自己的一生回报了刘备。我们可以用八个成语来概括诸葛亮的一生。</w:t>
      </w:r>
    </w:p>
    <w:p w:rsidR="00DA01EB" w:rsidRPr="00575CBD" w:rsidRDefault="00575CBD" w:rsidP="00575CBD">
      <w:pPr>
        <w:spacing w:line="400" w:lineRule="exact"/>
        <w:ind w:firstLine="21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（出示关于诸葛亮的词串）</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初出茅庐</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color w:val="auto"/>
          <w:sz w:val="24"/>
          <w:szCs w:val="24"/>
          <w:lang w:val="zh-TW" w:eastAsia="zh-TW"/>
        </w:rPr>
        <w:t>才华横溢</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color w:val="auto"/>
          <w:sz w:val="24"/>
          <w:szCs w:val="24"/>
          <w:lang w:val="zh-TW" w:eastAsia="zh-TW"/>
        </w:rPr>
        <w:t>料事如神</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color w:val="auto"/>
          <w:sz w:val="24"/>
          <w:szCs w:val="24"/>
          <w:lang w:val="zh-TW" w:eastAsia="zh-TW"/>
        </w:rPr>
        <w:t>胆大心细</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color w:val="auto"/>
          <w:sz w:val="24"/>
          <w:szCs w:val="24"/>
          <w:lang w:val="zh-TW" w:eastAsia="zh-TW"/>
        </w:rPr>
        <w:t>鞠躬尽瘁</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color w:val="auto"/>
          <w:sz w:val="24"/>
          <w:szCs w:val="24"/>
          <w:lang w:val="zh-TW" w:eastAsia="zh-TW"/>
        </w:rPr>
        <w:t>死而后已师：这就是诸葛亮一生的写照。让我们带着敬意读读这些词串。</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五、全堂总结</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1.</w:t>
      </w:r>
      <w:r w:rsidRPr="00575CBD">
        <w:rPr>
          <w:rFonts w:asciiTheme="minorEastAsia" w:eastAsiaTheme="minorEastAsia" w:hAnsiTheme="minorEastAsia" w:cs="宋体"/>
          <w:color w:val="auto"/>
          <w:sz w:val="24"/>
          <w:szCs w:val="24"/>
          <w:lang w:val="zh-TW" w:eastAsia="zh-TW"/>
        </w:rPr>
        <w:t>同学们，学完了《三顾茅庐》，两个已经随着历史的长河滚滚而去的英雄人物形象又鲜活在我们眼前，一个是刘备，一个是诸葛亮。《三国演义》的开头有一首词，有人把它谱成了一首歌，滚滚长江东逝水，浪花淘尽英雄。是非成败转头空：青山依旧在，几度夕阳红。白发渔樵江渚上，惯看秋月春风，一壶浊洒喜相逢，古今多少事，都付笑谈中。</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2</w:t>
      </w:r>
      <w:r w:rsidRPr="00575CBD">
        <w:rPr>
          <w:rFonts w:asciiTheme="minorEastAsia" w:eastAsiaTheme="minorEastAsia" w:hAnsiTheme="minorEastAsia" w:cs="宋体"/>
          <w:color w:val="auto"/>
          <w:sz w:val="24"/>
          <w:szCs w:val="24"/>
          <w:lang w:val="zh-TW" w:eastAsia="zh-TW"/>
        </w:rPr>
        <w:t>．</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古今多少事，都付笑谈中</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，让我们记住的那就是刘备对人才的</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尊重</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，诸葛亮的才华横溢。</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四、布置作业</w:t>
      </w:r>
    </w:p>
    <w:p w:rsidR="00DA01EB" w:rsidRPr="00575CBD" w:rsidRDefault="00575CBD" w:rsidP="00575CBD">
      <w:pPr>
        <w:spacing w:line="400" w:lineRule="exact"/>
        <w:ind w:firstLine="420"/>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1</w:t>
      </w:r>
      <w:r w:rsidRPr="00575CBD">
        <w:rPr>
          <w:rFonts w:asciiTheme="minorEastAsia" w:eastAsiaTheme="minorEastAsia" w:hAnsiTheme="minorEastAsia" w:cs="宋体"/>
          <w:color w:val="auto"/>
          <w:sz w:val="24"/>
          <w:szCs w:val="24"/>
          <w:lang w:val="zh-TW" w:eastAsia="zh-TW"/>
        </w:rPr>
        <w:t>．请同学们课后继续收集跟三国有关的经典故事、成语、歇后语，下节课我们学习练习三的</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处处留心</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，并</w:t>
      </w:r>
      <w:r w:rsidRPr="00575CBD">
        <w:rPr>
          <w:rFonts w:asciiTheme="minorEastAsia" w:eastAsiaTheme="minorEastAsia" w:hAnsiTheme="minorEastAsia" w:cs="宋体"/>
          <w:color w:val="auto"/>
          <w:sz w:val="24"/>
          <w:szCs w:val="24"/>
          <w:lang w:val="zh-TW" w:eastAsia="zh-TW"/>
        </w:rPr>
        <w:t>在班上举办一次</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精彩三国</w:t>
      </w:r>
      <w:r w:rsidRPr="00575CBD">
        <w:rPr>
          <w:rFonts w:asciiTheme="minorEastAsia" w:eastAsiaTheme="minorEastAsia" w:hAnsiTheme="minorEastAsia"/>
          <w:color w:val="auto"/>
          <w:sz w:val="24"/>
          <w:szCs w:val="24"/>
        </w:rPr>
        <w:t>”</w:t>
      </w:r>
      <w:r w:rsidRPr="00575CBD">
        <w:rPr>
          <w:rFonts w:asciiTheme="minorEastAsia" w:eastAsiaTheme="minorEastAsia" w:hAnsiTheme="minorEastAsia" w:cs="宋体"/>
          <w:color w:val="auto"/>
          <w:sz w:val="24"/>
          <w:szCs w:val="24"/>
          <w:lang w:val="zh-TW" w:eastAsia="zh-TW"/>
        </w:rPr>
        <w:t>故事会。</w:t>
      </w:r>
    </w:p>
    <w:p w:rsidR="00DA01EB" w:rsidRPr="00575CBD" w:rsidRDefault="00DA01EB" w:rsidP="00575CBD">
      <w:pPr>
        <w:spacing w:line="400" w:lineRule="exact"/>
        <w:ind w:firstLine="420"/>
        <w:rPr>
          <w:rFonts w:asciiTheme="minorEastAsia" w:eastAsiaTheme="minorEastAsia" w:hAnsiTheme="minorEastAsia" w:cs="宋体"/>
          <w:color w:val="auto"/>
          <w:sz w:val="24"/>
          <w:szCs w:val="24"/>
          <w:lang w:val="zh-TW" w:eastAsia="zh-TW"/>
        </w:rPr>
      </w:pP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lastRenderedPageBreak/>
        <w:t>板书设计：</w:t>
      </w: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olor w:val="auto"/>
          <w:sz w:val="24"/>
          <w:szCs w:val="24"/>
        </w:rPr>
        <w:t xml:space="preserve">              </w:t>
      </w:r>
      <w:r w:rsidRPr="00575CBD">
        <w:rPr>
          <w:rFonts w:asciiTheme="minorEastAsia" w:eastAsiaTheme="minorEastAsia" w:hAnsiTheme="minorEastAsia"/>
          <w:color w:val="auto"/>
          <w:sz w:val="24"/>
          <w:szCs w:val="24"/>
        </w:rPr>
        <w:t xml:space="preserve"> </w:t>
      </w:r>
      <w:r w:rsidRPr="00575CBD">
        <w:rPr>
          <w:rFonts w:asciiTheme="minorEastAsia" w:eastAsiaTheme="minorEastAsia" w:hAnsiTheme="minorEastAsia" w:hint="eastAsia"/>
          <w:color w:val="auto"/>
          <w:sz w:val="24"/>
          <w:szCs w:val="24"/>
        </w:rPr>
        <w:t xml:space="preserve">   </w:t>
      </w:r>
      <w:r w:rsidRPr="00575CBD">
        <w:rPr>
          <w:rFonts w:asciiTheme="minorEastAsia" w:eastAsiaTheme="minorEastAsia" w:hAnsiTheme="minorEastAsia"/>
          <w:color w:val="auto"/>
          <w:sz w:val="24"/>
          <w:szCs w:val="24"/>
        </w:rPr>
        <w:t xml:space="preserve"> 8 </w:t>
      </w:r>
      <w:r w:rsidRPr="00575CBD">
        <w:rPr>
          <w:rFonts w:asciiTheme="minorEastAsia" w:eastAsiaTheme="minorEastAsia" w:hAnsiTheme="minorEastAsia" w:cs="宋体"/>
          <w:color w:val="auto"/>
          <w:sz w:val="24"/>
          <w:szCs w:val="24"/>
          <w:lang w:val="zh-TW" w:eastAsia="zh-TW"/>
        </w:rPr>
        <w:t>三顾茅庐</w:t>
      </w:r>
    </w:p>
    <w:p w:rsidR="00DA01EB" w:rsidRPr="00575CBD" w:rsidRDefault="00DA01EB" w:rsidP="00575CBD">
      <w:pPr>
        <w:spacing w:line="400" w:lineRule="exact"/>
        <w:rPr>
          <w:rFonts w:asciiTheme="minorEastAsia" w:eastAsiaTheme="minorEastAsia" w:hAnsiTheme="minorEastAsia" w:cs="宋体"/>
          <w:color w:val="auto"/>
          <w:sz w:val="24"/>
          <w:szCs w:val="24"/>
          <w:lang w:val="zh-TW" w:eastAsia="zh-TW"/>
        </w:rPr>
      </w:pPr>
    </w:p>
    <w:p w:rsidR="00DA01EB" w:rsidRPr="00575CBD" w:rsidRDefault="00575CBD" w:rsidP="00575CBD">
      <w:pPr>
        <w:spacing w:line="400" w:lineRule="exact"/>
        <w:rPr>
          <w:rFonts w:asciiTheme="minorEastAsia" w:eastAsiaTheme="minorEastAsia" w:hAnsiTheme="minorEastAsia" w:cs="宋体"/>
          <w:color w:val="auto"/>
          <w:sz w:val="24"/>
          <w:szCs w:val="24"/>
          <w:lang w:val="zh-TW" w:eastAsia="zh-TW"/>
        </w:rPr>
      </w:pP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color w:val="auto"/>
          <w:sz w:val="24"/>
          <w:szCs w:val="24"/>
          <w:lang w:val="zh-TW" w:eastAsia="zh-TW"/>
        </w:rPr>
        <w:t>刘备</w:t>
      </w:r>
      <w:r w:rsidRPr="00575CBD">
        <w:rPr>
          <w:rFonts w:asciiTheme="minorEastAsia" w:eastAsiaTheme="minorEastAsia" w:hAnsiTheme="minorEastAsia" w:cs="宋体"/>
          <w:color w:val="auto"/>
          <w:sz w:val="24"/>
          <w:szCs w:val="24"/>
          <w:lang w:val="zh-TW" w:eastAsia="zh-TW"/>
        </w:rPr>
        <w:t xml:space="preserve">     </w:t>
      </w:r>
      <w:r w:rsidRPr="00575CBD">
        <w:rPr>
          <w:rFonts w:asciiTheme="minorEastAsia" w:eastAsiaTheme="minorEastAsia" w:hAnsiTheme="minorEastAsia" w:cs="宋体" w:hint="eastAsia"/>
          <w:color w:val="auto"/>
          <w:sz w:val="24"/>
          <w:szCs w:val="24"/>
          <w:lang w:val="zh-TW"/>
        </w:rPr>
        <w:t xml:space="preserve">               诚心诚意  求贤若渴</w:t>
      </w:r>
      <w:r w:rsidRPr="00575CBD">
        <w:rPr>
          <w:rFonts w:asciiTheme="minorEastAsia" w:eastAsiaTheme="minorEastAsia" w:hAnsiTheme="minorEastAsia" w:cs="宋体"/>
          <w:color w:val="auto"/>
          <w:sz w:val="24"/>
          <w:szCs w:val="24"/>
          <w:lang w:val="zh-TW" w:eastAsia="zh-TW"/>
        </w:rPr>
        <w:t xml:space="preserve"> </w:t>
      </w:r>
    </w:p>
    <w:p w:rsidR="00DA01EB" w:rsidRPr="00575CBD" w:rsidRDefault="00575CBD" w:rsidP="00575CBD">
      <w:pPr>
        <w:spacing w:line="400" w:lineRule="exact"/>
        <w:ind w:firstLineChars="350" w:firstLine="840"/>
        <w:rPr>
          <w:rFonts w:asciiTheme="minorEastAsia" w:eastAsiaTheme="minorEastAsia" w:hAnsiTheme="minorEastAsia" w:cs="宋体" w:hint="eastAsia"/>
          <w:color w:val="auto"/>
          <w:sz w:val="24"/>
          <w:szCs w:val="24"/>
          <w:lang w:val="zh-TW"/>
        </w:rPr>
      </w:pPr>
      <w:r w:rsidRPr="00575CBD">
        <w:rPr>
          <w:rFonts w:asciiTheme="minorEastAsia" w:eastAsiaTheme="minorEastAsia" w:hAnsiTheme="minorEastAsia" w:cs="宋体"/>
          <w:color w:val="auto"/>
          <w:sz w:val="24"/>
          <w:szCs w:val="24"/>
          <w:lang w:val="zh-TW" w:eastAsia="zh-TW"/>
        </w:rPr>
        <w:t>诸葛亮</w:t>
      </w:r>
      <w:r w:rsidRPr="00575CBD">
        <w:rPr>
          <w:rFonts w:asciiTheme="minorEastAsia" w:eastAsiaTheme="minorEastAsia" w:hAnsiTheme="minorEastAsia" w:cs="宋体" w:hint="eastAsia"/>
          <w:color w:val="auto"/>
          <w:sz w:val="24"/>
          <w:szCs w:val="24"/>
          <w:lang w:val="zh-TW"/>
        </w:rPr>
        <w:t xml:space="preserve">                  才华横溢  雄才大略</w:t>
      </w:r>
    </w:p>
    <w:p w:rsidR="00DA01EB" w:rsidRPr="00575CBD" w:rsidRDefault="00DA01EB" w:rsidP="00575CBD">
      <w:pPr>
        <w:spacing w:line="400" w:lineRule="exact"/>
        <w:rPr>
          <w:rFonts w:asciiTheme="minorEastAsia" w:eastAsiaTheme="minorEastAsia" w:hAnsiTheme="minorEastAsia"/>
          <w:color w:val="auto"/>
          <w:sz w:val="24"/>
          <w:szCs w:val="24"/>
        </w:rPr>
      </w:pPr>
    </w:p>
    <w:sectPr w:rsidR="00DA01EB" w:rsidRPr="00575CBD" w:rsidSect="00DA01EB">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1EB" w:rsidRDefault="00DA01EB" w:rsidP="00DA01EB">
      <w:r>
        <w:separator/>
      </w:r>
    </w:p>
  </w:endnote>
  <w:endnote w:type="continuationSeparator" w:id="1">
    <w:p w:rsidR="00DA01EB" w:rsidRDefault="00DA01EB" w:rsidP="00DA0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1EB" w:rsidRDefault="00DA01EB" w:rsidP="00DA01EB">
      <w:r>
        <w:separator/>
      </w:r>
    </w:p>
  </w:footnote>
  <w:footnote w:type="continuationSeparator" w:id="1">
    <w:p w:rsidR="00DA01EB" w:rsidRDefault="00DA01EB" w:rsidP="00DA01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DA01EB"/>
    <w:rsid w:val="00575CBD"/>
    <w:rsid w:val="00DA0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01EB"/>
    <w:pPr>
      <w:widowControl w:val="0"/>
      <w:jc w:val="both"/>
    </w:pPr>
    <w:rPr>
      <w:rFonts w:eastAsia="Times New Roman"/>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01EB"/>
    <w:rPr>
      <w:u w:val="single"/>
    </w:rPr>
  </w:style>
  <w:style w:type="table" w:customStyle="1" w:styleId="TableNormal">
    <w:name w:val="Table Normal"/>
    <w:rsid w:val="00DA01EB"/>
    <w:tblPr>
      <w:tblInd w:w="0" w:type="dxa"/>
      <w:tblCellMar>
        <w:top w:w="0" w:type="dxa"/>
        <w:left w:w="0" w:type="dxa"/>
        <w:bottom w:w="0" w:type="dxa"/>
        <w:right w:w="0" w:type="dxa"/>
      </w:tblCellMar>
    </w:tblPr>
  </w:style>
  <w:style w:type="paragraph" w:customStyle="1" w:styleId="a4">
    <w:name w:val="页眉与页脚"/>
    <w:rsid w:val="00DA01EB"/>
    <w:pPr>
      <w:tabs>
        <w:tab w:val="right" w:pos="9020"/>
      </w:tabs>
    </w:pPr>
    <w:rPr>
      <w:rFonts w:ascii="Helvetica" w:hAnsi="Arial Unicode MS" w:cs="Arial Unicode MS"/>
      <w:color w:val="000000"/>
      <w:sz w:val="24"/>
      <w:szCs w:val="24"/>
    </w:rPr>
  </w:style>
  <w:style w:type="paragraph" w:styleId="a5">
    <w:name w:val="header"/>
    <w:basedOn w:val="a"/>
    <w:link w:val="Char"/>
    <w:uiPriority w:val="99"/>
    <w:semiHidden/>
    <w:unhideWhenUsed/>
    <w:rsid w:val="00575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75CBD"/>
    <w:rPr>
      <w:rFonts w:eastAsia="Times New Roman"/>
      <w:color w:val="000000"/>
      <w:kern w:val="2"/>
      <w:sz w:val="18"/>
      <w:szCs w:val="18"/>
      <w:u w:color="000000"/>
    </w:rPr>
  </w:style>
  <w:style w:type="paragraph" w:styleId="a6">
    <w:name w:val="footer"/>
    <w:basedOn w:val="a"/>
    <w:link w:val="Char0"/>
    <w:uiPriority w:val="99"/>
    <w:semiHidden/>
    <w:unhideWhenUsed/>
    <w:rsid w:val="00575CB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75CBD"/>
    <w:rPr>
      <w:rFonts w:eastAsia="Times New Roman"/>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zhaoshan1</cp:lastModifiedBy>
  <cp:revision>2</cp:revision>
  <dcterms:created xsi:type="dcterms:W3CDTF">2017-06-07T15:58:00Z</dcterms:created>
  <dcterms:modified xsi:type="dcterms:W3CDTF">2017-06-07T16:00:00Z</dcterms:modified>
</cp:coreProperties>
</file>