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ACAE8" w14:textId="02020EDC" w:rsidR="007B33AF" w:rsidRPr="00A51A4D" w:rsidRDefault="007729CA" w:rsidP="008A7C9F">
      <w:pPr>
        <w:jc w:val="center"/>
        <w:rPr>
          <w:rFonts w:ascii="黑体" w:eastAsia="黑体" w:hAnsi="黑体"/>
          <w:sz w:val="32"/>
          <w:szCs w:val="32"/>
        </w:rPr>
      </w:pPr>
      <w:r w:rsidRPr="00A51A4D">
        <w:rPr>
          <w:rFonts w:ascii="黑体" w:eastAsia="黑体" w:hAnsi="黑体" w:hint="eastAsia"/>
          <w:sz w:val="32"/>
          <w:szCs w:val="32"/>
        </w:rPr>
        <w:t>表演游戏因自主而快乐</w:t>
      </w:r>
    </w:p>
    <w:p w14:paraId="75B38DD7" w14:textId="710D9060" w:rsidR="00E639FA" w:rsidRPr="00A51A4D" w:rsidRDefault="00A51A4D" w:rsidP="008A7C9F">
      <w:pPr>
        <w:jc w:val="center"/>
        <w:rPr>
          <w:rFonts w:ascii="黑体" w:eastAsia="黑体" w:hAnsi="黑体"/>
          <w:sz w:val="32"/>
          <w:szCs w:val="32"/>
        </w:rPr>
      </w:pPr>
      <w:r>
        <w:rPr>
          <w:rFonts w:ascii="黑体" w:eastAsia="黑体" w:hAnsi="黑体" w:hint="eastAsia"/>
          <w:sz w:val="32"/>
          <w:szCs w:val="32"/>
        </w:rPr>
        <w:t xml:space="preserve">              </w:t>
      </w:r>
      <w:r w:rsidR="00FA6AD0" w:rsidRPr="00A51A4D">
        <w:rPr>
          <w:rFonts w:ascii="黑体" w:eastAsia="黑体" w:hAnsi="黑体" w:hint="eastAsia"/>
          <w:sz w:val="32"/>
          <w:szCs w:val="32"/>
        </w:rPr>
        <w:t xml:space="preserve">  </w:t>
      </w:r>
      <w:r w:rsidR="00D53CEF" w:rsidRPr="00A51A4D">
        <w:rPr>
          <w:rFonts w:ascii="黑体" w:eastAsia="黑体" w:hAnsi="黑体" w:hint="eastAsia"/>
          <w:sz w:val="32"/>
          <w:szCs w:val="32"/>
        </w:rPr>
        <w:t>——以</w:t>
      </w:r>
      <w:r w:rsidR="00BE6D90" w:rsidRPr="00A51A4D">
        <w:rPr>
          <w:rFonts w:ascii="黑体" w:eastAsia="黑体" w:hAnsi="黑体" w:hint="eastAsia"/>
          <w:sz w:val="32"/>
          <w:szCs w:val="32"/>
        </w:rPr>
        <w:t>中班表演游戏</w:t>
      </w:r>
      <w:r w:rsidR="008A7C9F" w:rsidRPr="00A51A4D">
        <w:rPr>
          <w:rFonts w:ascii="黑体" w:eastAsia="黑体" w:hAnsi="黑体" w:hint="eastAsia"/>
          <w:sz w:val="32"/>
          <w:szCs w:val="32"/>
        </w:rPr>
        <w:t>《</w:t>
      </w:r>
      <w:r w:rsidR="00E639FA" w:rsidRPr="00A51A4D">
        <w:rPr>
          <w:rFonts w:ascii="黑体" w:eastAsia="黑体" w:hAnsi="黑体" w:hint="eastAsia"/>
          <w:sz w:val="32"/>
          <w:szCs w:val="32"/>
        </w:rPr>
        <w:t>春天的电话</w:t>
      </w:r>
      <w:r w:rsidR="008A7C9F" w:rsidRPr="00A51A4D">
        <w:rPr>
          <w:rFonts w:ascii="黑体" w:eastAsia="黑体" w:hAnsi="黑体" w:hint="eastAsia"/>
          <w:sz w:val="32"/>
          <w:szCs w:val="32"/>
        </w:rPr>
        <w:t>》</w:t>
      </w:r>
      <w:r w:rsidR="00D53CEF" w:rsidRPr="00A51A4D">
        <w:rPr>
          <w:rFonts w:ascii="黑体" w:eastAsia="黑体" w:hAnsi="黑体" w:hint="eastAsia"/>
          <w:sz w:val="32"/>
          <w:szCs w:val="32"/>
        </w:rPr>
        <w:t>为例</w:t>
      </w:r>
    </w:p>
    <w:p w14:paraId="04555D3B" w14:textId="77777777" w:rsidR="00BE6D90" w:rsidRPr="00A51A4D" w:rsidRDefault="00BE6D90" w:rsidP="00F71960">
      <w:pPr>
        <w:jc w:val="center"/>
        <w:rPr>
          <w:rFonts w:ascii="宋体" w:eastAsia="宋体" w:hAnsi="宋体"/>
          <w:sz w:val="28"/>
          <w:szCs w:val="28"/>
        </w:rPr>
      </w:pPr>
      <w:r w:rsidRPr="00A51A4D">
        <w:rPr>
          <w:rFonts w:ascii="宋体" w:eastAsia="宋体" w:hAnsi="宋体" w:hint="eastAsia"/>
          <w:sz w:val="28"/>
          <w:szCs w:val="28"/>
        </w:rPr>
        <w:t>常州市采菱幼儿园  周琳</w:t>
      </w:r>
    </w:p>
    <w:p w14:paraId="5946C1BF" w14:textId="77777777" w:rsidR="00FA6AD0" w:rsidRPr="00FA6AD0" w:rsidRDefault="00FA6AD0" w:rsidP="00F71960">
      <w:pPr>
        <w:jc w:val="center"/>
        <w:rPr>
          <w:rFonts w:ascii="黑体" w:eastAsia="黑体" w:hAnsi="黑体"/>
          <w:sz w:val="24"/>
          <w:szCs w:val="24"/>
        </w:rPr>
      </w:pPr>
    </w:p>
    <w:p w14:paraId="31DEBA2C" w14:textId="64085C41" w:rsidR="008A7C9F" w:rsidRPr="00A51A4D" w:rsidRDefault="00FA6AD0" w:rsidP="00A51A4D">
      <w:pPr>
        <w:spacing w:line="360" w:lineRule="auto"/>
        <w:rPr>
          <w:rFonts w:ascii="宋体" w:eastAsia="宋体" w:hAnsi="宋体"/>
          <w:b/>
          <w:sz w:val="24"/>
          <w:szCs w:val="24"/>
        </w:rPr>
      </w:pPr>
      <w:r w:rsidRPr="00A51A4D">
        <w:rPr>
          <w:rFonts w:ascii="宋体" w:eastAsia="宋体" w:hAnsi="宋体" w:hint="eastAsia"/>
          <w:b/>
          <w:sz w:val="24"/>
          <w:szCs w:val="24"/>
        </w:rPr>
        <w:t>内容摘要</w:t>
      </w:r>
    </w:p>
    <w:p w14:paraId="2ED16BC5" w14:textId="4DD5630A" w:rsidR="0070795B" w:rsidRPr="00A51A4D" w:rsidRDefault="001F7625" w:rsidP="00A51A4D">
      <w:pPr>
        <w:spacing w:line="360" w:lineRule="auto"/>
        <w:ind w:firstLine="480"/>
        <w:rPr>
          <w:rFonts w:ascii="宋体" w:eastAsia="宋体" w:hAnsi="宋体"/>
          <w:sz w:val="24"/>
          <w:szCs w:val="24"/>
        </w:rPr>
      </w:pPr>
      <w:r w:rsidRPr="00A51A4D">
        <w:rPr>
          <w:rFonts w:ascii="宋体" w:eastAsia="宋体" w:hAnsi="宋体" w:hint="eastAsia"/>
          <w:sz w:val="24"/>
          <w:szCs w:val="24"/>
        </w:rPr>
        <w:t>表演游戏是众多形式游戏中的一种，</w:t>
      </w:r>
      <w:r w:rsidR="00EF1728" w:rsidRPr="00A51A4D">
        <w:rPr>
          <w:rFonts w:ascii="宋体" w:eastAsia="宋体" w:hAnsi="宋体" w:hint="eastAsia"/>
          <w:sz w:val="24"/>
          <w:szCs w:val="24"/>
        </w:rPr>
        <w:t>对幼儿创造能力的培养与发展起着不可低估的作用，它具有游戏性质，是幼儿在自娱自乐中产生的游戏活动，以模仿和再现为主，并伴有嬉戏、想象、创造等行为的发生。</w:t>
      </w:r>
      <w:r w:rsidRPr="00A51A4D">
        <w:rPr>
          <w:rFonts w:ascii="宋体" w:eastAsia="宋体" w:hAnsi="宋体" w:hint="eastAsia"/>
          <w:sz w:val="24"/>
          <w:szCs w:val="24"/>
        </w:rPr>
        <w:t>但</w:t>
      </w:r>
      <w:r w:rsidR="00EF1728" w:rsidRPr="00A51A4D">
        <w:rPr>
          <w:rFonts w:ascii="宋体" w:eastAsia="宋体" w:hAnsi="宋体" w:hint="eastAsia"/>
          <w:sz w:val="24"/>
          <w:szCs w:val="24"/>
        </w:rPr>
        <w:t>是</w:t>
      </w:r>
      <w:r w:rsidRPr="00A51A4D">
        <w:rPr>
          <w:rFonts w:ascii="宋体" w:eastAsia="宋体" w:hAnsi="宋体" w:hint="eastAsia"/>
          <w:sz w:val="24"/>
          <w:szCs w:val="24"/>
        </w:rPr>
        <w:t>往往由于老师在游戏中的过多干涉，限制了幼儿主体性发展。</w:t>
      </w:r>
      <w:r w:rsidR="00EF1728" w:rsidRPr="00A51A4D">
        <w:rPr>
          <w:rFonts w:ascii="宋体" w:eastAsia="宋体" w:hAnsi="宋体" w:hint="eastAsia"/>
          <w:sz w:val="24"/>
          <w:szCs w:val="24"/>
        </w:rPr>
        <w:t>那么在幼儿园开展表演游戏的过程中，教师应如何引导幼儿，使幼儿获得发展呢？本文旨在</w:t>
      </w:r>
      <w:r w:rsidR="00665A24" w:rsidRPr="00A51A4D">
        <w:rPr>
          <w:rFonts w:ascii="宋体" w:eastAsia="宋体" w:hAnsi="宋体" w:hint="eastAsia"/>
          <w:sz w:val="24"/>
          <w:szCs w:val="24"/>
        </w:rPr>
        <w:t>以中班表演游戏《春天的电话》为例，</w:t>
      </w:r>
      <w:r w:rsidR="008226C4">
        <w:rPr>
          <w:rFonts w:ascii="宋体" w:eastAsia="宋体" w:hAnsi="宋体" w:hint="eastAsia"/>
          <w:sz w:val="24"/>
          <w:szCs w:val="24"/>
        </w:rPr>
        <w:t>结合</w:t>
      </w:r>
      <w:r w:rsidR="008226C4" w:rsidRPr="00A51A4D">
        <w:rPr>
          <w:rFonts w:ascii="宋体" w:eastAsia="宋体" w:hAnsi="宋体" w:hint="eastAsia"/>
          <w:sz w:val="24"/>
          <w:szCs w:val="24"/>
        </w:rPr>
        <w:t>表演游戏实践</w:t>
      </w:r>
      <w:r w:rsidR="008226C4">
        <w:rPr>
          <w:rFonts w:ascii="宋体" w:eastAsia="宋体" w:hAnsi="宋体" w:hint="eastAsia"/>
          <w:sz w:val="24"/>
          <w:szCs w:val="24"/>
        </w:rPr>
        <w:t>中的探索发现</w:t>
      </w:r>
      <w:bookmarkStart w:id="0" w:name="_GoBack"/>
      <w:bookmarkEnd w:id="0"/>
      <w:r w:rsidR="008226C4">
        <w:rPr>
          <w:rFonts w:ascii="宋体" w:eastAsia="宋体" w:hAnsi="宋体" w:hint="eastAsia"/>
          <w:sz w:val="24"/>
          <w:szCs w:val="24"/>
        </w:rPr>
        <w:t>，</w:t>
      </w:r>
      <w:r w:rsidRPr="00A51A4D">
        <w:rPr>
          <w:rFonts w:ascii="宋体" w:eastAsia="宋体" w:hAnsi="宋体" w:hint="eastAsia"/>
          <w:sz w:val="24"/>
          <w:szCs w:val="24"/>
        </w:rPr>
        <w:t>从表演</w:t>
      </w:r>
      <w:r w:rsidR="008226C4">
        <w:rPr>
          <w:rFonts w:ascii="宋体" w:eastAsia="宋体" w:hAnsi="宋体" w:hint="eastAsia"/>
          <w:sz w:val="24"/>
          <w:szCs w:val="24"/>
        </w:rPr>
        <w:t>的前期准备到游戏过程中发生的个别事件中来</w:t>
      </w:r>
      <w:r w:rsidR="00820FFE" w:rsidRPr="00A51A4D">
        <w:rPr>
          <w:rFonts w:ascii="宋体" w:eastAsia="宋体" w:hAnsi="宋体" w:hint="eastAsia"/>
          <w:sz w:val="24"/>
          <w:szCs w:val="24"/>
        </w:rPr>
        <w:t>体现幼儿自主性有效发挥</w:t>
      </w:r>
      <w:r w:rsidRPr="00A51A4D">
        <w:rPr>
          <w:rFonts w:ascii="宋体" w:eastAsia="宋体" w:hAnsi="宋体" w:hint="eastAsia"/>
          <w:sz w:val="24"/>
          <w:szCs w:val="24"/>
        </w:rPr>
        <w:t>的</w:t>
      </w:r>
      <w:r w:rsidR="00820FFE" w:rsidRPr="00A51A4D">
        <w:rPr>
          <w:rFonts w:ascii="宋体" w:eastAsia="宋体" w:hAnsi="宋体" w:hint="eastAsia"/>
          <w:sz w:val="24"/>
          <w:szCs w:val="24"/>
        </w:rPr>
        <w:t>策略探究</w:t>
      </w:r>
      <w:r w:rsidR="00665A24" w:rsidRPr="00A51A4D">
        <w:rPr>
          <w:rFonts w:ascii="宋体" w:eastAsia="宋体" w:hAnsi="宋体" w:hint="eastAsia"/>
          <w:sz w:val="24"/>
          <w:szCs w:val="24"/>
        </w:rPr>
        <w:t>。</w:t>
      </w:r>
    </w:p>
    <w:p w14:paraId="7EEA025A" w14:textId="77777777" w:rsidR="006E2747" w:rsidRPr="00A51A4D" w:rsidRDefault="006E2747" w:rsidP="00A51A4D">
      <w:pPr>
        <w:spacing w:line="360" w:lineRule="auto"/>
        <w:rPr>
          <w:rFonts w:ascii="宋体" w:eastAsia="宋体" w:hAnsi="宋体"/>
          <w:sz w:val="24"/>
          <w:szCs w:val="24"/>
        </w:rPr>
      </w:pPr>
    </w:p>
    <w:p w14:paraId="7269340C" w14:textId="5A8CAFD9" w:rsidR="006E2747" w:rsidRPr="00A51A4D" w:rsidRDefault="00665A24" w:rsidP="00CA1656">
      <w:pPr>
        <w:spacing w:line="300" w:lineRule="auto"/>
        <w:rPr>
          <w:rFonts w:ascii="宋体" w:eastAsia="宋体" w:hAnsi="宋体"/>
          <w:sz w:val="24"/>
          <w:szCs w:val="24"/>
        </w:rPr>
      </w:pPr>
      <w:r w:rsidRPr="00A51A4D">
        <w:rPr>
          <w:rFonts w:ascii="宋体" w:eastAsia="宋体" w:hAnsi="宋体" w:hint="eastAsia"/>
          <w:b/>
          <w:sz w:val="24"/>
          <w:szCs w:val="24"/>
        </w:rPr>
        <w:t>关键词</w:t>
      </w:r>
      <w:r w:rsidR="00A51A4D">
        <w:rPr>
          <w:rFonts w:ascii="宋体" w:eastAsia="宋体" w:hAnsi="宋体" w:hint="eastAsia"/>
          <w:sz w:val="24"/>
          <w:szCs w:val="24"/>
        </w:rPr>
        <w:t xml:space="preserve"> </w:t>
      </w:r>
      <w:r w:rsidR="00630EE2" w:rsidRPr="00A51A4D">
        <w:rPr>
          <w:rFonts w:ascii="宋体" w:eastAsia="宋体" w:hAnsi="宋体" w:hint="eastAsia"/>
          <w:sz w:val="24"/>
          <w:szCs w:val="24"/>
        </w:rPr>
        <w:t>表演、游戏、自主</w:t>
      </w:r>
    </w:p>
    <w:p w14:paraId="6242EC93" w14:textId="133EFD61" w:rsidR="00A51A4D" w:rsidRPr="00A51A4D" w:rsidRDefault="00A51A4D" w:rsidP="00CA1656">
      <w:pPr>
        <w:spacing w:line="300" w:lineRule="auto"/>
        <w:rPr>
          <w:rFonts w:ascii="宋体" w:eastAsia="宋体" w:hAnsi="宋体" w:hint="eastAsia"/>
          <w:b/>
          <w:sz w:val="24"/>
          <w:szCs w:val="24"/>
        </w:rPr>
      </w:pPr>
    </w:p>
    <w:p w14:paraId="2B2B6369" w14:textId="6EF0A92E" w:rsidR="006E2747" w:rsidRPr="00A51A4D" w:rsidRDefault="006E2747" w:rsidP="00A51A4D">
      <w:pPr>
        <w:spacing w:line="360" w:lineRule="auto"/>
        <w:jc w:val="left"/>
        <w:rPr>
          <w:rFonts w:ascii="宋体" w:eastAsia="宋体" w:hAnsi="宋体"/>
          <w:sz w:val="24"/>
          <w:szCs w:val="24"/>
        </w:rPr>
      </w:pPr>
      <w:r w:rsidRPr="00CA1656">
        <w:rPr>
          <w:rFonts w:ascii="楷体" w:eastAsia="楷体" w:hAnsi="楷体" w:hint="eastAsia"/>
          <w:sz w:val="28"/>
          <w:szCs w:val="28"/>
        </w:rPr>
        <w:t xml:space="preserve">    </w:t>
      </w:r>
      <w:r w:rsidR="00665A24" w:rsidRPr="00A51A4D">
        <w:rPr>
          <w:rFonts w:ascii="宋体" w:eastAsia="宋体" w:hAnsi="宋体" w:hint="eastAsia"/>
          <w:sz w:val="24"/>
          <w:szCs w:val="24"/>
        </w:rPr>
        <w:t>表演游戏是一种创造性游戏，</w:t>
      </w:r>
      <w:r w:rsidR="005027CF" w:rsidRPr="00A51A4D">
        <w:rPr>
          <w:rFonts w:ascii="宋体" w:eastAsia="宋体" w:hAnsi="宋体" w:hint="eastAsia"/>
          <w:sz w:val="24"/>
          <w:szCs w:val="24"/>
        </w:rPr>
        <w:t>是幼儿按照童话、故事中的角色、情节、语言，进行创造性表演的游戏。</w:t>
      </w:r>
      <w:r w:rsidR="00665A24" w:rsidRPr="00A51A4D">
        <w:rPr>
          <w:rFonts w:ascii="宋体" w:eastAsia="宋体" w:hAnsi="宋体" w:hint="eastAsia"/>
          <w:sz w:val="24"/>
          <w:szCs w:val="24"/>
        </w:rPr>
        <w:t>《幼儿园教育指导纲要（试行）》的核心精神要求</w:t>
      </w:r>
      <w:r w:rsidR="0070795B" w:rsidRPr="00A51A4D">
        <w:rPr>
          <w:rFonts w:ascii="宋体" w:eastAsia="宋体" w:hAnsi="宋体" w:hint="eastAsia"/>
          <w:sz w:val="24"/>
          <w:szCs w:val="24"/>
        </w:rPr>
        <w:t>幼儿园的教育能够充分发挥儿童的主体性，教育活动充满游戏性和趣味性，使得每一名幼儿获得全面、个性的发展。这一精神</w:t>
      </w:r>
      <w:r w:rsidR="00665A24" w:rsidRPr="00A51A4D">
        <w:rPr>
          <w:rFonts w:ascii="宋体" w:eastAsia="宋体" w:hAnsi="宋体" w:hint="eastAsia"/>
          <w:sz w:val="24"/>
          <w:szCs w:val="24"/>
        </w:rPr>
        <w:t>也</w:t>
      </w:r>
      <w:r w:rsidR="00611D2C" w:rsidRPr="00A51A4D">
        <w:rPr>
          <w:rFonts w:ascii="宋体" w:eastAsia="宋体" w:hAnsi="宋体" w:hint="eastAsia"/>
          <w:sz w:val="24"/>
          <w:szCs w:val="24"/>
        </w:rPr>
        <w:t>成为了开展表演游戏的指导思想。</w:t>
      </w:r>
    </w:p>
    <w:p w14:paraId="48FEAC37" w14:textId="144DF258" w:rsidR="006E2747" w:rsidRPr="00A51A4D" w:rsidRDefault="006E2747" w:rsidP="00A51A4D">
      <w:pPr>
        <w:spacing w:line="360" w:lineRule="auto"/>
        <w:ind w:firstLine="480"/>
        <w:rPr>
          <w:rFonts w:ascii="宋体" w:eastAsia="宋体" w:hAnsi="宋体"/>
          <w:sz w:val="24"/>
          <w:szCs w:val="24"/>
        </w:rPr>
      </w:pPr>
      <w:r w:rsidRPr="00A51A4D">
        <w:rPr>
          <w:rFonts w:ascii="宋体" w:eastAsia="宋体" w:hAnsi="宋体" w:hint="eastAsia"/>
          <w:sz w:val="24"/>
          <w:szCs w:val="24"/>
        </w:rPr>
        <w:t>一</w:t>
      </w:r>
      <w:r w:rsidR="008C0B5C" w:rsidRPr="00A51A4D">
        <w:rPr>
          <w:rFonts w:ascii="宋体" w:eastAsia="宋体" w:hAnsi="宋体" w:hint="eastAsia"/>
          <w:sz w:val="24"/>
          <w:szCs w:val="24"/>
        </w:rPr>
        <w:t>、</w:t>
      </w:r>
      <w:r w:rsidR="00641806" w:rsidRPr="00A51A4D">
        <w:rPr>
          <w:rFonts w:ascii="宋体" w:eastAsia="宋体" w:hAnsi="宋体" w:hint="eastAsia"/>
          <w:sz w:val="24"/>
          <w:szCs w:val="24"/>
        </w:rPr>
        <w:t>我能、我表现——</w:t>
      </w:r>
      <w:r w:rsidR="008C0B5C" w:rsidRPr="00A51A4D">
        <w:rPr>
          <w:rFonts w:ascii="宋体" w:eastAsia="宋体" w:hAnsi="宋体" w:hint="eastAsia"/>
          <w:sz w:val="24"/>
          <w:szCs w:val="24"/>
        </w:rPr>
        <w:t>自主丰富肢体语言</w:t>
      </w:r>
    </w:p>
    <w:p w14:paraId="6672A7F3" w14:textId="4F661C86" w:rsidR="006E2747" w:rsidRPr="00A51A4D" w:rsidRDefault="006E2747" w:rsidP="00A51A4D">
      <w:pPr>
        <w:spacing w:line="360" w:lineRule="auto"/>
        <w:ind w:firstLine="480"/>
        <w:rPr>
          <w:rFonts w:ascii="宋体" w:eastAsia="宋体" w:hAnsi="宋体"/>
          <w:sz w:val="24"/>
          <w:szCs w:val="24"/>
        </w:rPr>
      </w:pPr>
      <w:r w:rsidRPr="00A51A4D">
        <w:rPr>
          <w:rFonts w:ascii="宋体" w:eastAsia="宋体" w:hAnsi="宋体" w:hint="eastAsia"/>
          <w:sz w:val="24"/>
          <w:szCs w:val="24"/>
        </w:rPr>
        <w:t>［案例一］</w:t>
      </w:r>
      <w:r w:rsidR="004F1BE6" w:rsidRPr="00A51A4D">
        <w:rPr>
          <w:rFonts w:ascii="宋体" w:eastAsia="宋体" w:hAnsi="宋体" w:hint="eastAsia"/>
          <w:sz w:val="24"/>
          <w:szCs w:val="24"/>
        </w:rPr>
        <w:t>孩子们在熟悉故事内容</w:t>
      </w:r>
      <w:r w:rsidR="008232EB" w:rsidRPr="00A51A4D">
        <w:rPr>
          <w:rFonts w:ascii="宋体" w:eastAsia="宋体" w:hAnsi="宋体" w:hint="eastAsia"/>
          <w:sz w:val="24"/>
          <w:szCs w:val="24"/>
        </w:rPr>
        <w:t>的过程中学说角色对话，丰富孩子的肢体语言，加深记忆。当讲到小胖熊</w:t>
      </w:r>
      <w:r w:rsidR="004F1BE6" w:rsidRPr="00A51A4D">
        <w:rPr>
          <w:rFonts w:ascii="宋体" w:eastAsia="宋体" w:hAnsi="宋体" w:hint="eastAsia"/>
          <w:sz w:val="24"/>
          <w:szCs w:val="24"/>
        </w:rPr>
        <w:t>揉眼睛、伸懒腰时，孩子们根据自己的生活经验，</w:t>
      </w:r>
      <w:r w:rsidR="008232EB" w:rsidRPr="00A51A4D">
        <w:rPr>
          <w:rFonts w:ascii="宋体" w:eastAsia="宋体" w:hAnsi="宋体" w:hint="eastAsia"/>
          <w:sz w:val="24"/>
          <w:szCs w:val="24"/>
        </w:rPr>
        <w:t>同步了动作，都非常形象；当讲到打电话时，“叮铃铃叮铃铃”声就从孩子们的口中出现了；当讲到小胖熊害羞的说话时，好几个女生都用自己的双手遮住笑脸，其他孩子看了也跟着做了起来。</w:t>
      </w:r>
    </w:p>
    <w:p w14:paraId="774331FC" w14:textId="6DE4AF8D" w:rsidR="008C0B5C" w:rsidRPr="00A51A4D" w:rsidRDefault="008C0B5C" w:rsidP="00A51A4D">
      <w:pPr>
        <w:spacing w:line="360" w:lineRule="auto"/>
        <w:ind w:firstLine="480"/>
        <w:rPr>
          <w:rFonts w:ascii="宋体" w:eastAsia="宋体" w:hAnsi="宋体"/>
          <w:sz w:val="24"/>
          <w:szCs w:val="24"/>
        </w:rPr>
      </w:pPr>
      <w:r w:rsidRPr="00A51A4D">
        <w:rPr>
          <w:rFonts w:ascii="宋体" w:eastAsia="宋体" w:hAnsi="宋体" w:hint="eastAsia"/>
          <w:sz w:val="24"/>
          <w:szCs w:val="24"/>
        </w:rPr>
        <w:t>儿童经验来源于生活，经验是幼儿在生活中，通过与周围世界的交流、环境的互动而逐渐累积起来的，儿童的经验是源于生活、在生活中积淀的。</w:t>
      </w:r>
      <w:r w:rsidR="00FA6AD0" w:rsidRPr="00A51A4D">
        <w:rPr>
          <w:rFonts w:ascii="宋体" w:eastAsia="宋体" w:hAnsi="宋体" w:hint="eastAsia"/>
          <w:sz w:val="24"/>
          <w:szCs w:val="24"/>
        </w:rPr>
        <w:t>［2］</w:t>
      </w:r>
      <w:r w:rsidR="00E66AC5" w:rsidRPr="00A51A4D">
        <w:rPr>
          <w:rFonts w:ascii="宋体" w:eastAsia="宋体" w:hAnsi="宋体" w:hint="eastAsia"/>
          <w:sz w:val="24"/>
          <w:szCs w:val="24"/>
        </w:rPr>
        <w:t>在案例中可以</w:t>
      </w:r>
      <w:r w:rsidR="00744FA5" w:rsidRPr="00A51A4D">
        <w:rPr>
          <w:rFonts w:ascii="宋体" w:eastAsia="宋体" w:hAnsi="宋体" w:hint="eastAsia"/>
          <w:sz w:val="24"/>
          <w:szCs w:val="24"/>
        </w:rPr>
        <w:t>发现，在幼儿对故事中的对白场景比较熟悉之后，幼儿能够将生活中亲历的</w:t>
      </w:r>
      <w:r w:rsidR="0002151B" w:rsidRPr="00A51A4D">
        <w:rPr>
          <w:rFonts w:ascii="宋体" w:eastAsia="宋体" w:hAnsi="宋体" w:hint="eastAsia"/>
          <w:sz w:val="24"/>
          <w:szCs w:val="24"/>
        </w:rPr>
        <w:t>经验</w:t>
      </w:r>
      <w:r w:rsidR="00744FA5" w:rsidRPr="00A51A4D">
        <w:rPr>
          <w:rFonts w:ascii="宋体" w:eastAsia="宋体" w:hAnsi="宋体" w:hint="eastAsia"/>
          <w:sz w:val="24"/>
          <w:szCs w:val="24"/>
        </w:rPr>
        <w:t>体现在他们的肢体语言中，在模仿动物特征以及事物特征中也能有所体</w:t>
      </w:r>
      <w:r w:rsidR="00744FA5" w:rsidRPr="00A51A4D">
        <w:rPr>
          <w:rFonts w:ascii="宋体" w:eastAsia="宋体" w:hAnsi="宋体" w:hint="eastAsia"/>
          <w:sz w:val="24"/>
          <w:szCs w:val="24"/>
        </w:rPr>
        <w:lastRenderedPageBreak/>
        <w:t>现，这一切都来源于孩子们的生活经验。</w:t>
      </w:r>
      <w:r w:rsidR="00645656" w:rsidRPr="00A51A4D">
        <w:rPr>
          <w:rFonts w:ascii="宋体" w:eastAsia="宋体" w:hAnsi="宋体" w:hint="eastAsia"/>
          <w:sz w:val="24"/>
          <w:szCs w:val="24"/>
        </w:rPr>
        <w:t>这种孩子自发的表现体现的就是游戏的自主性，而</w:t>
      </w:r>
      <w:r w:rsidR="00744FA5" w:rsidRPr="00A51A4D">
        <w:rPr>
          <w:rFonts w:ascii="宋体" w:eastAsia="宋体" w:hAnsi="宋体" w:hint="eastAsia"/>
          <w:sz w:val="24"/>
          <w:szCs w:val="24"/>
        </w:rPr>
        <w:t>教师应该尊重幼儿，</w:t>
      </w:r>
      <w:r w:rsidR="00645656" w:rsidRPr="00A51A4D">
        <w:rPr>
          <w:rFonts w:ascii="宋体" w:eastAsia="宋体" w:hAnsi="宋体" w:hint="eastAsia"/>
          <w:sz w:val="24"/>
          <w:szCs w:val="24"/>
        </w:rPr>
        <w:t>减少不必要的干涉行为，给予孩子充分的想象和发挥的空间，并予以支持，帮助幼儿幼儿更加投入、更加充分地进行表演游戏。</w:t>
      </w:r>
      <w:r w:rsidRPr="00A51A4D">
        <w:rPr>
          <w:rFonts w:ascii="宋体" w:eastAsia="宋体" w:hAnsi="宋体" w:hint="eastAsia"/>
          <w:sz w:val="24"/>
          <w:szCs w:val="24"/>
        </w:rPr>
        <w:t xml:space="preserve"> </w:t>
      </w:r>
    </w:p>
    <w:p w14:paraId="1B611A85" w14:textId="1215265D" w:rsidR="008C0B5C" w:rsidRPr="00A51A4D" w:rsidRDefault="00645656" w:rsidP="00A51A4D">
      <w:pPr>
        <w:spacing w:line="360" w:lineRule="auto"/>
        <w:ind w:firstLine="480"/>
        <w:rPr>
          <w:rFonts w:ascii="宋体" w:eastAsia="宋体" w:hAnsi="宋体"/>
          <w:sz w:val="24"/>
          <w:szCs w:val="24"/>
        </w:rPr>
      </w:pPr>
      <w:r w:rsidRPr="00A51A4D">
        <w:rPr>
          <w:rFonts w:ascii="宋体" w:eastAsia="宋体" w:hAnsi="宋体" w:hint="eastAsia"/>
          <w:sz w:val="24"/>
          <w:szCs w:val="24"/>
        </w:rPr>
        <w:t>二、</w:t>
      </w:r>
      <w:r w:rsidR="00641806" w:rsidRPr="00A51A4D">
        <w:rPr>
          <w:rFonts w:ascii="宋体" w:eastAsia="宋体" w:hAnsi="宋体" w:hint="eastAsia"/>
          <w:sz w:val="24"/>
          <w:szCs w:val="24"/>
        </w:rPr>
        <w:t>我选、我扮演——</w:t>
      </w:r>
      <w:r w:rsidRPr="00A51A4D">
        <w:rPr>
          <w:rFonts w:ascii="宋体" w:eastAsia="宋体" w:hAnsi="宋体" w:hint="eastAsia"/>
          <w:sz w:val="24"/>
          <w:szCs w:val="24"/>
        </w:rPr>
        <w:t>自主选择扮演角色</w:t>
      </w:r>
    </w:p>
    <w:p w14:paraId="391F404F" w14:textId="77777777" w:rsidR="00645656" w:rsidRPr="00A51A4D" w:rsidRDefault="006E2747" w:rsidP="00A51A4D">
      <w:pPr>
        <w:spacing w:line="360" w:lineRule="auto"/>
        <w:ind w:firstLine="520"/>
        <w:rPr>
          <w:rFonts w:ascii="宋体" w:eastAsia="宋体" w:hAnsi="宋体"/>
          <w:sz w:val="24"/>
          <w:szCs w:val="24"/>
        </w:rPr>
      </w:pPr>
      <w:r w:rsidRPr="00A51A4D">
        <w:rPr>
          <w:rFonts w:ascii="宋体" w:eastAsia="宋体" w:hAnsi="宋体" w:hint="eastAsia"/>
          <w:sz w:val="24"/>
          <w:szCs w:val="24"/>
        </w:rPr>
        <w:t>［案例二］教师：“有谁愿意来表演《春天的电话》？”几个大胆的孩子纷纷举手，“我要当小胖熊”“我当小白兔”“我当小松鼠”</w:t>
      </w:r>
      <w:r w:rsidRPr="00A51A4D">
        <w:rPr>
          <w:rFonts w:ascii="宋体" w:eastAsia="宋体" w:hAnsi="宋体"/>
          <w:sz w:val="24"/>
          <w:szCs w:val="24"/>
        </w:rPr>
        <w:t>......</w:t>
      </w:r>
      <w:r w:rsidRPr="00A51A4D">
        <w:rPr>
          <w:rFonts w:ascii="宋体" w:eastAsia="宋体" w:hAnsi="宋体" w:hint="eastAsia"/>
          <w:sz w:val="24"/>
          <w:szCs w:val="24"/>
        </w:rPr>
        <w:t>在大家一致讨论之后，角色已自主分配完成。小演员们都很开心，自己到扮演区寻找想要的服饰装扮自己，然后将舞台道具自主摆放好。在摆放道具时，孩子们自己调节位置距离</w:t>
      </w:r>
      <w:r w:rsidR="00C602D1" w:rsidRPr="00A51A4D">
        <w:rPr>
          <w:rFonts w:ascii="宋体" w:eastAsia="宋体" w:hAnsi="宋体" w:hint="eastAsia"/>
          <w:sz w:val="24"/>
          <w:szCs w:val="24"/>
        </w:rPr>
        <w:t>，布置舞台。当所有都准备完毕之后，孩子们你看看我我看看你，于是教师</w:t>
      </w:r>
      <w:r w:rsidRPr="00A51A4D">
        <w:rPr>
          <w:rFonts w:ascii="宋体" w:eastAsia="宋体" w:hAnsi="宋体" w:hint="eastAsia"/>
          <w:sz w:val="24"/>
          <w:szCs w:val="24"/>
        </w:rPr>
        <w:t>说到：“我觉得现在需要一个小导演，有</w:t>
      </w:r>
      <w:r w:rsidR="00C602D1" w:rsidRPr="00A51A4D">
        <w:rPr>
          <w:rFonts w:ascii="宋体" w:eastAsia="宋体" w:hAnsi="宋体" w:hint="eastAsia"/>
          <w:sz w:val="24"/>
          <w:szCs w:val="24"/>
        </w:rPr>
        <w:t>谁愿意吗？”这时孩子们都争着当小导演，大家都把手举得高高的，升</w:t>
      </w:r>
      <w:r w:rsidRPr="00A51A4D">
        <w:rPr>
          <w:rFonts w:ascii="宋体" w:eastAsia="宋体" w:hAnsi="宋体" w:hint="eastAsia"/>
          <w:sz w:val="24"/>
          <w:szCs w:val="24"/>
        </w:rPr>
        <w:t>升说：“我想当！”</w:t>
      </w:r>
      <w:r w:rsidR="00C602D1" w:rsidRPr="00A51A4D">
        <w:rPr>
          <w:rFonts w:ascii="宋体" w:eastAsia="宋体" w:hAnsi="宋体" w:hint="eastAsia"/>
          <w:sz w:val="24"/>
          <w:szCs w:val="24"/>
        </w:rPr>
        <w:t>熙</w:t>
      </w:r>
      <w:r w:rsidRPr="00A51A4D">
        <w:rPr>
          <w:rFonts w:ascii="宋体" w:eastAsia="宋体" w:hAnsi="宋体" w:hint="eastAsia"/>
          <w:sz w:val="24"/>
          <w:szCs w:val="24"/>
        </w:rPr>
        <w:t>熙也抢着说：“老师，我也想当导演！”这个时候，孩子们都开始争着抢着要当小导演。</w:t>
      </w:r>
      <w:r w:rsidR="00C602D1" w:rsidRPr="00A51A4D">
        <w:rPr>
          <w:rFonts w:ascii="宋体" w:eastAsia="宋体" w:hAnsi="宋体" w:hint="eastAsia"/>
          <w:sz w:val="24"/>
          <w:szCs w:val="24"/>
        </w:rPr>
        <w:t>过了一会，熙</w:t>
      </w:r>
      <w:r w:rsidRPr="00A51A4D">
        <w:rPr>
          <w:rFonts w:ascii="宋体" w:eastAsia="宋体" w:hAnsi="宋体" w:hint="eastAsia"/>
          <w:sz w:val="24"/>
          <w:szCs w:val="24"/>
        </w:rPr>
        <w:t>熙先开口了：“</w:t>
      </w:r>
      <w:r w:rsidR="00C602D1" w:rsidRPr="00A51A4D">
        <w:rPr>
          <w:rFonts w:ascii="宋体" w:eastAsia="宋体" w:hAnsi="宋体" w:hint="eastAsia"/>
          <w:sz w:val="24"/>
          <w:szCs w:val="24"/>
        </w:rPr>
        <w:t>那今天就升</w:t>
      </w:r>
      <w:r w:rsidRPr="00A51A4D">
        <w:rPr>
          <w:rFonts w:ascii="宋体" w:eastAsia="宋体" w:hAnsi="宋体" w:hint="eastAsia"/>
          <w:sz w:val="24"/>
          <w:szCs w:val="24"/>
        </w:rPr>
        <w:t>升来当吧，下次我再当！”</w:t>
      </w:r>
    </w:p>
    <w:p w14:paraId="00E1587D" w14:textId="7C7F3308" w:rsidR="00645656" w:rsidRPr="00A51A4D" w:rsidRDefault="00645656" w:rsidP="00A51A4D">
      <w:pPr>
        <w:spacing w:line="360" w:lineRule="auto"/>
        <w:ind w:firstLine="520"/>
        <w:rPr>
          <w:rFonts w:ascii="宋体" w:eastAsia="宋体" w:hAnsi="宋体"/>
          <w:sz w:val="24"/>
          <w:szCs w:val="24"/>
        </w:rPr>
      </w:pPr>
      <w:r w:rsidRPr="00A51A4D">
        <w:rPr>
          <w:rFonts w:ascii="宋体" w:eastAsia="宋体" w:hAnsi="宋体" w:hint="eastAsia"/>
          <w:sz w:val="24"/>
          <w:szCs w:val="24"/>
        </w:rPr>
        <w:t>幼儿在游戏中已经能遵守一定的规则，在遇到争执时，能够控制自己的意愿，具有初步自我控制的能力，最后孩子之间自我解决问题说明幼儿独立解决问题的能力也得到了提升。其中在游戏出现矛盾争执时，教师选择等待，不立即介入的行为，也让孩子有了更多的时间和空间自己解决问题，不仅发展了孩子们的自主性和主动性，让他们能够提出自己的活动想法，而且也能进一步提高孩子主动参与活动的热情与能力，并能努力完成自己选择的活动。活动中，教师赞许的眼神对孩子的行为给予了肯定和表扬，让孩子知道自己的做法是正确的，对孩子来说是一种鼓励，让孩子在活动中也更加有信心。</w:t>
      </w:r>
    </w:p>
    <w:p w14:paraId="0C5E77D0" w14:textId="52C9AFB2" w:rsidR="006E2747" w:rsidRPr="00A51A4D" w:rsidRDefault="00645656" w:rsidP="00A51A4D">
      <w:pPr>
        <w:spacing w:line="360" w:lineRule="auto"/>
        <w:ind w:firstLine="520"/>
        <w:rPr>
          <w:rFonts w:ascii="宋体" w:eastAsia="宋体" w:hAnsi="宋体"/>
          <w:sz w:val="24"/>
          <w:szCs w:val="24"/>
        </w:rPr>
      </w:pPr>
      <w:r w:rsidRPr="00A51A4D">
        <w:rPr>
          <w:rFonts w:ascii="宋体" w:eastAsia="宋体" w:hAnsi="宋体" w:hint="eastAsia"/>
          <w:sz w:val="24"/>
          <w:szCs w:val="24"/>
        </w:rPr>
        <w:t>三、</w:t>
      </w:r>
      <w:r w:rsidR="00641806" w:rsidRPr="00A51A4D">
        <w:rPr>
          <w:rFonts w:ascii="宋体" w:eastAsia="宋体" w:hAnsi="宋体" w:hint="eastAsia"/>
          <w:sz w:val="24"/>
          <w:szCs w:val="24"/>
        </w:rPr>
        <w:t>我变、我创新——</w:t>
      </w:r>
      <w:r w:rsidRPr="00A51A4D">
        <w:rPr>
          <w:rFonts w:ascii="宋体" w:eastAsia="宋体" w:hAnsi="宋体" w:hint="eastAsia"/>
          <w:sz w:val="24"/>
          <w:szCs w:val="24"/>
        </w:rPr>
        <w:t>自主</w:t>
      </w:r>
      <w:r w:rsidR="00D53CEF" w:rsidRPr="00A51A4D">
        <w:rPr>
          <w:rFonts w:ascii="宋体" w:eastAsia="宋体" w:hAnsi="宋体" w:hint="eastAsia"/>
          <w:sz w:val="24"/>
          <w:szCs w:val="24"/>
        </w:rPr>
        <w:t>增减、</w:t>
      </w:r>
      <w:r w:rsidRPr="00A51A4D">
        <w:rPr>
          <w:rFonts w:ascii="宋体" w:eastAsia="宋体" w:hAnsi="宋体" w:hint="eastAsia"/>
          <w:sz w:val="24"/>
          <w:szCs w:val="24"/>
        </w:rPr>
        <w:t>更换道具</w:t>
      </w:r>
    </w:p>
    <w:p w14:paraId="3E553A62" w14:textId="0264C27A" w:rsidR="00C602D1" w:rsidRPr="00A51A4D" w:rsidRDefault="00C602D1" w:rsidP="00A51A4D">
      <w:pPr>
        <w:spacing w:line="360" w:lineRule="auto"/>
        <w:ind w:firstLine="480"/>
        <w:rPr>
          <w:rFonts w:ascii="宋体" w:eastAsia="宋体" w:hAnsi="宋体"/>
          <w:sz w:val="24"/>
          <w:szCs w:val="24"/>
        </w:rPr>
      </w:pPr>
      <w:r w:rsidRPr="00A51A4D">
        <w:rPr>
          <w:rFonts w:ascii="宋体" w:eastAsia="宋体" w:hAnsi="宋体" w:hint="eastAsia"/>
          <w:sz w:val="24"/>
          <w:szCs w:val="24"/>
        </w:rPr>
        <w:t>［案例三］在讨论决定角色分配之后，雅雅向我提出了一个问题：“老师，电话呢？没有电话怎么打电话？”于是，就这个问题，孩子们展开了讨论，馨馨说：“没有电话，我们就用小手表示。”蔡蔡提出了不同的想法：“我们可以用科学区制作的纸杯电话。”这个想法说出来之后，得到了大多数孩子的认可。于是，孩子们将科学区制作好的纸杯电话投入了使用。</w:t>
      </w:r>
    </w:p>
    <w:p w14:paraId="0608933E" w14:textId="2AA578A0" w:rsidR="00C602D1" w:rsidRPr="00A51A4D" w:rsidRDefault="00C602D1" w:rsidP="00A51A4D">
      <w:pPr>
        <w:spacing w:line="360" w:lineRule="auto"/>
        <w:ind w:firstLine="480"/>
        <w:rPr>
          <w:rFonts w:ascii="宋体" w:eastAsia="宋体" w:hAnsi="宋体"/>
          <w:sz w:val="24"/>
          <w:szCs w:val="24"/>
        </w:rPr>
      </w:pPr>
      <w:r w:rsidRPr="00A51A4D">
        <w:rPr>
          <w:rFonts w:ascii="宋体" w:eastAsia="宋体" w:hAnsi="宋体" w:hint="eastAsia"/>
          <w:sz w:val="24"/>
          <w:szCs w:val="24"/>
        </w:rPr>
        <w:t>［案例四］表演游戏结束之后，教师和孩子们开展了一次游戏评价活动，让孩子们自己来说一说“在游戏中，你觉得有什么地方需要改进的。”其中，庄庄</w:t>
      </w:r>
      <w:r w:rsidRPr="00A51A4D">
        <w:rPr>
          <w:rFonts w:ascii="宋体" w:eastAsia="宋体" w:hAnsi="宋体" w:hint="eastAsia"/>
          <w:sz w:val="24"/>
          <w:szCs w:val="24"/>
        </w:rPr>
        <w:lastRenderedPageBreak/>
        <w:t>提出了一个想法：“我觉得纸杯电话不好，那个绳（连接两个纸杯的毛线）一直绕在一起，用起来很麻烦。”说完，有几个小朋友也点点头。教师问：“既然你们有这个想法，那么我们可以怎么解决呢？”优优说：“把电话换掉，还是用手吧。”夏夏：“我也觉得用手比较好。”伟伟又提出：“我们可以用真的电话呀，爸爸妈妈都有手机的。”这个想法一提出，孩子们都很激动。教师问：“那爸爸妈妈的手机有用途啊，不可能天天放在幼儿园里，那怎么办呢？”昊宇：“我家里有一个假的手机，可以带到幼儿园来。”这个想法提出之后，得到了孩子们的赞同。于是，表演游戏中的重要道具“手机”再一次的进行了变更。</w:t>
      </w:r>
    </w:p>
    <w:p w14:paraId="7FA9EEF7" w14:textId="2083E56F" w:rsidR="00626A77" w:rsidRPr="00A51A4D" w:rsidRDefault="00D53CEF" w:rsidP="00A51A4D">
      <w:pPr>
        <w:spacing w:line="360" w:lineRule="auto"/>
        <w:ind w:firstLine="520"/>
        <w:rPr>
          <w:rFonts w:ascii="宋体" w:eastAsia="宋体" w:hAnsi="宋体"/>
          <w:sz w:val="24"/>
          <w:szCs w:val="24"/>
        </w:rPr>
      </w:pPr>
      <w:r w:rsidRPr="00A51A4D">
        <w:rPr>
          <w:rFonts w:ascii="宋体" w:eastAsia="宋体" w:hAnsi="宋体" w:hint="eastAsia"/>
          <w:sz w:val="24"/>
          <w:szCs w:val="24"/>
        </w:rPr>
        <w:t>在案例中，</w:t>
      </w:r>
      <w:r w:rsidR="00FA402E" w:rsidRPr="00A51A4D">
        <w:rPr>
          <w:rFonts w:ascii="宋体" w:eastAsia="宋体" w:hAnsi="宋体" w:hint="eastAsia"/>
          <w:sz w:val="24"/>
          <w:szCs w:val="24"/>
        </w:rPr>
        <w:t>幼儿在尝试过自己的想</w:t>
      </w:r>
      <w:r w:rsidRPr="00A51A4D">
        <w:rPr>
          <w:rFonts w:ascii="宋体" w:eastAsia="宋体" w:hAnsi="宋体" w:hint="eastAsia"/>
          <w:sz w:val="24"/>
          <w:szCs w:val="24"/>
        </w:rPr>
        <w:t>法之后，在过程中发现了问题，能够提出并想办法解决，说明幼儿的自主</w:t>
      </w:r>
      <w:r w:rsidR="00FA402E" w:rsidRPr="00A51A4D">
        <w:rPr>
          <w:rFonts w:ascii="宋体" w:eastAsia="宋体" w:hAnsi="宋体" w:hint="eastAsia"/>
          <w:sz w:val="24"/>
          <w:szCs w:val="24"/>
        </w:rPr>
        <w:t>意识提高了，将游戏真正的当作自己的事，在不断的尝试中，不断调整，达到一个最好的结果。</w:t>
      </w:r>
      <w:r w:rsidRPr="00A51A4D">
        <w:rPr>
          <w:rFonts w:ascii="宋体" w:eastAsia="宋体" w:hAnsi="宋体" w:hint="eastAsia"/>
          <w:sz w:val="24"/>
          <w:szCs w:val="24"/>
        </w:rPr>
        <w:t>所以，在游戏过程中，教师应该让幼儿自己在尝试中去发现问题，学会等待，相信幼儿，让幼儿自己想办法解决问题，而不是由教师去代替他们</w:t>
      </w:r>
      <w:r w:rsidR="00FA402E" w:rsidRPr="00A51A4D">
        <w:rPr>
          <w:rFonts w:ascii="宋体" w:eastAsia="宋体" w:hAnsi="宋体" w:hint="eastAsia"/>
          <w:sz w:val="24"/>
          <w:szCs w:val="24"/>
        </w:rPr>
        <w:t>提出问题</w:t>
      </w:r>
      <w:r w:rsidRPr="00A51A4D">
        <w:rPr>
          <w:rFonts w:ascii="宋体" w:eastAsia="宋体" w:hAnsi="宋体" w:hint="eastAsia"/>
          <w:sz w:val="24"/>
          <w:szCs w:val="24"/>
        </w:rPr>
        <w:t>、解决问题。此时，教师在适当的时候可以给予适当的引导与帮助，但仍然要清楚的知道，游戏是幼儿的游戏，应该放手让幼儿自主的去发挥、去创造，</w:t>
      </w:r>
      <w:r w:rsidR="00BA1FFB" w:rsidRPr="00A51A4D">
        <w:rPr>
          <w:rFonts w:ascii="宋体" w:eastAsia="宋体" w:hAnsi="宋体" w:hint="eastAsia"/>
          <w:sz w:val="24"/>
          <w:szCs w:val="24"/>
        </w:rPr>
        <w:t>成为一名真正的支持者、引导者、合作者，</w:t>
      </w:r>
      <w:r w:rsidRPr="00A51A4D">
        <w:rPr>
          <w:rFonts w:ascii="宋体" w:eastAsia="宋体" w:hAnsi="宋体" w:hint="eastAsia"/>
          <w:sz w:val="24"/>
          <w:szCs w:val="24"/>
        </w:rPr>
        <w:t>促进幼儿游戏的发展与幼儿身心的发展，实现</w:t>
      </w:r>
      <w:r w:rsidR="00626A77" w:rsidRPr="00A51A4D">
        <w:rPr>
          <w:rFonts w:ascii="宋体" w:eastAsia="宋体" w:hAnsi="宋体" w:hint="eastAsia"/>
          <w:sz w:val="24"/>
          <w:szCs w:val="24"/>
        </w:rPr>
        <w:t>自主性游戏对幼儿的多元价值。</w:t>
      </w:r>
    </w:p>
    <w:p w14:paraId="0CD92C4A" w14:textId="25226DD6" w:rsidR="00641806" w:rsidRPr="00A51A4D" w:rsidRDefault="00972AD2" w:rsidP="00A51A4D">
      <w:pPr>
        <w:spacing w:line="360" w:lineRule="auto"/>
        <w:ind w:firstLine="520"/>
        <w:rPr>
          <w:rFonts w:ascii="宋体" w:eastAsia="宋体" w:hAnsi="宋体"/>
          <w:sz w:val="24"/>
          <w:szCs w:val="24"/>
        </w:rPr>
      </w:pPr>
      <w:r w:rsidRPr="00A51A4D">
        <w:rPr>
          <w:rFonts w:ascii="宋体" w:eastAsia="宋体" w:hAnsi="宋体" w:hint="eastAsia"/>
          <w:sz w:val="24"/>
          <w:szCs w:val="24"/>
        </w:rPr>
        <w:t>在</w:t>
      </w:r>
      <w:r w:rsidR="00641806" w:rsidRPr="00A51A4D">
        <w:rPr>
          <w:rFonts w:ascii="宋体" w:eastAsia="宋体" w:hAnsi="宋体" w:hint="eastAsia"/>
          <w:sz w:val="24"/>
          <w:szCs w:val="24"/>
        </w:rPr>
        <w:t>表演游</w:t>
      </w:r>
      <w:r w:rsidRPr="00A51A4D">
        <w:rPr>
          <w:rFonts w:ascii="宋体" w:eastAsia="宋体" w:hAnsi="宋体" w:hint="eastAsia"/>
          <w:sz w:val="24"/>
          <w:szCs w:val="24"/>
        </w:rPr>
        <w:t>戏《春天的电话》</w:t>
      </w:r>
      <w:r w:rsidR="00641806" w:rsidRPr="00A51A4D">
        <w:rPr>
          <w:rFonts w:ascii="宋体" w:eastAsia="宋体" w:hAnsi="宋体" w:hint="eastAsia"/>
          <w:sz w:val="24"/>
          <w:szCs w:val="24"/>
        </w:rPr>
        <w:t>形成过程中，我们可以看到无论是选择内容、选择角色、</w:t>
      </w:r>
      <w:r w:rsidR="008444C3" w:rsidRPr="00A51A4D">
        <w:rPr>
          <w:rFonts w:ascii="宋体" w:eastAsia="宋体" w:hAnsi="宋体" w:hint="eastAsia"/>
          <w:sz w:val="24"/>
          <w:szCs w:val="24"/>
        </w:rPr>
        <w:t>选择道具</w:t>
      </w:r>
      <w:r w:rsidR="00641806" w:rsidRPr="00A51A4D">
        <w:rPr>
          <w:rFonts w:ascii="宋体" w:eastAsia="宋体" w:hAnsi="宋体" w:hint="eastAsia"/>
          <w:sz w:val="24"/>
          <w:szCs w:val="24"/>
        </w:rPr>
        <w:t>等，都是幼儿</w:t>
      </w:r>
      <w:r w:rsidR="008444C3" w:rsidRPr="00A51A4D">
        <w:rPr>
          <w:rFonts w:ascii="宋体" w:eastAsia="宋体" w:hAnsi="宋体" w:hint="eastAsia"/>
          <w:sz w:val="24"/>
          <w:szCs w:val="24"/>
        </w:rPr>
        <w:t>在游戏过程中</w:t>
      </w:r>
      <w:r w:rsidR="00641806" w:rsidRPr="00A51A4D">
        <w:rPr>
          <w:rFonts w:ascii="宋体" w:eastAsia="宋体" w:hAnsi="宋体" w:hint="eastAsia"/>
          <w:sz w:val="24"/>
          <w:szCs w:val="24"/>
        </w:rPr>
        <w:t>一步一步</w:t>
      </w:r>
      <w:r w:rsidR="008444C3" w:rsidRPr="00A51A4D">
        <w:rPr>
          <w:rFonts w:ascii="宋体" w:eastAsia="宋体" w:hAnsi="宋体" w:hint="eastAsia"/>
          <w:sz w:val="24"/>
          <w:szCs w:val="24"/>
        </w:rPr>
        <w:t>自主</w:t>
      </w:r>
      <w:r w:rsidR="00641806" w:rsidRPr="00A51A4D">
        <w:rPr>
          <w:rFonts w:ascii="宋体" w:eastAsia="宋体" w:hAnsi="宋体" w:hint="eastAsia"/>
          <w:sz w:val="24"/>
          <w:szCs w:val="24"/>
        </w:rPr>
        <w:t>推进</w:t>
      </w:r>
      <w:r w:rsidR="008444C3" w:rsidRPr="00A51A4D">
        <w:rPr>
          <w:rFonts w:ascii="宋体" w:eastAsia="宋体" w:hAnsi="宋体" w:hint="eastAsia"/>
          <w:sz w:val="24"/>
          <w:szCs w:val="24"/>
        </w:rPr>
        <w:t>、</w:t>
      </w:r>
      <w:r w:rsidR="00641806" w:rsidRPr="00A51A4D">
        <w:rPr>
          <w:rFonts w:ascii="宋体" w:eastAsia="宋体" w:hAnsi="宋体" w:hint="eastAsia"/>
          <w:sz w:val="24"/>
          <w:szCs w:val="24"/>
        </w:rPr>
        <w:t>自然生成出来的。表演游戏为幼儿提供了“直接感知、实际操作和亲身体验”的机会，</w:t>
      </w:r>
      <w:r w:rsidR="008444C3" w:rsidRPr="00A51A4D">
        <w:rPr>
          <w:rFonts w:ascii="宋体" w:eastAsia="宋体" w:hAnsi="宋体" w:hint="eastAsia"/>
          <w:sz w:val="24"/>
          <w:szCs w:val="24"/>
        </w:rPr>
        <w:t>让</w:t>
      </w:r>
      <w:r w:rsidR="00641806" w:rsidRPr="00A51A4D">
        <w:rPr>
          <w:rFonts w:ascii="宋体" w:eastAsia="宋体" w:hAnsi="宋体" w:hint="eastAsia"/>
          <w:sz w:val="24"/>
          <w:szCs w:val="24"/>
        </w:rPr>
        <w:t>幼儿成为了表演游戏的主人，</w:t>
      </w:r>
      <w:r w:rsidR="008444C3" w:rsidRPr="00A51A4D">
        <w:rPr>
          <w:rFonts w:ascii="宋体" w:eastAsia="宋体" w:hAnsi="宋体" w:hint="eastAsia"/>
          <w:sz w:val="24"/>
          <w:szCs w:val="24"/>
        </w:rPr>
        <w:t>教师也</w:t>
      </w:r>
      <w:r w:rsidR="00641806" w:rsidRPr="00A51A4D">
        <w:rPr>
          <w:rFonts w:ascii="宋体" w:eastAsia="宋体" w:hAnsi="宋体" w:hint="eastAsia"/>
          <w:sz w:val="24"/>
          <w:szCs w:val="24"/>
        </w:rPr>
        <w:t>从原来的</w:t>
      </w:r>
      <w:r w:rsidR="008444C3" w:rsidRPr="00A51A4D">
        <w:rPr>
          <w:rFonts w:ascii="宋体" w:eastAsia="宋体" w:hAnsi="宋体" w:hint="eastAsia"/>
          <w:sz w:val="24"/>
          <w:szCs w:val="24"/>
        </w:rPr>
        <w:t>“</w:t>
      </w:r>
      <w:r w:rsidR="00641806" w:rsidRPr="00A51A4D">
        <w:rPr>
          <w:rFonts w:ascii="宋体" w:eastAsia="宋体" w:hAnsi="宋体" w:hint="eastAsia"/>
          <w:sz w:val="24"/>
          <w:szCs w:val="24"/>
        </w:rPr>
        <w:t>导演</w:t>
      </w:r>
      <w:r w:rsidR="008444C3" w:rsidRPr="00A51A4D">
        <w:rPr>
          <w:rFonts w:ascii="宋体" w:eastAsia="宋体" w:hAnsi="宋体" w:hint="eastAsia"/>
          <w:sz w:val="24"/>
          <w:szCs w:val="24"/>
        </w:rPr>
        <w:t>”</w:t>
      </w:r>
      <w:r w:rsidR="00641806" w:rsidRPr="00A51A4D">
        <w:rPr>
          <w:rFonts w:ascii="宋体" w:eastAsia="宋体" w:hAnsi="宋体" w:hint="eastAsia"/>
          <w:sz w:val="24"/>
          <w:szCs w:val="24"/>
        </w:rPr>
        <w:t>退到了幕后</w:t>
      </w:r>
      <w:r w:rsidR="00BA1FFB" w:rsidRPr="00A51A4D">
        <w:rPr>
          <w:rFonts w:ascii="宋体" w:eastAsia="宋体" w:hAnsi="宋体" w:hint="eastAsia"/>
          <w:sz w:val="24"/>
          <w:szCs w:val="24"/>
        </w:rPr>
        <w:t>。我们的表演游戏因自主而快乐，</w:t>
      </w:r>
      <w:r w:rsidR="00641806" w:rsidRPr="00A51A4D">
        <w:rPr>
          <w:rFonts w:ascii="宋体" w:eastAsia="宋体" w:hAnsi="宋体" w:hint="eastAsia"/>
          <w:sz w:val="24"/>
          <w:szCs w:val="24"/>
        </w:rPr>
        <w:t>只有这样</w:t>
      </w:r>
      <w:r w:rsidR="00BA1FFB" w:rsidRPr="00A51A4D">
        <w:rPr>
          <w:rFonts w:ascii="宋体" w:eastAsia="宋体" w:hAnsi="宋体" w:hint="eastAsia"/>
          <w:sz w:val="24"/>
          <w:szCs w:val="24"/>
        </w:rPr>
        <w:t>，</w:t>
      </w:r>
      <w:r w:rsidR="00641806" w:rsidRPr="00A51A4D">
        <w:rPr>
          <w:rFonts w:ascii="宋体" w:eastAsia="宋体" w:hAnsi="宋体" w:hint="eastAsia"/>
          <w:sz w:val="24"/>
          <w:szCs w:val="24"/>
        </w:rPr>
        <w:t>才能使幼儿在这种宽松、自由、自主的游戏氛围中开展自己喜欢的游戏</w:t>
      </w:r>
      <w:r w:rsidR="00BA1FFB" w:rsidRPr="00A51A4D">
        <w:rPr>
          <w:rFonts w:ascii="宋体" w:eastAsia="宋体" w:hAnsi="宋体" w:hint="eastAsia"/>
          <w:sz w:val="24"/>
          <w:szCs w:val="24"/>
        </w:rPr>
        <w:t>，并</w:t>
      </w:r>
      <w:r w:rsidR="00641806" w:rsidRPr="00A51A4D">
        <w:rPr>
          <w:rFonts w:ascii="宋体" w:eastAsia="宋体" w:hAnsi="宋体" w:hint="eastAsia"/>
          <w:sz w:val="24"/>
          <w:szCs w:val="24"/>
        </w:rPr>
        <w:t>在表演游戏</w:t>
      </w:r>
      <w:r w:rsidR="00BA1FFB" w:rsidRPr="00A51A4D">
        <w:rPr>
          <w:rFonts w:ascii="宋体" w:eastAsia="宋体" w:hAnsi="宋体" w:hint="eastAsia"/>
          <w:sz w:val="24"/>
          <w:szCs w:val="24"/>
        </w:rPr>
        <w:t>中体验自主、</w:t>
      </w:r>
      <w:r w:rsidR="00641806" w:rsidRPr="00A51A4D">
        <w:rPr>
          <w:rFonts w:ascii="宋体" w:eastAsia="宋体" w:hAnsi="宋体" w:hint="eastAsia"/>
          <w:sz w:val="24"/>
          <w:szCs w:val="24"/>
        </w:rPr>
        <w:t>自信、共享游戏的喜悦。</w:t>
      </w:r>
    </w:p>
    <w:p w14:paraId="3A7B6B1E" w14:textId="77777777" w:rsidR="005B22C1" w:rsidRDefault="005B22C1" w:rsidP="00CA1656">
      <w:pPr>
        <w:spacing w:line="300" w:lineRule="auto"/>
        <w:rPr>
          <w:rFonts w:ascii="黑体" w:eastAsia="黑体" w:hAnsi="黑体"/>
          <w:sz w:val="28"/>
          <w:szCs w:val="28"/>
        </w:rPr>
      </w:pPr>
    </w:p>
    <w:p w14:paraId="414DCDEC" w14:textId="2549429E" w:rsidR="00626A77" w:rsidRPr="0057506C" w:rsidRDefault="00D53CEF" w:rsidP="0057506C">
      <w:pPr>
        <w:spacing w:line="360" w:lineRule="auto"/>
        <w:rPr>
          <w:rFonts w:ascii="宋体" w:eastAsia="宋体" w:hAnsi="宋体"/>
          <w:b/>
          <w:sz w:val="24"/>
          <w:szCs w:val="24"/>
        </w:rPr>
      </w:pPr>
      <w:r w:rsidRPr="0057506C">
        <w:rPr>
          <w:rFonts w:ascii="宋体" w:eastAsia="宋体" w:hAnsi="宋体" w:hint="eastAsia"/>
          <w:b/>
          <w:sz w:val="24"/>
          <w:szCs w:val="24"/>
        </w:rPr>
        <w:t>参考文献</w:t>
      </w:r>
    </w:p>
    <w:p w14:paraId="772E340F" w14:textId="5C516E43" w:rsidR="00D53CEF" w:rsidRPr="0057506C" w:rsidRDefault="00842696" w:rsidP="0057506C">
      <w:pPr>
        <w:spacing w:line="360" w:lineRule="auto"/>
        <w:rPr>
          <w:rFonts w:ascii="宋体" w:eastAsia="宋体" w:hAnsi="宋体"/>
          <w:sz w:val="24"/>
          <w:szCs w:val="24"/>
        </w:rPr>
      </w:pPr>
      <w:r w:rsidRPr="0057506C">
        <w:rPr>
          <w:rFonts w:ascii="宋体" w:eastAsia="宋体" w:hAnsi="宋体" w:hint="eastAsia"/>
          <w:sz w:val="24"/>
          <w:szCs w:val="24"/>
        </w:rPr>
        <w:t>［1］</w:t>
      </w:r>
      <w:r w:rsidR="00CA1656" w:rsidRPr="0057506C">
        <w:rPr>
          <w:rFonts w:ascii="宋体" w:eastAsia="宋体" w:hAnsi="宋体" w:hint="eastAsia"/>
          <w:sz w:val="24"/>
          <w:szCs w:val="24"/>
        </w:rPr>
        <w:t>黄人颂《</w:t>
      </w:r>
      <w:r w:rsidR="00D53CEF" w:rsidRPr="0057506C">
        <w:rPr>
          <w:rFonts w:ascii="宋体" w:eastAsia="宋体" w:hAnsi="宋体" w:hint="eastAsia"/>
          <w:sz w:val="24"/>
          <w:szCs w:val="24"/>
        </w:rPr>
        <w:t>学前教育学</w:t>
      </w:r>
      <w:r w:rsidR="00CA1656" w:rsidRPr="0057506C">
        <w:rPr>
          <w:rFonts w:ascii="宋体" w:eastAsia="宋体" w:hAnsi="宋体" w:hint="eastAsia"/>
          <w:sz w:val="24"/>
          <w:szCs w:val="24"/>
        </w:rPr>
        <w:t>》</w:t>
      </w:r>
      <w:r w:rsidR="00D53CEF" w:rsidRPr="0057506C">
        <w:rPr>
          <w:rFonts w:ascii="宋体" w:eastAsia="宋体" w:hAnsi="宋体" w:hint="eastAsia"/>
          <w:sz w:val="24"/>
          <w:szCs w:val="24"/>
        </w:rPr>
        <w:t>，人民教育出版社，1989</w:t>
      </w:r>
      <w:r w:rsidR="00CA1656" w:rsidRPr="0057506C">
        <w:rPr>
          <w:rFonts w:ascii="宋体" w:eastAsia="宋体" w:hAnsi="宋体" w:hint="eastAsia"/>
          <w:sz w:val="24"/>
          <w:szCs w:val="24"/>
        </w:rPr>
        <w:t>：</w:t>
      </w:r>
      <w:r w:rsidR="00D53CEF" w:rsidRPr="0057506C">
        <w:rPr>
          <w:rFonts w:ascii="宋体" w:eastAsia="宋体" w:hAnsi="宋体" w:hint="eastAsia"/>
          <w:sz w:val="24"/>
          <w:szCs w:val="24"/>
        </w:rPr>
        <w:t>253</w:t>
      </w:r>
    </w:p>
    <w:p w14:paraId="124E7377" w14:textId="07D180D0" w:rsidR="00842696" w:rsidRPr="0057506C" w:rsidRDefault="00842696" w:rsidP="0057506C">
      <w:pPr>
        <w:spacing w:line="360" w:lineRule="auto"/>
        <w:rPr>
          <w:rFonts w:ascii="宋体" w:eastAsia="宋体" w:hAnsi="宋体"/>
          <w:sz w:val="24"/>
          <w:szCs w:val="24"/>
        </w:rPr>
      </w:pPr>
      <w:r w:rsidRPr="0057506C">
        <w:rPr>
          <w:rFonts w:ascii="宋体" w:eastAsia="宋体" w:hAnsi="宋体" w:hint="eastAsia"/>
          <w:sz w:val="24"/>
          <w:szCs w:val="24"/>
        </w:rPr>
        <w:t>［2</w:t>
      </w:r>
      <w:r w:rsidR="00CA1656" w:rsidRPr="0057506C">
        <w:rPr>
          <w:rFonts w:ascii="宋体" w:eastAsia="宋体" w:hAnsi="宋体" w:hint="eastAsia"/>
          <w:sz w:val="24"/>
          <w:szCs w:val="24"/>
        </w:rPr>
        <w:t>］张小媛《</w:t>
      </w:r>
      <w:r w:rsidRPr="0057506C">
        <w:rPr>
          <w:rFonts w:ascii="宋体" w:eastAsia="宋体" w:hAnsi="宋体" w:hint="eastAsia"/>
          <w:sz w:val="24"/>
          <w:szCs w:val="24"/>
        </w:rPr>
        <w:t>幼儿园童话剧主题课程：给予儿童经验的班本课程（中班）</w:t>
      </w:r>
      <w:r w:rsidR="00CA1656" w:rsidRPr="0057506C">
        <w:rPr>
          <w:rFonts w:ascii="宋体" w:eastAsia="宋体" w:hAnsi="宋体" w:hint="eastAsia"/>
          <w:sz w:val="24"/>
          <w:szCs w:val="24"/>
        </w:rPr>
        <w:t>》</w:t>
      </w:r>
      <w:r w:rsidRPr="0057506C">
        <w:rPr>
          <w:rFonts w:ascii="宋体" w:eastAsia="宋体" w:hAnsi="宋体" w:hint="eastAsia"/>
          <w:sz w:val="24"/>
          <w:szCs w:val="24"/>
        </w:rPr>
        <w:t>，南京师范大学出版社，2015</w:t>
      </w:r>
      <w:r w:rsidR="00CA1656" w:rsidRPr="0057506C">
        <w:rPr>
          <w:rFonts w:ascii="宋体" w:eastAsia="宋体" w:hAnsi="宋体" w:hint="eastAsia"/>
          <w:sz w:val="24"/>
          <w:szCs w:val="24"/>
        </w:rPr>
        <w:t>：</w:t>
      </w:r>
      <w:r w:rsidRPr="0057506C">
        <w:rPr>
          <w:rFonts w:ascii="宋体" w:eastAsia="宋体" w:hAnsi="宋体" w:hint="eastAsia"/>
          <w:sz w:val="24"/>
          <w:szCs w:val="24"/>
        </w:rPr>
        <w:t>10</w:t>
      </w:r>
    </w:p>
    <w:sectPr w:rsidR="00842696" w:rsidRPr="0057506C" w:rsidSect="009978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2E9E3" w14:textId="77777777" w:rsidR="008444C3" w:rsidRDefault="008444C3" w:rsidP="00FE63F1">
      <w:r>
        <w:separator/>
      </w:r>
    </w:p>
  </w:endnote>
  <w:endnote w:type="continuationSeparator" w:id="0">
    <w:p w14:paraId="5F888B9B" w14:textId="77777777" w:rsidR="008444C3" w:rsidRDefault="008444C3" w:rsidP="00FE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Heiti SC Light">
    <w:panose1 w:val="02000000000000000000"/>
    <w:charset w:val="50"/>
    <w:family w:val="auto"/>
    <w:pitch w:val="variable"/>
    <w:sig w:usb0="8000002F" w:usb1="080E004A" w:usb2="00000010" w:usb3="00000000" w:csb0="003E0000" w:csb1="00000000"/>
  </w:font>
  <w:font w:name="黑体">
    <w:panose1 w:val="02010609060101010101"/>
    <w:charset w:val="50"/>
    <w:family w:val="auto"/>
    <w:pitch w:val="variable"/>
    <w:sig w:usb0="800002BF" w:usb1="38CF7CFA" w:usb2="00000016" w:usb3="00000000" w:csb0="00040001" w:csb1="00000000"/>
  </w:font>
  <w:font w:name="楷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B6624" w14:textId="77777777" w:rsidR="008444C3" w:rsidRDefault="008444C3" w:rsidP="00FE63F1">
      <w:r>
        <w:separator/>
      </w:r>
    </w:p>
  </w:footnote>
  <w:footnote w:type="continuationSeparator" w:id="0">
    <w:p w14:paraId="353A2130" w14:textId="77777777" w:rsidR="008444C3" w:rsidRDefault="008444C3" w:rsidP="00FE63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E31D9"/>
    <w:multiLevelType w:val="hybridMultilevel"/>
    <w:tmpl w:val="786C228C"/>
    <w:lvl w:ilvl="0" w:tplc="ECA61E36">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1C6577BA"/>
    <w:multiLevelType w:val="hybridMultilevel"/>
    <w:tmpl w:val="1F0446EA"/>
    <w:lvl w:ilvl="0" w:tplc="86F615A8">
      <w:start w:val="1"/>
      <w:numFmt w:val="japaneseCounting"/>
      <w:lvlText w:val="%1、"/>
      <w:lvlJc w:val="left"/>
      <w:pPr>
        <w:ind w:left="960" w:hanging="48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
    <w:nsid w:val="4CEF241B"/>
    <w:multiLevelType w:val="hybridMultilevel"/>
    <w:tmpl w:val="FD88EFCA"/>
    <w:lvl w:ilvl="0" w:tplc="B80E6D5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E1E766A"/>
    <w:multiLevelType w:val="hybridMultilevel"/>
    <w:tmpl w:val="FB6CF9BA"/>
    <w:lvl w:ilvl="0" w:tplc="8886FBEA">
      <w:start w:val="1"/>
      <w:numFmt w:val="japaneseCounting"/>
      <w:lvlText w:val="%1、"/>
      <w:lvlJc w:val="left"/>
      <w:pPr>
        <w:ind w:left="962" w:hanging="480"/>
      </w:pPr>
      <w:rPr>
        <w:rFonts w:hint="eastAsia"/>
      </w:rPr>
    </w:lvl>
    <w:lvl w:ilvl="1" w:tplc="04090019" w:tentative="1">
      <w:start w:val="1"/>
      <w:numFmt w:val="lowerLetter"/>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lowerLetter"/>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lowerLetter"/>
      <w:lvlText w:val="%8)"/>
      <w:lvlJc w:val="left"/>
      <w:pPr>
        <w:ind w:left="4322" w:hanging="480"/>
      </w:pPr>
    </w:lvl>
    <w:lvl w:ilvl="8" w:tplc="0409001B" w:tentative="1">
      <w:start w:val="1"/>
      <w:numFmt w:val="lowerRoman"/>
      <w:lvlText w:val="%9."/>
      <w:lvlJc w:val="right"/>
      <w:pPr>
        <w:ind w:left="4802"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1960"/>
    <w:rsid w:val="0002151B"/>
    <w:rsid w:val="0005528B"/>
    <w:rsid w:val="00063600"/>
    <w:rsid w:val="000A7D70"/>
    <w:rsid w:val="00124A19"/>
    <w:rsid w:val="001D2BCC"/>
    <w:rsid w:val="001F7625"/>
    <w:rsid w:val="003704E1"/>
    <w:rsid w:val="00384465"/>
    <w:rsid w:val="00385E77"/>
    <w:rsid w:val="003B331A"/>
    <w:rsid w:val="003B6E21"/>
    <w:rsid w:val="004408E9"/>
    <w:rsid w:val="004F1BE6"/>
    <w:rsid w:val="005027CF"/>
    <w:rsid w:val="00510E3A"/>
    <w:rsid w:val="00547E08"/>
    <w:rsid w:val="0057506C"/>
    <w:rsid w:val="00591FEC"/>
    <w:rsid w:val="005B22C1"/>
    <w:rsid w:val="005C28BD"/>
    <w:rsid w:val="005D2824"/>
    <w:rsid w:val="00611D2C"/>
    <w:rsid w:val="00625BDB"/>
    <w:rsid w:val="00626A77"/>
    <w:rsid w:val="00630EE2"/>
    <w:rsid w:val="00641806"/>
    <w:rsid w:val="00645656"/>
    <w:rsid w:val="00665A24"/>
    <w:rsid w:val="006876EF"/>
    <w:rsid w:val="006E2747"/>
    <w:rsid w:val="006E43CD"/>
    <w:rsid w:val="006F7335"/>
    <w:rsid w:val="0070795B"/>
    <w:rsid w:val="00744FA5"/>
    <w:rsid w:val="007729CA"/>
    <w:rsid w:val="007B33AF"/>
    <w:rsid w:val="008033EE"/>
    <w:rsid w:val="00820FFE"/>
    <w:rsid w:val="008226C4"/>
    <w:rsid w:val="008232EB"/>
    <w:rsid w:val="00842696"/>
    <w:rsid w:val="008444C3"/>
    <w:rsid w:val="008730C9"/>
    <w:rsid w:val="00874757"/>
    <w:rsid w:val="008A7C9F"/>
    <w:rsid w:val="008C0B5C"/>
    <w:rsid w:val="008D4D9E"/>
    <w:rsid w:val="008E3FB1"/>
    <w:rsid w:val="00916453"/>
    <w:rsid w:val="00972AD2"/>
    <w:rsid w:val="00974393"/>
    <w:rsid w:val="0099781F"/>
    <w:rsid w:val="009D2638"/>
    <w:rsid w:val="00A07377"/>
    <w:rsid w:val="00A51A4D"/>
    <w:rsid w:val="00A91D5D"/>
    <w:rsid w:val="00BA1FFB"/>
    <w:rsid w:val="00BC734D"/>
    <w:rsid w:val="00BE6D90"/>
    <w:rsid w:val="00C4478B"/>
    <w:rsid w:val="00C602D1"/>
    <w:rsid w:val="00CA1656"/>
    <w:rsid w:val="00CD6AC5"/>
    <w:rsid w:val="00CE74B0"/>
    <w:rsid w:val="00D41ADE"/>
    <w:rsid w:val="00D53CEF"/>
    <w:rsid w:val="00D927C9"/>
    <w:rsid w:val="00DC7D36"/>
    <w:rsid w:val="00E100B0"/>
    <w:rsid w:val="00E639FA"/>
    <w:rsid w:val="00E66AC5"/>
    <w:rsid w:val="00E8227E"/>
    <w:rsid w:val="00E8347E"/>
    <w:rsid w:val="00ED1FD8"/>
    <w:rsid w:val="00EF1728"/>
    <w:rsid w:val="00F31849"/>
    <w:rsid w:val="00F6423E"/>
    <w:rsid w:val="00F71960"/>
    <w:rsid w:val="00FA402E"/>
    <w:rsid w:val="00FA6AD0"/>
    <w:rsid w:val="00FE6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64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8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960"/>
    <w:pPr>
      <w:ind w:firstLineChars="200" w:firstLine="420"/>
    </w:pPr>
  </w:style>
  <w:style w:type="paragraph" w:styleId="a4">
    <w:name w:val="Balloon Text"/>
    <w:basedOn w:val="a"/>
    <w:link w:val="a5"/>
    <w:uiPriority w:val="99"/>
    <w:semiHidden/>
    <w:unhideWhenUsed/>
    <w:rsid w:val="00CE74B0"/>
    <w:rPr>
      <w:rFonts w:ascii="Heiti SC Light" w:eastAsia="Heiti SC Light"/>
      <w:sz w:val="18"/>
      <w:szCs w:val="18"/>
    </w:rPr>
  </w:style>
  <w:style w:type="character" w:customStyle="1" w:styleId="a5">
    <w:name w:val="批注框文本字符"/>
    <w:basedOn w:val="a0"/>
    <w:link w:val="a4"/>
    <w:uiPriority w:val="99"/>
    <w:semiHidden/>
    <w:rsid w:val="00CE74B0"/>
    <w:rPr>
      <w:rFonts w:ascii="Heiti SC Light" w:eastAsia="Heiti SC Light"/>
      <w:sz w:val="18"/>
      <w:szCs w:val="18"/>
    </w:rPr>
  </w:style>
  <w:style w:type="paragraph" w:styleId="a6">
    <w:name w:val="endnote text"/>
    <w:basedOn w:val="a"/>
    <w:link w:val="a7"/>
    <w:uiPriority w:val="99"/>
    <w:unhideWhenUsed/>
    <w:rsid w:val="00FE63F1"/>
    <w:pPr>
      <w:snapToGrid w:val="0"/>
      <w:jc w:val="left"/>
    </w:pPr>
  </w:style>
  <w:style w:type="character" w:customStyle="1" w:styleId="a7">
    <w:name w:val="尾注文本字符"/>
    <w:basedOn w:val="a0"/>
    <w:link w:val="a6"/>
    <w:uiPriority w:val="99"/>
    <w:rsid w:val="00FE63F1"/>
  </w:style>
  <w:style w:type="character" w:styleId="a8">
    <w:name w:val="endnote reference"/>
    <w:basedOn w:val="a0"/>
    <w:uiPriority w:val="99"/>
    <w:unhideWhenUsed/>
    <w:rsid w:val="00FE63F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2B882-D28B-C340-BA30-6DC2C82A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3</Pages>
  <Words>382</Words>
  <Characters>2183</Characters>
  <Application>Microsoft Macintosh Word</Application>
  <DocSecurity>0</DocSecurity>
  <Lines>18</Lines>
  <Paragraphs>5</Paragraphs>
  <ScaleCrop>false</ScaleCrop>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cp:lastModifiedBy>
  <cp:revision>35</cp:revision>
  <dcterms:created xsi:type="dcterms:W3CDTF">2017-02-27T06:26:00Z</dcterms:created>
  <dcterms:modified xsi:type="dcterms:W3CDTF">2017-12-08T05:06:00Z</dcterms:modified>
</cp:coreProperties>
</file>