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EAD" w:rsidRPr="00000C5E" w:rsidRDefault="00000C5E" w:rsidP="009070C8">
      <w:pPr>
        <w:widowControl/>
        <w:adjustRightInd w:val="0"/>
        <w:snapToGrid w:val="0"/>
        <w:spacing w:line="440" w:lineRule="exact"/>
        <w:jc w:val="left"/>
        <w:rPr>
          <w:rFonts w:ascii="黑体" w:eastAsia="黑体" w:hAnsi="黑体" w:cs="宋体"/>
          <w:kern w:val="0"/>
          <w:sz w:val="24"/>
          <w:szCs w:val="24"/>
        </w:rPr>
      </w:pPr>
      <w:r w:rsidRPr="00000C5E">
        <w:rPr>
          <w:rFonts w:ascii="黑体" w:eastAsia="黑体" w:hAnsi="黑体" w:cs="宋体" w:hint="eastAsia"/>
          <w:kern w:val="0"/>
          <w:sz w:val="24"/>
          <w:szCs w:val="24"/>
        </w:rPr>
        <w:t>省</w:t>
      </w:r>
      <w:r w:rsidR="007E5EAD" w:rsidRPr="00000C5E">
        <w:rPr>
          <w:rFonts w:ascii="黑体" w:eastAsia="黑体" w:hAnsi="黑体" w:cs="宋体" w:hint="eastAsia"/>
          <w:kern w:val="0"/>
          <w:sz w:val="24"/>
          <w:szCs w:val="24"/>
        </w:rPr>
        <w:t>级立项课题“</w:t>
      </w:r>
      <w:r w:rsidRPr="00000C5E">
        <w:rPr>
          <w:rFonts w:ascii="黑体" w:eastAsia="黑体" w:hAnsi="黑体" w:cs="宋体" w:hint="eastAsia"/>
          <w:kern w:val="0"/>
          <w:sz w:val="24"/>
          <w:szCs w:val="24"/>
        </w:rPr>
        <w:t>利用生态环境资源开展幼儿表演游戏</w:t>
      </w:r>
      <w:r w:rsidR="007E5EAD" w:rsidRPr="00000C5E">
        <w:rPr>
          <w:rFonts w:ascii="黑体" w:eastAsia="黑体" w:hAnsi="黑体" w:cs="宋体" w:hint="eastAsia"/>
          <w:kern w:val="0"/>
          <w:sz w:val="24"/>
          <w:szCs w:val="24"/>
        </w:rPr>
        <w:t>的实践研究”阶段</w:t>
      </w:r>
      <w:r w:rsidR="005B2618" w:rsidRPr="00000C5E">
        <w:rPr>
          <w:rFonts w:ascii="黑体" w:eastAsia="黑体" w:hAnsi="黑体" w:cs="宋体" w:hint="eastAsia"/>
          <w:kern w:val="0"/>
          <w:sz w:val="24"/>
          <w:szCs w:val="24"/>
        </w:rPr>
        <w:t>小结</w:t>
      </w:r>
    </w:p>
    <w:p w:rsidR="007E5EAD" w:rsidRPr="007E5EAD" w:rsidRDefault="007E5EAD" w:rsidP="007E5EAD">
      <w:pPr>
        <w:widowControl/>
        <w:adjustRightInd w:val="0"/>
        <w:snapToGrid w:val="0"/>
        <w:spacing w:line="440" w:lineRule="exact"/>
        <w:jc w:val="center"/>
        <w:rPr>
          <w:rFonts w:ascii="宋体" w:hAnsi="宋体" w:cs="宋体"/>
          <w:b/>
          <w:bCs/>
          <w:kern w:val="0"/>
          <w:sz w:val="24"/>
          <w:szCs w:val="24"/>
        </w:rPr>
      </w:pPr>
      <w:r>
        <w:rPr>
          <w:rFonts w:ascii="宋体" w:hAnsi="宋体" w:cs="宋体" w:hint="eastAsia"/>
          <w:kern w:val="0"/>
          <w:sz w:val="24"/>
          <w:szCs w:val="24"/>
        </w:rPr>
        <w:t>（2017.9——2018.1）</w:t>
      </w:r>
    </w:p>
    <w:p w:rsidR="00DB22B8" w:rsidRDefault="007E5EAD" w:rsidP="009070C8">
      <w:pPr>
        <w:widowControl/>
        <w:adjustRightInd w:val="0"/>
        <w:snapToGrid w:val="0"/>
        <w:spacing w:line="360" w:lineRule="auto"/>
        <w:ind w:firstLineChars="249" w:firstLine="598"/>
        <w:jc w:val="left"/>
        <w:rPr>
          <w:rFonts w:asciiTheme="minorEastAsia" w:eastAsiaTheme="minorEastAsia" w:hAnsiTheme="minorEastAsia" w:cs="宋体"/>
          <w:bCs/>
          <w:kern w:val="0"/>
          <w:sz w:val="24"/>
          <w:szCs w:val="24"/>
        </w:rPr>
      </w:pPr>
      <w:r w:rsidRPr="009070C8">
        <w:rPr>
          <w:rFonts w:asciiTheme="minorEastAsia" w:eastAsiaTheme="minorEastAsia" w:hAnsiTheme="minorEastAsia" w:cs="宋体" w:hint="eastAsia"/>
          <w:bCs/>
          <w:kern w:val="0"/>
          <w:sz w:val="24"/>
          <w:szCs w:val="24"/>
        </w:rPr>
        <w:t>本学期的课题研究的主要工作，将引导教师开展基于游戏现场的儿童行为观察和案例背景下的真实研究，从研究教师的游戏组织策略转向研究如何为幼儿游戏提供适宜的空间、环境和材料。</w:t>
      </w:r>
      <w:r w:rsidR="009070C8" w:rsidRPr="009070C8">
        <w:rPr>
          <w:rFonts w:asciiTheme="minorEastAsia" w:eastAsiaTheme="minorEastAsia" w:hAnsiTheme="minorEastAsia" w:cs="宋体" w:hint="eastAsia"/>
          <w:bCs/>
          <w:kern w:val="0"/>
          <w:sz w:val="24"/>
          <w:szCs w:val="24"/>
        </w:rPr>
        <w:t>继续</w:t>
      </w:r>
      <w:r w:rsidR="00DB22B8" w:rsidRPr="009070C8">
        <w:rPr>
          <w:rFonts w:asciiTheme="minorEastAsia" w:eastAsiaTheme="minorEastAsia" w:hAnsiTheme="minorEastAsia" w:cs="宋体" w:hint="eastAsia"/>
          <w:bCs/>
          <w:kern w:val="0"/>
          <w:sz w:val="24"/>
          <w:szCs w:val="24"/>
        </w:rPr>
        <w:t>注重</w:t>
      </w:r>
      <w:r w:rsidRPr="009070C8">
        <w:rPr>
          <w:rFonts w:asciiTheme="minorEastAsia" w:eastAsiaTheme="minorEastAsia" w:hAnsiTheme="minorEastAsia" w:cs="宋体" w:hint="eastAsia"/>
          <w:bCs/>
          <w:kern w:val="0"/>
          <w:sz w:val="24"/>
          <w:szCs w:val="24"/>
        </w:rPr>
        <w:t>教师</w:t>
      </w:r>
      <w:r w:rsidR="00DB22B8" w:rsidRPr="009070C8">
        <w:rPr>
          <w:rFonts w:asciiTheme="minorEastAsia" w:eastAsiaTheme="minorEastAsia" w:hAnsiTheme="minorEastAsia" w:cs="宋体" w:hint="eastAsia"/>
          <w:bCs/>
          <w:kern w:val="0"/>
          <w:sz w:val="24"/>
          <w:szCs w:val="24"/>
        </w:rPr>
        <w:t>理论的提升</w:t>
      </w:r>
      <w:r w:rsidRPr="009070C8">
        <w:rPr>
          <w:rFonts w:asciiTheme="minorEastAsia" w:eastAsiaTheme="minorEastAsia" w:hAnsiTheme="minorEastAsia" w:cs="宋体" w:hint="eastAsia"/>
          <w:bCs/>
          <w:kern w:val="0"/>
          <w:sz w:val="24"/>
          <w:szCs w:val="24"/>
        </w:rPr>
        <w:t>，整理</w:t>
      </w:r>
      <w:r w:rsidR="009070C8" w:rsidRPr="009070C8">
        <w:rPr>
          <w:rFonts w:asciiTheme="minorEastAsia" w:eastAsiaTheme="minorEastAsia" w:hAnsiTheme="minorEastAsia" w:cs="宋体" w:hint="eastAsia"/>
          <w:bCs/>
          <w:kern w:val="0"/>
          <w:sz w:val="24"/>
          <w:szCs w:val="24"/>
        </w:rPr>
        <w:t>相关</w:t>
      </w:r>
      <w:r w:rsidRPr="009070C8">
        <w:rPr>
          <w:rFonts w:asciiTheme="minorEastAsia" w:eastAsiaTheme="minorEastAsia" w:hAnsiTheme="minorEastAsia" w:cs="宋体" w:hint="eastAsia"/>
          <w:bCs/>
          <w:kern w:val="0"/>
          <w:sz w:val="24"/>
          <w:szCs w:val="24"/>
        </w:rPr>
        <w:t>资料，为下学期课题结题做好准备。</w:t>
      </w:r>
    </w:p>
    <w:p w:rsidR="005F4F0D" w:rsidRPr="00D2324E" w:rsidRDefault="005F050F" w:rsidP="005F4F0D">
      <w:pPr>
        <w:widowControl/>
        <w:adjustRightInd w:val="0"/>
        <w:snapToGrid w:val="0"/>
        <w:spacing w:line="360" w:lineRule="auto"/>
        <w:ind w:firstLine="465"/>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bCs/>
          <w:kern w:val="0"/>
          <w:sz w:val="24"/>
          <w:szCs w:val="24"/>
        </w:rPr>
        <w:t>一</w:t>
      </w:r>
      <w:r w:rsidR="00047469">
        <w:rPr>
          <w:rFonts w:asciiTheme="minorEastAsia" w:eastAsiaTheme="minorEastAsia" w:hAnsiTheme="minorEastAsia" w:cs="宋体" w:hint="eastAsia"/>
          <w:b/>
          <w:bCs/>
          <w:kern w:val="0"/>
          <w:sz w:val="24"/>
          <w:szCs w:val="24"/>
        </w:rPr>
        <w:t>、</w:t>
      </w:r>
      <w:r w:rsidR="005F4F0D">
        <w:rPr>
          <w:rFonts w:asciiTheme="minorEastAsia" w:eastAsiaTheme="minorEastAsia" w:hAnsiTheme="minorEastAsia" w:cs="宋体" w:hint="eastAsia"/>
          <w:b/>
          <w:kern w:val="0"/>
          <w:sz w:val="24"/>
          <w:szCs w:val="24"/>
        </w:rPr>
        <w:t>实行</w:t>
      </w:r>
      <w:r w:rsidR="005F4F0D">
        <w:rPr>
          <w:rFonts w:asciiTheme="minorEastAsia" w:eastAsiaTheme="minorEastAsia" w:hAnsiTheme="minorEastAsia" w:hint="eastAsia"/>
          <w:b/>
          <w:sz w:val="24"/>
          <w:szCs w:val="24"/>
        </w:rPr>
        <w:t>弹性作息，</w:t>
      </w:r>
      <w:r w:rsidR="005F4F0D">
        <w:rPr>
          <w:rFonts w:asciiTheme="minorEastAsia" w:eastAsiaTheme="minorEastAsia" w:hAnsiTheme="minorEastAsia" w:cs="宋体" w:hint="eastAsia"/>
          <w:b/>
          <w:kern w:val="0"/>
          <w:sz w:val="24"/>
          <w:szCs w:val="24"/>
        </w:rPr>
        <w:t>保证充足的游戏时间</w:t>
      </w:r>
      <w:r w:rsidR="005F4F0D" w:rsidRPr="00D2324E">
        <w:rPr>
          <w:rFonts w:asciiTheme="minorEastAsia" w:eastAsiaTheme="minorEastAsia" w:hAnsiTheme="minorEastAsia" w:cs="宋体" w:hint="eastAsia"/>
          <w:b/>
          <w:kern w:val="0"/>
          <w:sz w:val="24"/>
          <w:szCs w:val="24"/>
        </w:rPr>
        <w:t>。</w:t>
      </w:r>
    </w:p>
    <w:p w:rsidR="005F4F0D" w:rsidRDefault="005F4F0D" w:rsidP="005F4F0D">
      <w:pPr>
        <w:widowControl/>
        <w:adjustRightInd w:val="0"/>
        <w:snapToGrid w:val="0"/>
        <w:spacing w:line="360" w:lineRule="auto"/>
        <w:ind w:firstLineChars="200"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kern w:val="0"/>
          <w:sz w:val="24"/>
          <w:szCs w:val="24"/>
        </w:rPr>
        <w:t>本学期我园</w:t>
      </w:r>
      <w:r w:rsidRPr="00D2324E">
        <w:rPr>
          <w:rFonts w:asciiTheme="minorEastAsia" w:eastAsiaTheme="minorEastAsia" w:hAnsiTheme="minorEastAsia" w:cs="宋体" w:hint="eastAsia"/>
          <w:kern w:val="0"/>
          <w:sz w:val="24"/>
          <w:szCs w:val="24"/>
        </w:rPr>
        <w:t>尝试一课一游，将美术融入区角，将健康领域动作的学习，融入到户外运动中，减少集体活动的时间，增加自主游戏的时间。调整作息时间，将原来散点式的时间段，</w:t>
      </w:r>
      <w:proofErr w:type="gramStart"/>
      <w:r w:rsidRPr="00D2324E">
        <w:rPr>
          <w:rFonts w:asciiTheme="minorEastAsia" w:eastAsiaTheme="minorEastAsia" w:hAnsiTheme="minorEastAsia" w:cs="宋体" w:hint="eastAsia"/>
          <w:kern w:val="0"/>
          <w:sz w:val="24"/>
          <w:szCs w:val="24"/>
        </w:rPr>
        <w:t>改为板块</w:t>
      </w:r>
      <w:proofErr w:type="gramEnd"/>
      <w:r w:rsidRPr="00D2324E">
        <w:rPr>
          <w:rFonts w:asciiTheme="minorEastAsia" w:eastAsiaTheme="minorEastAsia" w:hAnsiTheme="minorEastAsia" w:cs="宋体" w:hint="eastAsia"/>
          <w:kern w:val="0"/>
          <w:sz w:val="24"/>
          <w:szCs w:val="24"/>
        </w:rPr>
        <w:t xml:space="preserve">式的时间断，放手教师去安排半天的活动，注重幼儿的身心发展特点和规律，注重幼儿的现实需要，减少幼儿的等待时间，给予幼儿更多自发活动的机会。    </w:t>
      </w:r>
    </w:p>
    <w:p w:rsidR="005B2618" w:rsidRPr="005F050F" w:rsidRDefault="005F4F0D" w:rsidP="005F050F">
      <w:pPr>
        <w:widowControl/>
        <w:adjustRightInd w:val="0"/>
        <w:snapToGrid w:val="0"/>
        <w:spacing w:line="360" w:lineRule="auto"/>
        <w:ind w:firstLineChars="196" w:firstLine="472"/>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二</w:t>
      </w:r>
      <w:r w:rsidR="00047469">
        <w:rPr>
          <w:rFonts w:asciiTheme="minorEastAsia" w:eastAsiaTheme="minorEastAsia" w:hAnsiTheme="minorEastAsia" w:cs="宋体" w:hint="eastAsia"/>
          <w:b/>
          <w:kern w:val="0"/>
          <w:sz w:val="24"/>
          <w:szCs w:val="24"/>
        </w:rPr>
        <w:t>、</w:t>
      </w:r>
      <w:r w:rsidR="005B2618" w:rsidRPr="005F050F">
        <w:rPr>
          <w:rFonts w:asciiTheme="minorEastAsia" w:eastAsiaTheme="minorEastAsia" w:hAnsiTheme="minorEastAsia" w:cs="宋体" w:hint="eastAsia"/>
          <w:b/>
          <w:bCs/>
          <w:kern w:val="0"/>
          <w:sz w:val="24"/>
          <w:szCs w:val="24"/>
        </w:rPr>
        <w:t>挖掘乡土资源，户外游戏</w:t>
      </w:r>
      <w:r w:rsidR="005B2618" w:rsidRPr="005F050F">
        <w:rPr>
          <w:rFonts w:asciiTheme="minorEastAsia" w:eastAsiaTheme="minorEastAsia" w:hAnsiTheme="minorEastAsia" w:cs="宋体" w:hint="eastAsia"/>
          <w:b/>
          <w:kern w:val="0"/>
          <w:sz w:val="24"/>
          <w:szCs w:val="24"/>
        </w:rPr>
        <w:t>环境再优化。</w:t>
      </w:r>
    </w:p>
    <w:p w:rsidR="005B2618" w:rsidRPr="00D2324E" w:rsidRDefault="005B2618" w:rsidP="005B2618">
      <w:pPr>
        <w:widowControl/>
        <w:adjustRightInd w:val="0"/>
        <w:snapToGrid w:val="0"/>
        <w:spacing w:line="360" w:lineRule="auto"/>
        <w:ind w:firstLineChars="200" w:firstLine="480"/>
        <w:jc w:val="left"/>
        <w:rPr>
          <w:rFonts w:asciiTheme="minorEastAsia" w:eastAsiaTheme="minorEastAsia" w:hAnsiTheme="minorEastAsia" w:cs="宋体"/>
          <w:kern w:val="0"/>
          <w:sz w:val="24"/>
          <w:szCs w:val="24"/>
        </w:rPr>
      </w:pPr>
      <w:r w:rsidRPr="00D2324E">
        <w:rPr>
          <w:rFonts w:asciiTheme="minorEastAsia" w:eastAsiaTheme="minorEastAsia" w:hAnsiTheme="minorEastAsia" w:cs="宋体" w:hint="eastAsia"/>
          <w:kern w:val="0"/>
          <w:sz w:val="24"/>
          <w:szCs w:val="24"/>
        </w:rPr>
        <w:t>优化游戏环境是本学期</w:t>
      </w:r>
      <w:r>
        <w:rPr>
          <w:rFonts w:asciiTheme="minorEastAsia" w:eastAsiaTheme="minorEastAsia" w:hAnsiTheme="minorEastAsia" w:cs="宋体" w:hint="eastAsia"/>
          <w:kern w:val="0"/>
          <w:sz w:val="24"/>
          <w:szCs w:val="24"/>
        </w:rPr>
        <w:t>课题研究</w:t>
      </w:r>
      <w:r w:rsidRPr="00D2324E">
        <w:rPr>
          <w:rFonts w:asciiTheme="minorEastAsia" w:eastAsiaTheme="minorEastAsia" w:hAnsiTheme="minorEastAsia" w:cs="宋体" w:hint="eastAsia"/>
          <w:kern w:val="0"/>
          <w:sz w:val="24"/>
          <w:szCs w:val="24"/>
        </w:rPr>
        <w:t>工作的重头。首先，</w:t>
      </w:r>
      <w:r w:rsidRPr="00D2324E">
        <w:rPr>
          <w:rFonts w:asciiTheme="minorEastAsia" w:eastAsiaTheme="minorEastAsia" w:hAnsiTheme="minorEastAsia" w:cs="宋体" w:hint="eastAsia"/>
          <w:b/>
          <w:kern w:val="0"/>
          <w:sz w:val="24"/>
          <w:szCs w:val="24"/>
        </w:rPr>
        <w:t>学习培训转观念</w:t>
      </w:r>
      <w:r w:rsidRPr="00D2324E">
        <w:rPr>
          <w:rFonts w:asciiTheme="minorEastAsia" w:eastAsiaTheme="minorEastAsia" w:hAnsiTheme="minorEastAsia" w:cs="宋体" w:hint="eastAsia"/>
          <w:kern w:val="0"/>
          <w:sz w:val="24"/>
          <w:szCs w:val="24"/>
        </w:rPr>
        <w:t>，学习王海英教授的讲座《儿童本位的区域环境设计与教师支持策略》</w:t>
      </w:r>
      <w:r>
        <w:rPr>
          <w:rFonts w:asciiTheme="minorEastAsia" w:eastAsiaTheme="minorEastAsia" w:hAnsiTheme="minorEastAsia" w:cs="宋体" w:hint="eastAsia"/>
          <w:kern w:val="0"/>
          <w:sz w:val="24"/>
          <w:szCs w:val="24"/>
        </w:rPr>
        <w:t>和</w:t>
      </w:r>
      <w:r w:rsidRPr="00D2324E">
        <w:rPr>
          <w:rFonts w:asciiTheme="minorEastAsia" w:eastAsiaTheme="minorEastAsia" w:hAnsiTheme="minorEastAsia" w:cs="宋体" w:hint="eastAsia"/>
          <w:kern w:val="0"/>
          <w:sz w:val="24"/>
          <w:szCs w:val="24"/>
        </w:rPr>
        <w:t>《0——8岁儿童学习环境的创设》</w:t>
      </w:r>
      <w:r>
        <w:rPr>
          <w:rFonts w:asciiTheme="minorEastAsia" w:eastAsiaTheme="minorEastAsia" w:hAnsiTheme="minorEastAsia" w:cs="宋体" w:hint="eastAsia"/>
          <w:kern w:val="0"/>
          <w:sz w:val="24"/>
          <w:szCs w:val="24"/>
        </w:rPr>
        <w:t>、</w:t>
      </w:r>
      <w:r w:rsidRPr="00D2324E">
        <w:rPr>
          <w:rFonts w:asciiTheme="minorEastAsia" w:eastAsiaTheme="minorEastAsia" w:hAnsiTheme="minorEastAsia" w:cs="宋体" w:hint="eastAsia"/>
          <w:kern w:val="0"/>
          <w:sz w:val="24"/>
          <w:szCs w:val="24"/>
        </w:rPr>
        <w:t>《幼儿园游戏指导》</w:t>
      </w:r>
      <w:r>
        <w:rPr>
          <w:rFonts w:asciiTheme="minorEastAsia" w:eastAsiaTheme="minorEastAsia" w:hAnsiTheme="minorEastAsia" w:cs="宋体" w:hint="eastAsia"/>
          <w:kern w:val="0"/>
          <w:sz w:val="24"/>
          <w:szCs w:val="24"/>
        </w:rPr>
        <w:t>，</w:t>
      </w:r>
      <w:r w:rsidRPr="00D2324E">
        <w:rPr>
          <w:rFonts w:asciiTheme="minorEastAsia" w:eastAsiaTheme="minorEastAsia" w:hAnsiTheme="minorEastAsia" w:cs="宋体" w:hint="eastAsia"/>
          <w:kern w:val="0"/>
          <w:sz w:val="24"/>
          <w:szCs w:val="24"/>
        </w:rPr>
        <w:t>大家在谈感悟中找差距，逐渐形成崇尚自然生态理念和人本主义思想的环境改造观。其次，</w:t>
      </w:r>
      <w:r w:rsidRPr="00D2324E">
        <w:rPr>
          <w:rFonts w:asciiTheme="minorEastAsia" w:eastAsiaTheme="minorEastAsia" w:hAnsiTheme="minorEastAsia" w:cs="宋体" w:hint="eastAsia"/>
          <w:b/>
          <w:kern w:val="0"/>
          <w:sz w:val="24"/>
          <w:szCs w:val="24"/>
        </w:rPr>
        <w:t>观摩名园获启发</w:t>
      </w:r>
      <w:r w:rsidRPr="00D2324E">
        <w:rPr>
          <w:rFonts w:asciiTheme="minorEastAsia" w:eastAsiaTheme="minorEastAsia" w:hAnsiTheme="minorEastAsia" w:cs="宋体" w:hint="eastAsia"/>
          <w:kern w:val="0"/>
          <w:sz w:val="24"/>
          <w:szCs w:val="24"/>
        </w:rPr>
        <w:t>，安吉环境的综合性、宿迁环境的简易性中获取灵感，因地制宜、量力而行对园内游戏环境进行再优化。再次，</w:t>
      </w:r>
      <w:r w:rsidRPr="00D2324E">
        <w:rPr>
          <w:rFonts w:asciiTheme="minorEastAsia" w:eastAsiaTheme="minorEastAsia" w:hAnsiTheme="minorEastAsia" w:cs="宋体" w:hint="eastAsia"/>
          <w:b/>
          <w:kern w:val="0"/>
          <w:sz w:val="24"/>
          <w:szCs w:val="24"/>
        </w:rPr>
        <w:t>资源挖掘总动员</w:t>
      </w:r>
      <w:r w:rsidRPr="00D2324E">
        <w:rPr>
          <w:rFonts w:asciiTheme="minorEastAsia" w:eastAsiaTheme="minorEastAsia" w:hAnsiTheme="minorEastAsia" w:cs="宋体" w:hint="eastAsia"/>
          <w:kern w:val="0"/>
          <w:sz w:val="24"/>
          <w:szCs w:val="24"/>
        </w:rPr>
        <w:t>，全园教职工走进周边拆迁村，收集可利用的教育资源；各班老师积极发动家长收集相关游戏材料，一些生活类家用材料、建筑类材料、自然类材料……被挖掘出来，经过老师和保育员的清洗消毒、修缮维护、创意组合，不仅成为园内的一道道风景，更是孩子念念不忘的游戏</w:t>
      </w:r>
      <w:r w:rsidR="00000C5E">
        <w:rPr>
          <w:rFonts w:asciiTheme="minorEastAsia" w:eastAsiaTheme="minorEastAsia" w:hAnsiTheme="minorEastAsia" w:cs="宋体" w:hint="eastAsia"/>
          <w:kern w:val="0"/>
          <w:sz w:val="24"/>
          <w:szCs w:val="24"/>
        </w:rPr>
        <w:t>场景</w:t>
      </w:r>
      <w:r w:rsidRPr="00D2324E">
        <w:rPr>
          <w:rFonts w:asciiTheme="minorEastAsia" w:eastAsiaTheme="minorEastAsia" w:hAnsiTheme="minorEastAsia" w:cs="宋体" w:hint="eastAsia"/>
          <w:kern w:val="0"/>
          <w:sz w:val="24"/>
          <w:szCs w:val="24"/>
        </w:rPr>
        <w:t>。</w:t>
      </w:r>
      <w:r w:rsidRPr="00D2324E">
        <w:rPr>
          <w:rFonts w:asciiTheme="minorEastAsia" w:eastAsiaTheme="minorEastAsia" w:hAnsiTheme="minorEastAsia" w:cs="宋体" w:hint="eastAsia"/>
          <w:b/>
          <w:kern w:val="0"/>
          <w:sz w:val="24"/>
          <w:szCs w:val="24"/>
        </w:rPr>
        <w:t>游戏环境增亮点。</w:t>
      </w:r>
      <w:r w:rsidRPr="00D2324E">
        <w:rPr>
          <w:rFonts w:asciiTheme="minorEastAsia" w:eastAsiaTheme="minorEastAsia" w:hAnsiTheme="minorEastAsia" w:cs="宋体" w:hint="eastAsia"/>
          <w:kern w:val="0"/>
          <w:sz w:val="24"/>
          <w:szCs w:val="24"/>
        </w:rPr>
        <w:t>户外游戏环境新增“敲敲打打音乐墙”、“锅碗瓢盆野营区”、 “木屋帐篷休闲区”。丰富后的户外环境，更具有生命的气息，更多的包容多样化的资源，更有利于幼儿开展扮演、操作等多种活动，并给幼儿带来丰富多彩的经验。</w:t>
      </w:r>
    </w:p>
    <w:p w:rsidR="005B2618" w:rsidRPr="00D2324E" w:rsidRDefault="005F4F0D" w:rsidP="005B2618">
      <w:pPr>
        <w:widowControl/>
        <w:adjustRightInd w:val="0"/>
        <w:snapToGrid w:val="0"/>
        <w:spacing w:line="360" w:lineRule="auto"/>
        <w:ind w:firstLineChars="200" w:firstLine="482"/>
        <w:jc w:val="left"/>
        <w:rPr>
          <w:rFonts w:asciiTheme="minorEastAsia" w:eastAsiaTheme="minorEastAsia" w:hAnsiTheme="minorEastAsia" w:cs="Times New Roman"/>
          <w:b/>
          <w:bCs/>
          <w:kern w:val="0"/>
          <w:sz w:val="24"/>
          <w:szCs w:val="24"/>
        </w:rPr>
      </w:pPr>
      <w:r>
        <w:rPr>
          <w:rFonts w:asciiTheme="minorEastAsia" w:eastAsiaTheme="minorEastAsia" w:hAnsiTheme="minorEastAsia" w:cs="宋体" w:hint="eastAsia"/>
          <w:b/>
          <w:kern w:val="0"/>
          <w:sz w:val="24"/>
          <w:szCs w:val="24"/>
        </w:rPr>
        <w:t>三、</w:t>
      </w:r>
      <w:r w:rsidR="005B2618" w:rsidRPr="00D2324E">
        <w:rPr>
          <w:rFonts w:asciiTheme="minorEastAsia" w:eastAsiaTheme="minorEastAsia" w:hAnsiTheme="minorEastAsia" w:cs="宋体" w:hint="eastAsia"/>
          <w:b/>
          <w:kern w:val="0"/>
          <w:sz w:val="24"/>
          <w:szCs w:val="24"/>
        </w:rPr>
        <w:t>静心游戏观察</w:t>
      </w:r>
      <w:r w:rsidR="005B2618" w:rsidRPr="00D2324E">
        <w:rPr>
          <w:rFonts w:asciiTheme="minorEastAsia" w:eastAsiaTheme="minorEastAsia" w:hAnsiTheme="minorEastAsia" w:cs="宋体" w:hint="eastAsia"/>
          <w:b/>
          <w:bCs/>
          <w:kern w:val="0"/>
          <w:sz w:val="24"/>
          <w:szCs w:val="24"/>
        </w:rPr>
        <w:t>，记录解读重分享。</w:t>
      </w:r>
    </w:p>
    <w:p w:rsidR="005F050F" w:rsidRPr="005F4F0D" w:rsidRDefault="005B2618" w:rsidP="005F4F0D">
      <w:pPr>
        <w:widowControl/>
        <w:adjustRightInd w:val="0"/>
        <w:snapToGrid w:val="0"/>
        <w:spacing w:line="360" w:lineRule="auto"/>
        <w:ind w:firstLine="465"/>
        <w:jc w:val="left"/>
        <w:rPr>
          <w:rFonts w:asciiTheme="minorEastAsia" w:eastAsiaTheme="minorEastAsia" w:hAnsiTheme="minorEastAsia" w:cs="宋体"/>
          <w:sz w:val="24"/>
          <w:szCs w:val="24"/>
        </w:rPr>
      </w:pPr>
      <w:r w:rsidRPr="00D2324E">
        <w:rPr>
          <w:rFonts w:asciiTheme="minorEastAsia" w:eastAsiaTheme="minorEastAsia" w:hAnsiTheme="minorEastAsia" w:cs="宋体" w:hint="eastAsia"/>
          <w:kern w:val="0"/>
          <w:sz w:val="24"/>
          <w:szCs w:val="24"/>
        </w:rPr>
        <w:t>观察和理解儿童是教育工作的起点。“科学观察——正确解读——有效支持”是教师与幼儿日常互动中应有的专业行为。针对园内教师观察能力不足的弱项，我们的做法有，</w:t>
      </w:r>
      <w:r w:rsidRPr="00D2324E">
        <w:rPr>
          <w:rFonts w:asciiTheme="minorEastAsia" w:eastAsiaTheme="minorEastAsia" w:hAnsiTheme="minorEastAsia" w:cs="宋体" w:hint="eastAsia"/>
          <w:b/>
          <w:kern w:val="0"/>
          <w:sz w:val="24"/>
          <w:szCs w:val="24"/>
        </w:rPr>
        <w:t>专家培训抓问题，</w:t>
      </w:r>
      <w:r w:rsidRPr="00D2324E">
        <w:rPr>
          <w:rFonts w:asciiTheme="minorEastAsia" w:eastAsiaTheme="minorEastAsia" w:hAnsiTheme="minorEastAsia" w:cs="宋体" w:hint="eastAsia"/>
          <w:kern w:val="0"/>
          <w:sz w:val="24"/>
          <w:szCs w:val="24"/>
        </w:rPr>
        <w:t>暑期培训中，我园邀请了常州银河幼儿园徐志</w:t>
      </w:r>
      <w:r w:rsidRPr="00D2324E">
        <w:rPr>
          <w:rFonts w:asciiTheme="minorEastAsia" w:eastAsiaTheme="minorEastAsia" w:hAnsiTheme="minorEastAsia" w:cs="宋体" w:hint="eastAsia"/>
          <w:kern w:val="0"/>
          <w:sz w:val="24"/>
          <w:szCs w:val="24"/>
        </w:rPr>
        <w:lastRenderedPageBreak/>
        <w:t>国副园长来园给教师做培训讲座《课程游戏化：幼儿教育“专业”在路上》，结合故事看“专业”的幼儿行为观察，从“观察”这个</w:t>
      </w:r>
      <w:proofErr w:type="gramStart"/>
      <w:r w:rsidRPr="00D2324E">
        <w:rPr>
          <w:rFonts w:asciiTheme="minorEastAsia" w:eastAsiaTheme="minorEastAsia" w:hAnsiTheme="minorEastAsia" w:cs="宋体" w:hint="eastAsia"/>
          <w:kern w:val="0"/>
          <w:sz w:val="24"/>
          <w:szCs w:val="24"/>
        </w:rPr>
        <w:t>点引导</w:t>
      </w:r>
      <w:proofErr w:type="gramEnd"/>
      <w:r w:rsidRPr="00D2324E">
        <w:rPr>
          <w:rFonts w:asciiTheme="minorEastAsia" w:eastAsiaTheme="minorEastAsia" w:hAnsiTheme="minorEastAsia" w:cs="宋体" w:hint="eastAsia"/>
          <w:kern w:val="0"/>
          <w:sz w:val="24"/>
          <w:szCs w:val="24"/>
        </w:rPr>
        <w:t>教师理解观察的意义，学会更好地观察，把幼儿园课程做得更适合幼儿，从而提升儿童的游戏水平和生活质量。</w:t>
      </w:r>
      <w:r w:rsidRPr="00D2324E">
        <w:rPr>
          <w:rFonts w:asciiTheme="minorEastAsia" w:eastAsiaTheme="minorEastAsia" w:hAnsiTheme="minorEastAsia" w:cs="宋体" w:hint="eastAsia"/>
          <w:b/>
          <w:kern w:val="0"/>
          <w:sz w:val="24"/>
          <w:szCs w:val="24"/>
        </w:rPr>
        <w:t>儿童故事看得见</w:t>
      </w:r>
      <w:r w:rsidRPr="00D2324E">
        <w:rPr>
          <w:rFonts w:asciiTheme="minorEastAsia" w:eastAsiaTheme="minorEastAsia" w:hAnsiTheme="minorEastAsia" w:cs="宋体" w:hint="eastAsia"/>
          <w:kern w:val="0"/>
          <w:sz w:val="24"/>
          <w:szCs w:val="24"/>
        </w:rPr>
        <w:t>，我们还鼓励中大班的孩子用绘画的方式画出自己的儿童故事，以画、“写”、说的方式，以不同的表征视角、独特的表征符号自主回顾、整理、反思自己游戏的过程。</w:t>
      </w:r>
      <w:r w:rsidRPr="00D2324E">
        <w:rPr>
          <w:rFonts w:asciiTheme="minorEastAsia" w:eastAsiaTheme="minorEastAsia" w:hAnsiTheme="minorEastAsia" w:cs="宋体" w:hint="eastAsia"/>
          <w:sz w:val="24"/>
          <w:szCs w:val="24"/>
        </w:rPr>
        <w:t>孩子们的“哇时刻”，给教师们带来一个接一个的惊喜，让教师们体会到工作的意义和价值，也激发了教师们进一步提升自身专业素养，更好地促进孩子在游戏中学习和发展。</w:t>
      </w:r>
    </w:p>
    <w:p w:rsidR="005F050F" w:rsidRDefault="005F050F" w:rsidP="005F050F">
      <w:pPr>
        <w:shd w:val="clear" w:color="auto" w:fill="FFFFFF"/>
        <w:adjustRightInd w:val="0"/>
        <w:snapToGrid w:val="0"/>
        <w:spacing w:line="360" w:lineRule="auto"/>
        <w:ind w:firstLineChars="196" w:firstLine="472"/>
        <w:rPr>
          <w:rFonts w:asciiTheme="minorEastAsia" w:eastAsiaTheme="minorEastAsia" w:hAnsiTheme="minorEastAsia" w:cs="Times New Roman"/>
          <w:b/>
          <w:color w:val="000000"/>
          <w:kern w:val="0"/>
          <w:sz w:val="24"/>
          <w:szCs w:val="24"/>
        </w:rPr>
      </w:pPr>
      <w:r>
        <w:rPr>
          <w:rFonts w:asciiTheme="minorEastAsia" w:eastAsiaTheme="minorEastAsia" w:hAnsiTheme="minorEastAsia" w:cs="Times New Roman" w:hint="eastAsia"/>
          <w:b/>
          <w:color w:val="000000"/>
          <w:kern w:val="0"/>
          <w:sz w:val="24"/>
          <w:szCs w:val="24"/>
        </w:rPr>
        <w:t>四、</w:t>
      </w:r>
      <w:proofErr w:type="gramStart"/>
      <w:r>
        <w:rPr>
          <w:rFonts w:asciiTheme="minorEastAsia" w:eastAsiaTheme="minorEastAsia" w:hAnsiTheme="minorEastAsia" w:cs="Times New Roman" w:hint="eastAsia"/>
          <w:b/>
          <w:color w:val="000000"/>
          <w:kern w:val="0"/>
          <w:sz w:val="24"/>
          <w:szCs w:val="24"/>
        </w:rPr>
        <w:t>开展园际联动</w:t>
      </w:r>
      <w:proofErr w:type="gramEnd"/>
      <w:r>
        <w:rPr>
          <w:rFonts w:asciiTheme="minorEastAsia" w:eastAsiaTheme="minorEastAsia" w:hAnsiTheme="minorEastAsia" w:cs="Times New Roman" w:hint="eastAsia"/>
          <w:b/>
          <w:color w:val="000000"/>
          <w:kern w:val="0"/>
          <w:sz w:val="24"/>
          <w:szCs w:val="24"/>
        </w:rPr>
        <w:t>，分享交流提能力</w:t>
      </w:r>
      <w:r w:rsidR="00047469">
        <w:rPr>
          <w:rFonts w:asciiTheme="minorEastAsia" w:eastAsiaTheme="minorEastAsia" w:hAnsiTheme="minorEastAsia" w:cs="Times New Roman" w:hint="eastAsia"/>
          <w:b/>
          <w:color w:val="000000"/>
          <w:kern w:val="0"/>
          <w:sz w:val="24"/>
          <w:szCs w:val="24"/>
        </w:rPr>
        <w:t>。</w:t>
      </w:r>
    </w:p>
    <w:p w:rsidR="005F4F0D" w:rsidRPr="00BD416B" w:rsidRDefault="005F050F" w:rsidP="00BD416B">
      <w:pPr>
        <w:shd w:val="clear" w:color="auto" w:fill="FFFFFF"/>
        <w:adjustRightInd w:val="0"/>
        <w:snapToGrid w:val="0"/>
        <w:spacing w:line="360" w:lineRule="auto"/>
        <w:ind w:firstLineChars="200" w:firstLine="480"/>
        <w:rPr>
          <w:rFonts w:asciiTheme="minorEastAsia" w:eastAsiaTheme="minorEastAsia" w:hAnsiTheme="minorEastAsia" w:cs="Times New Roman"/>
          <w:color w:val="000000"/>
          <w:kern w:val="0"/>
          <w:sz w:val="24"/>
          <w:szCs w:val="24"/>
        </w:rPr>
      </w:pPr>
      <w:r w:rsidRPr="008C3614">
        <w:rPr>
          <w:rFonts w:asciiTheme="minorEastAsia" w:eastAsiaTheme="minorEastAsia" w:hAnsiTheme="minorEastAsia" w:cs="Times New Roman" w:hint="eastAsia"/>
          <w:color w:val="000000"/>
          <w:kern w:val="0"/>
          <w:sz w:val="24"/>
          <w:szCs w:val="24"/>
        </w:rPr>
        <w:t>本学期</w:t>
      </w:r>
      <w:r>
        <w:rPr>
          <w:rFonts w:asciiTheme="minorEastAsia" w:eastAsiaTheme="minorEastAsia" w:hAnsiTheme="minorEastAsia" w:cs="Times New Roman" w:hint="eastAsia"/>
          <w:color w:val="000000"/>
          <w:kern w:val="0"/>
          <w:sz w:val="24"/>
          <w:szCs w:val="24"/>
        </w:rPr>
        <w:t>采菱园</w:t>
      </w:r>
      <w:r w:rsidRPr="008C3614">
        <w:rPr>
          <w:rFonts w:asciiTheme="minorEastAsia" w:eastAsiaTheme="minorEastAsia" w:hAnsiTheme="minorEastAsia" w:cs="Times New Roman" w:hint="eastAsia"/>
          <w:color w:val="000000"/>
          <w:kern w:val="0"/>
          <w:sz w:val="24"/>
          <w:szCs w:val="24"/>
        </w:rPr>
        <w:t>与</w:t>
      </w:r>
      <w:proofErr w:type="gramStart"/>
      <w:r w:rsidRPr="008C3614">
        <w:rPr>
          <w:rFonts w:asciiTheme="minorEastAsia" w:eastAsiaTheme="minorEastAsia" w:hAnsiTheme="minorEastAsia" w:cs="Times New Roman" w:hint="eastAsia"/>
          <w:color w:val="000000"/>
          <w:kern w:val="0"/>
          <w:sz w:val="24"/>
          <w:szCs w:val="24"/>
        </w:rPr>
        <w:t>娑罗巷</w:t>
      </w:r>
      <w:proofErr w:type="gramEnd"/>
      <w:r w:rsidRPr="008C3614">
        <w:rPr>
          <w:rFonts w:asciiTheme="minorEastAsia" w:eastAsiaTheme="minorEastAsia" w:hAnsiTheme="minorEastAsia" w:cs="Times New Roman" w:hint="eastAsia"/>
          <w:color w:val="000000"/>
          <w:kern w:val="0"/>
          <w:sz w:val="24"/>
          <w:szCs w:val="24"/>
        </w:rPr>
        <w:t>幼儿园开展</w:t>
      </w:r>
      <w:proofErr w:type="gramStart"/>
      <w:r>
        <w:rPr>
          <w:rFonts w:asciiTheme="minorEastAsia" w:eastAsiaTheme="minorEastAsia" w:hAnsiTheme="minorEastAsia" w:cs="Times New Roman" w:hint="eastAsia"/>
          <w:color w:val="000000"/>
          <w:kern w:val="0"/>
          <w:sz w:val="24"/>
          <w:szCs w:val="24"/>
        </w:rPr>
        <w:t>“表演游戏”</w:t>
      </w:r>
      <w:r w:rsidRPr="008C3614">
        <w:rPr>
          <w:rFonts w:asciiTheme="minorEastAsia" w:eastAsiaTheme="minorEastAsia" w:hAnsiTheme="minorEastAsia" w:cs="Times New Roman" w:hint="eastAsia"/>
          <w:color w:val="000000"/>
          <w:kern w:val="0"/>
          <w:sz w:val="24"/>
          <w:szCs w:val="24"/>
        </w:rPr>
        <w:t>园际联动</w:t>
      </w:r>
      <w:proofErr w:type="gramEnd"/>
      <w:r w:rsidRPr="008C3614">
        <w:rPr>
          <w:rFonts w:asciiTheme="minorEastAsia" w:eastAsiaTheme="minorEastAsia" w:hAnsiTheme="minorEastAsia" w:cs="Times New Roman" w:hint="eastAsia"/>
          <w:color w:val="000000"/>
          <w:kern w:val="0"/>
          <w:sz w:val="24"/>
          <w:szCs w:val="24"/>
        </w:rPr>
        <w:t>，</w:t>
      </w:r>
      <w:r w:rsidR="00B3375A" w:rsidRPr="009070C8">
        <w:rPr>
          <w:rFonts w:asciiTheme="minorEastAsia" w:eastAsiaTheme="minorEastAsia" w:hAnsiTheme="minorEastAsia" w:hint="eastAsia"/>
          <w:sz w:val="24"/>
          <w:szCs w:val="24"/>
        </w:rPr>
        <w:t>谢婧</w:t>
      </w:r>
      <w:r w:rsidR="00B3375A">
        <w:rPr>
          <w:rFonts w:asciiTheme="minorEastAsia" w:eastAsiaTheme="minorEastAsia" w:hAnsiTheme="minorEastAsia" w:hint="eastAsia"/>
          <w:sz w:val="24"/>
          <w:szCs w:val="24"/>
        </w:rPr>
        <w:t>和</w:t>
      </w:r>
      <w:r w:rsidR="00B3375A" w:rsidRPr="009070C8">
        <w:rPr>
          <w:rFonts w:asciiTheme="minorEastAsia" w:eastAsiaTheme="minorEastAsia" w:hAnsiTheme="minorEastAsia" w:hint="eastAsia"/>
          <w:sz w:val="24"/>
          <w:szCs w:val="24"/>
        </w:rPr>
        <w:t>居海燕</w:t>
      </w:r>
      <w:r w:rsidR="00B3375A">
        <w:rPr>
          <w:rFonts w:asciiTheme="minorEastAsia" w:eastAsiaTheme="minorEastAsia" w:hAnsiTheme="minorEastAsia" w:hint="eastAsia"/>
          <w:sz w:val="24"/>
          <w:szCs w:val="24"/>
        </w:rPr>
        <w:t>的</w:t>
      </w:r>
      <w:r w:rsidR="00B3375A" w:rsidRPr="009070C8">
        <w:rPr>
          <w:rFonts w:asciiTheme="minorEastAsia" w:eastAsiaTheme="minorEastAsia" w:hAnsiTheme="minorEastAsia" w:hint="eastAsia"/>
          <w:sz w:val="24"/>
          <w:szCs w:val="24"/>
        </w:rPr>
        <w:t>“三只小猪造房子”；</w:t>
      </w:r>
      <w:proofErr w:type="gramStart"/>
      <w:r w:rsidR="00B3375A" w:rsidRPr="009070C8">
        <w:rPr>
          <w:rFonts w:asciiTheme="minorEastAsia" w:eastAsiaTheme="minorEastAsia" w:hAnsiTheme="minorEastAsia" w:hint="eastAsia"/>
          <w:sz w:val="24"/>
          <w:szCs w:val="24"/>
        </w:rPr>
        <w:t>胡双</w:t>
      </w:r>
      <w:r w:rsidR="00B3375A">
        <w:rPr>
          <w:rFonts w:asciiTheme="minorEastAsia" w:eastAsiaTheme="minorEastAsia" w:hAnsiTheme="minorEastAsia" w:hint="eastAsia"/>
          <w:sz w:val="24"/>
          <w:szCs w:val="24"/>
        </w:rPr>
        <w:t>和</w:t>
      </w:r>
      <w:proofErr w:type="gramEnd"/>
      <w:r w:rsidR="00B3375A" w:rsidRPr="009070C8">
        <w:rPr>
          <w:rFonts w:asciiTheme="minorEastAsia" w:eastAsiaTheme="minorEastAsia" w:hAnsiTheme="minorEastAsia" w:hint="eastAsia"/>
          <w:sz w:val="24"/>
          <w:szCs w:val="24"/>
        </w:rPr>
        <w:t>仇艳华</w:t>
      </w:r>
      <w:r w:rsidR="00B3375A">
        <w:rPr>
          <w:rFonts w:asciiTheme="minorEastAsia" w:eastAsiaTheme="minorEastAsia" w:hAnsiTheme="minorEastAsia" w:hint="eastAsia"/>
          <w:sz w:val="24"/>
          <w:szCs w:val="24"/>
        </w:rPr>
        <w:t>的</w:t>
      </w:r>
      <w:r w:rsidR="00B3375A" w:rsidRPr="009070C8">
        <w:rPr>
          <w:rFonts w:asciiTheme="minorEastAsia" w:eastAsiaTheme="minorEastAsia" w:hAnsiTheme="minorEastAsia" w:hint="eastAsia"/>
          <w:sz w:val="24"/>
          <w:szCs w:val="24"/>
        </w:rPr>
        <w:t>“狼和小羊”；倪芳</w:t>
      </w:r>
      <w:r w:rsidR="00B3375A">
        <w:rPr>
          <w:rFonts w:asciiTheme="minorEastAsia" w:eastAsiaTheme="minorEastAsia" w:hAnsiTheme="minorEastAsia" w:hint="eastAsia"/>
          <w:sz w:val="24"/>
          <w:szCs w:val="24"/>
        </w:rPr>
        <w:t>和</w:t>
      </w:r>
      <w:r w:rsidR="00B3375A" w:rsidRPr="009070C8">
        <w:rPr>
          <w:rFonts w:asciiTheme="minorEastAsia" w:eastAsiaTheme="minorEastAsia" w:hAnsiTheme="minorEastAsia" w:hint="eastAsia"/>
          <w:sz w:val="24"/>
          <w:szCs w:val="24"/>
        </w:rPr>
        <w:t>羊竹</w:t>
      </w:r>
      <w:proofErr w:type="gramStart"/>
      <w:r w:rsidR="00B3375A" w:rsidRPr="009070C8">
        <w:rPr>
          <w:rFonts w:asciiTheme="minorEastAsia" w:eastAsiaTheme="minorEastAsia" w:hAnsiTheme="minorEastAsia" w:hint="eastAsia"/>
          <w:sz w:val="24"/>
          <w:szCs w:val="24"/>
        </w:rPr>
        <w:t>倩</w:t>
      </w:r>
      <w:proofErr w:type="gramEnd"/>
      <w:r w:rsidR="00B3375A">
        <w:rPr>
          <w:rFonts w:asciiTheme="minorEastAsia" w:eastAsiaTheme="minorEastAsia" w:hAnsiTheme="minorEastAsia" w:hint="eastAsia"/>
          <w:sz w:val="24"/>
          <w:szCs w:val="24"/>
        </w:rPr>
        <w:t>的</w:t>
      </w:r>
      <w:r w:rsidR="00B3375A" w:rsidRPr="009070C8">
        <w:rPr>
          <w:rFonts w:asciiTheme="minorEastAsia" w:eastAsiaTheme="minorEastAsia" w:hAnsiTheme="minorEastAsia" w:hint="eastAsia"/>
          <w:sz w:val="24"/>
          <w:szCs w:val="24"/>
        </w:rPr>
        <w:t>“三只小猪”</w:t>
      </w:r>
      <w:r w:rsidR="00A641FF" w:rsidRPr="00A641FF">
        <w:rPr>
          <w:rFonts w:asciiTheme="minorEastAsia" w:eastAsiaTheme="minorEastAsia" w:hAnsiTheme="minorEastAsia" w:cs="Times New Roman" w:hint="eastAsia"/>
          <w:color w:val="000000"/>
          <w:kern w:val="0"/>
          <w:sz w:val="24"/>
          <w:szCs w:val="24"/>
        </w:rPr>
        <w:t>有机会对外开放，全区共40多名教师来园观摩活动</w:t>
      </w:r>
      <w:r w:rsidR="00B3375A">
        <w:rPr>
          <w:rFonts w:asciiTheme="minorEastAsia" w:eastAsiaTheme="minorEastAsia" w:hAnsiTheme="minorEastAsia" w:cs="Times New Roman" w:hint="eastAsia"/>
          <w:color w:val="000000"/>
          <w:kern w:val="0"/>
          <w:sz w:val="24"/>
          <w:szCs w:val="24"/>
        </w:rPr>
        <w:t>。</w:t>
      </w:r>
      <w:r w:rsidR="00BD416B" w:rsidRPr="00BD416B">
        <w:rPr>
          <w:rFonts w:asciiTheme="minorEastAsia" w:eastAsiaTheme="minorEastAsia" w:hAnsiTheme="minorEastAsia" w:cs="Times New Roman" w:hint="eastAsia"/>
          <w:color w:val="000000"/>
          <w:kern w:val="0"/>
          <w:sz w:val="24"/>
          <w:szCs w:val="24"/>
        </w:rPr>
        <w:t>表演游戏从室内到室外，逼真的游戏场景、接近幼儿生活的实物使幼儿有了身临其境的感觉，孩子们能够大胆独立地不受空间限制地进行表演活动，是室内无法提供的游戏场景，有效减少了室内游戏互相干扰的现象，优化了幼儿的游戏空间，提供了更加灵活的游戏场所。</w:t>
      </w:r>
      <w:r w:rsidR="00B3375A">
        <w:rPr>
          <w:rFonts w:asciiTheme="minorEastAsia" w:eastAsiaTheme="minorEastAsia" w:hAnsiTheme="minorEastAsia" w:cs="Times New Roman" w:hint="eastAsia"/>
          <w:color w:val="000000"/>
          <w:kern w:val="0"/>
          <w:sz w:val="24"/>
          <w:szCs w:val="24"/>
        </w:rPr>
        <w:t>参观老师</w:t>
      </w:r>
      <w:r w:rsidR="00A641FF" w:rsidRPr="00A641FF">
        <w:rPr>
          <w:rFonts w:asciiTheme="minorEastAsia" w:eastAsiaTheme="minorEastAsia" w:hAnsiTheme="minorEastAsia" w:cs="Times New Roman" w:hint="eastAsia"/>
          <w:color w:val="000000"/>
          <w:kern w:val="0"/>
          <w:sz w:val="24"/>
          <w:szCs w:val="24"/>
        </w:rPr>
        <w:t>用手机和摄像机拍摄游戏的过程，更有老师中午早早到来或者游戏观摩后去各班参观我们的班级游戏环境。</w:t>
      </w:r>
      <w:proofErr w:type="gramStart"/>
      <w:r w:rsidR="00A641FF" w:rsidRPr="00A641FF">
        <w:rPr>
          <w:rFonts w:asciiTheme="minorEastAsia" w:eastAsiaTheme="minorEastAsia" w:hAnsiTheme="minorEastAsia" w:cs="Times New Roman" w:hint="eastAsia"/>
          <w:color w:val="000000"/>
          <w:kern w:val="0"/>
          <w:sz w:val="24"/>
          <w:szCs w:val="24"/>
        </w:rPr>
        <w:t>通过园际联动</w:t>
      </w:r>
      <w:proofErr w:type="gramEnd"/>
      <w:r w:rsidR="00A641FF" w:rsidRPr="00A641FF">
        <w:rPr>
          <w:rFonts w:asciiTheme="minorEastAsia" w:eastAsiaTheme="minorEastAsia" w:hAnsiTheme="minorEastAsia" w:cs="Times New Roman" w:hint="eastAsia"/>
          <w:color w:val="000000"/>
          <w:kern w:val="0"/>
          <w:sz w:val="24"/>
          <w:szCs w:val="24"/>
        </w:rPr>
        <w:t>平台，一方面为园内科</w:t>
      </w:r>
      <w:proofErr w:type="gramStart"/>
      <w:r w:rsidR="00A641FF" w:rsidRPr="00A641FF">
        <w:rPr>
          <w:rFonts w:asciiTheme="minorEastAsia" w:eastAsiaTheme="minorEastAsia" w:hAnsiTheme="minorEastAsia" w:cs="Times New Roman" w:hint="eastAsia"/>
          <w:color w:val="000000"/>
          <w:kern w:val="0"/>
          <w:sz w:val="24"/>
          <w:szCs w:val="24"/>
        </w:rPr>
        <w:t>研型教师</w:t>
      </w:r>
      <w:proofErr w:type="gramEnd"/>
      <w:r w:rsidR="00A641FF" w:rsidRPr="00A641FF">
        <w:rPr>
          <w:rFonts w:asciiTheme="minorEastAsia" w:eastAsiaTheme="minorEastAsia" w:hAnsiTheme="minorEastAsia" w:cs="Times New Roman" w:hint="eastAsia"/>
          <w:color w:val="000000"/>
          <w:kern w:val="0"/>
          <w:sz w:val="24"/>
          <w:szCs w:val="24"/>
        </w:rPr>
        <w:t>提供展示的平台，将园内研究成果对外展示，另一方面在互动中也能发现我们有待努力的方向。如游戏要面向全体，所有孩子都来</w:t>
      </w:r>
      <w:proofErr w:type="gramStart"/>
      <w:r w:rsidR="00A641FF" w:rsidRPr="00A641FF">
        <w:rPr>
          <w:rFonts w:asciiTheme="minorEastAsia" w:eastAsiaTheme="minorEastAsia" w:hAnsiTheme="minorEastAsia" w:cs="Times New Roman" w:hint="eastAsia"/>
          <w:color w:val="000000"/>
          <w:kern w:val="0"/>
          <w:sz w:val="24"/>
          <w:szCs w:val="24"/>
        </w:rPr>
        <w:t>玩表演</w:t>
      </w:r>
      <w:proofErr w:type="gramEnd"/>
      <w:r w:rsidR="00A641FF" w:rsidRPr="00A641FF">
        <w:rPr>
          <w:rFonts w:asciiTheme="minorEastAsia" w:eastAsiaTheme="minorEastAsia" w:hAnsiTheme="minorEastAsia" w:cs="Times New Roman" w:hint="eastAsia"/>
          <w:color w:val="000000"/>
          <w:kern w:val="0"/>
          <w:sz w:val="24"/>
          <w:szCs w:val="24"/>
        </w:rPr>
        <w:t>游戏，人多可以分组开展；讲评环节的有效有待进一步研究。</w:t>
      </w:r>
      <w:r w:rsidR="00A641FF">
        <w:rPr>
          <w:rFonts w:asciiTheme="minorEastAsia" w:eastAsiaTheme="minorEastAsia" w:hAnsiTheme="minorEastAsia" w:cs="Times New Roman" w:hint="eastAsia"/>
          <w:color w:val="000000"/>
          <w:kern w:val="0"/>
          <w:sz w:val="24"/>
          <w:szCs w:val="24"/>
        </w:rPr>
        <w:t>我园的游戏多次参加比赛并获得奖项。</w:t>
      </w:r>
      <w:proofErr w:type="gramStart"/>
      <w:r w:rsidR="00054DC9">
        <w:rPr>
          <w:rFonts w:asciiTheme="minorEastAsia" w:eastAsiaTheme="minorEastAsia" w:hAnsiTheme="minorEastAsia" w:cs="Times New Roman" w:hint="eastAsia"/>
          <w:color w:val="000000"/>
          <w:kern w:val="0"/>
          <w:sz w:val="24"/>
          <w:szCs w:val="24"/>
        </w:rPr>
        <w:t>濮建秋</w:t>
      </w:r>
      <w:proofErr w:type="gramEnd"/>
      <w:r w:rsidR="00054DC9">
        <w:rPr>
          <w:rFonts w:asciiTheme="minorEastAsia" w:eastAsiaTheme="minorEastAsia" w:hAnsiTheme="minorEastAsia" w:cs="Times New Roman" w:hint="eastAsia"/>
          <w:color w:val="000000"/>
          <w:kern w:val="0"/>
          <w:sz w:val="24"/>
          <w:szCs w:val="24"/>
        </w:rPr>
        <w:t>和王莉辅导的儿童情景剧《我爱我家》，</w:t>
      </w:r>
      <w:r w:rsidR="00054DC9">
        <w:rPr>
          <w:rFonts w:asciiTheme="minorEastAsia" w:eastAsiaTheme="minorEastAsia" w:hAnsiTheme="minorEastAsia" w:cs="宋体" w:hint="eastAsia"/>
          <w:sz w:val="24"/>
          <w:szCs w:val="24"/>
        </w:rPr>
        <w:t>在</w:t>
      </w:r>
      <w:r w:rsidR="00054DC9" w:rsidRPr="00D2324E">
        <w:rPr>
          <w:rFonts w:asciiTheme="minorEastAsia" w:eastAsiaTheme="minorEastAsia" w:hAnsiTheme="minorEastAsia" w:cs="Times New Roman" w:hint="eastAsia"/>
          <w:color w:val="000000"/>
          <w:kern w:val="0"/>
          <w:sz w:val="24"/>
          <w:szCs w:val="24"/>
        </w:rPr>
        <w:t xml:space="preserve"> “天宁区垃圾分类全民总动员——寻找宣传旗手”比赛</w:t>
      </w:r>
      <w:r w:rsidR="00054DC9">
        <w:rPr>
          <w:rFonts w:asciiTheme="minorEastAsia" w:eastAsiaTheme="minorEastAsia" w:hAnsiTheme="minorEastAsia" w:cs="Times New Roman" w:hint="eastAsia"/>
          <w:color w:val="000000"/>
          <w:kern w:val="0"/>
          <w:sz w:val="24"/>
          <w:szCs w:val="24"/>
        </w:rPr>
        <w:t>中</w:t>
      </w:r>
      <w:r w:rsidR="00054DC9" w:rsidRPr="00D2324E">
        <w:rPr>
          <w:rFonts w:asciiTheme="minorEastAsia" w:eastAsiaTheme="minorEastAsia" w:hAnsiTheme="minorEastAsia" w:cs="Times New Roman" w:hint="eastAsia"/>
          <w:color w:val="000000"/>
          <w:kern w:val="0"/>
          <w:sz w:val="24"/>
          <w:szCs w:val="24"/>
        </w:rPr>
        <w:t>获得三等奖</w:t>
      </w:r>
      <w:r w:rsidR="00054DC9">
        <w:rPr>
          <w:rFonts w:asciiTheme="minorEastAsia" w:eastAsiaTheme="minorEastAsia" w:hAnsiTheme="minorEastAsia" w:cs="Times New Roman" w:hint="eastAsia"/>
          <w:color w:val="000000"/>
          <w:kern w:val="0"/>
          <w:sz w:val="24"/>
          <w:szCs w:val="24"/>
        </w:rPr>
        <w:t>。</w:t>
      </w:r>
      <w:r w:rsidR="00054DC9" w:rsidRPr="00D2324E">
        <w:rPr>
          <w:rFonts w:asciiTheme="minorEastAsia" w:eastAsiaTheme="minorEastAsia" w:hAnsiTheme="minorEastAsia" w:cs="Times New Roman" w:hint="eastAsia"/>
          <w:color w:val="000000"/>
          <w:kern w:val="0"/>
          <w:sz w:val="24"/>
          <w:szCs w:val="24"/>
        </w:rPr>
        <w:t>顾婷嫣、羊竹</w:t>
      </w:r>
      <w:proofErr w:type="gramStart"/>
      <w:r w:rsidR="00054DC9" w:rsidRPr="00D2324E">
        <w:rPr>
          <w:rFonts w:asciiTheme="minorEastAsia" w:eastAsiaTheme="minorEastAsia" w:hAnsiTheme="minorEastAsia" w:cs="Times New Roman" w:hint="eastAsia"/>
          <w:color w:val="000000"/>
          <w:kern w:val="0"/>
          <w:sz w:val="24"/>
          <w:szCs w:val="24"/>
        </w:rPr>
        <w:t>倩</w:t>
      </w:r>
      <w:proofErr w:type="gramEnd"/>
      <w:r w:rsidR="00054DC9">
        <w:rPr>
          <w:rFonts w:asciiTheme="minorEastAsia" w:eastAsiaTheme="minorEastAsia" w:hAnsiTheme="minorEastAsia" w:cs="Times New Roman" w:hint="eastAsia"/>
          <w:color w:val="000000"/>
          <w:kern w:val="0"/>
          <w:sz w:val="24"/>
          <w:szCs w:val="24"/>
        </w:rPr>
        <w:t>辅导</w:t>
      </w:r>
      <w:r w:rsidR="00054DC9" w:rsidRPr="00D2324E">
        <w:rPr>
          <w:rFonts w:asciiTheme="minorEastAsia" w:eastAsiaTheme="minorEastAsia" w:hAnsiTheme="minorEastAsia" w:cs="Times New Roman" w:hint="eastAsia"/>
          <w:color w:val="000000"/>
          <w:kern w:val="0"/>
          <w:sz w:val="24"/>
          <w:szCs w:val="24"/>
        </w:rPr>
        <w:t>的</w:t>
      </w:r>
      <w:r w:rsidR="00054DC9">
        <w:rPr>
          <w:rFonts w:asciiTheme="minorEastAsia" w:eastAsiaTheme="minorEastAsia" w:hAnsiTheme="minorEastAsia" w:cs="Times New Roman" w:hint="eastAsia"/>
          <w:color w:val="000000"/>
          <w:kern w:val="0"/>
          <w:sz w:val="24"/>
          <w:szCs w:val="24"/>
        </w:rPr>
        <w:t>儿童情景剧</w:t>
      </w:r>
      <w:r w:rsidR="00054DC9" w:rsidRPr="00D2324E">
        <w:rPr>
          <w:rFonts w:asciiTheme="minorEastAsia" w:eastAsiaTheme="minorEastAsia" w:hAnsiTheme="minorEastAsia" w:cs="Times New Roman" w:hint="eastAsia"/>
          <w:color w:val="000000"/>
          <w:kern w:val="0"/>
          <w:sz w:val="24"/>
          <w:szCs w:val="24"/>
        </w:rPr>
        <w:t>“三个和尚”参加区幼儿园表</w:t>
      </w:r>
      <w:r w:rsidR="00054DC9">
        <w:rPr>
          <w:rFonts w:asciiTheme="minorEastAsia" w:eastAsiaTheme="minorEastAsia" w:hAnsiTheme="minorEastAsia" w:cs="Times New Roman" w:hint="eastAsia"/>
          <w:color w:val="000000"/>
          <w:kern w:val="0"/>
          <w:sz w:val="24"/>
          <w:szCs w:val="24"/>
        </w:rPr>
        <w:t>情景剧评比</w:t>
      </w:r>
      <w:r w:rsidR="00787F29">
        <w:rPr>
          <w:rFonts w:asciiTheme="minorEastAsia" w:eastAsiaTheme="minorEastAsia" w:hAnsiTheme="minorEastAsia" w:cs="Times New Roman" w:hint="eastAsia"/>
          <w:color w:val="000000"/>
          <w:kern w:val="0"/>
          <w:sz w:val="24"/>
          <w:szCs w:val="24"/>
        </w:rPr>
        <w:t>也</w:t>
      </w:r>
      <w:r w:rsidR="003D4AC1" w:rsidRPr="00000C5E">
        <w:rPr>
          <w:rFonts w:asciiTheme="minorEastAsia" w:eastAsiaTheme="minorEastAsia" w:hAnsiTheme="minorEastAsia" w:cs="Times New Roman" w:hint="eastAsia"/>
          <w:kern w:val="0"/>
          <w:sz w:val="24"/>
          <w:szCs w:val="24"/>
        </w:rPr>
        <w:t>获得</w:t>
      </w:r>
      <w:r w:rsidR="00000C5E" w:rsidRPr="00000C5E">
        <w:rPr>
          <w:rFonts w:asciiTheme="minorEastAsia" w:eastAsiaTheme="minorEastAsia" w:hAnsiTheme="minorEastAsia" w:cs="Times New Roman" w:hint="eastAsia"/>
          <w:kern w:val="0"/>
          <w:sz w:val="24"/>
          <w:szCs w:val="24"/>
        </w:rPr>
        <w:t>了奖项</w:t>
      </w:r>
      <w:r w:rsidR="00054DC9" w:rsidRPr="00000C5E">
        <w:rPr>
          <w:rFonts w:asciiTheme="minorEastAsia" w:eastAsiaTheme="minorEastAsia" w:hAnsiTheme="minorEastAsia" w:cs="Times New Roman" w:hint="eastAsia"/>
          <w:kern w:val="0"/>
          <w:sz w:val="24"/>
          <w:szCs w:val="24"/>
        </w:rPr>
        <w:t>。</w:t>
      </w:r>
    </w:p>
    <w:p w:rsidR="00047469" w:rsidRPr="006A32C0" w:rsidRDefault="00047469" w:rsidP="009C7799">
      <w:pPr>
        <w:shd w:val="clear" w:color="auto" w:fill="FFFFFF"/>
        <w:adjustRightInd w:val="0"/>
        <w:snapToGrid w:val="0"/>
        <w:spacing w:line="360" w:lineRule="auto"/>
        <w:ind w:firstLineChars="200" w:firstLine="482"/>
        <w:rPr>
          <w:rFonts w:asciiTheme="minorEastAsia" w:eastAsiaTheme="minorEastAsia" w:hAnsiTheme="minorEastAsia" w:cs="Times New Roman"/>
          <w:color w:val="000000"/>
          <w:kern w:val="0"/>
          <w:sz w:val="24"/>
          <w:szCs w:val="24"/>
        </w:rPr>
      </w:pPr>
      <w:r w:rsidRPr="009C7799">
        <w:rPr>
          <w:rFonts w:asciiTheme="minorEastAsia" w:eastAsiaTheme="minorEastAsia" w:hAnsiTheme="minorEastAsia" w:cs="宋体" w:hint="eastAsia"/>
          <w:b/>
          <w:sz w:val="24"/>
          <w:szCs w:val="24"/>
        </w:rPr>
        <w:t>五、注重</w:t>
      </w:r>
      <w:r>
        <w:rPr>
          <w:rFonts w:asciiTheme="minorEastAsia" w:eastAsiaTheme="minorEastAsia" w:hAnsiTheme="minorEastAsia" w:cs="宋体" w:hint="eastAsia"/>
          <w:b/>
          <w:kern w:val="0"/>
          <w:sz w:val="24"/>
          <w:szCs w:val="24"/>
        </w:rPr>
        <w:t>资料的积累，课题科研有成果。</w:t>
      </w:r>
    </w:p>
    <w:p w:rsidR="0069345C" w:rsidRPr="00D2324E" w:rsidRDefault="0069345C" w:rsidP="0069345C">
      <w:pPr>
        <w:adjustRightInd w:val="0"/>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Times New Roman" w:hint="eastAsia"/>
          <w:kern w:val="0"/>
          <w:sz w:val="24"/>
          <w:szCs w:val="24"/>
        </w:rPr>
        <w:t>在课题管理上，要求</w:t>
      </w:r>
      <w:r w:rsidRPr="009070C8">
        <w:rPr>
          <w:rFonts w:asciiTheme="minorEastAsia" w:eastAsiaTheme="minorEastAsia" w:hAnsiTheme="minorEastAsia" w:cs="Times New Roman" w:hint="eastAsia"/>
          <w:kern w:val="0"/>
          <w:sz w:val="24"/>
          <w:szCs w:val="24"/>
        </w:rPr>
        <w:t>每位组员做到“我的研究我梳理，我的资料我上传”，每月有研究成果上传到课题网，为结题做准备。科研工作并与月考核挂钩，实践性教师和研究性教师，在科研分一块要有区别，每月没文字性研究材料上传到</w:t>
      </w:r>
      <w:proofErr w:type="gramStart"/>
      <w:r w:rsidRPr="009070C8">
        <w:rPr>
          <w:rFonts w:asciiTheme="minorEastAsia" w:eastAsiaTheme="minorEastAsia" w:hAnsiTheme="minorEastAsia" w:cs="Times New Roman" w:hint="eastAsia"/>
          <w:kern w:val="0"/>
          <w:sz w:val="24"/>
          <w:szCs w:val="24"/>
        </w:rPr>
        <w:t>课题网</w:t>
      </w:r>
      <w:proofErr w:type="gramEnd"/>
      <w:r w:rsidRPr="009070C8">
        <w:rPr>
          <w:rFonts w:asciiTheme="minorEastAsia" w:eastAsiaTheme="minorEastAsia" w:hAnsiTheme="minorEastAsia" w:cs="Times New Roman" w:hint="eastAsia"/>
          <w:kern w:val="0"/>
          <w:sz w:val="24"/>
          <w:szCs w:val="24"/>
        </w:rPr>
        <w:t>的，月考核教科研一块分值就少，多做能做的分数高，拉开教师间的差距。</w:t>
      </w:r>
      <w:r>
        <w:rPr>
          <w:rFonts w:asciiTheme="minorEastAsia" w:eastAsiaTheme="minorEastAsia" w:hAnsiTheme="minorEastAsia" w:cs="Times New Roman" w:hint="eastAsia"/>
          <w:kern w:val="0"/>
          <w:sz w:val="24"/>
          <w:szCs w:val="24"/>
        </w:rPr>
        <w:t>本学期因为承办常州市两年一次的幼教年会，原计划中的“轶事记录撰写”没能按时完成，</w:t>
      </w:r>
      <w:r w:rsidR="00DB22B8" w:rsidRPr="009070C8">
        <w:rPr>
          <w:rFonts w:asciiTheme="minorEastAsia" w:eastAsiaTheme="minorEastAsia" w:hAnsiTheme="minorEastAsia" w:cs="Times New Roman" w:hint="eastAsia"/>
          <w:kern w:val="0"/>
          <w:sz w:val="24"/>
          <w:szCs w:val="24"/>
        </w:rPr>
        <w:t>课题网页的维护</w:t>
      </w:r>
      <w:r>
        <w:rPr>
          <w:rFonts w:asciiTheme="minorEastAsia" w:eastAsiaTheme="minorEastAsia" w:hAnsiTheme="minorEastAsia" w:cs="Times New Roman" w:hint="eastAsia"/>
          <w:kern w:val="0"/>
          <w:sz w:val="24"/>
          <w:szCs w:val="24"/>
        </w:rPr>
        <w:t>也不够及时</w:t>
      </w:r>
      <w:r w:rsidR="00DB22B8" w:rsidRPr="009070C8">
        <w:rPr>
          <w:rFonts w:asciiTheme="minorEastAsia" w:eastAsiaTheme="minorEastAsia" w:hAnsiTheme="minorEastAsia" w:cs="Times New Roman" w:hint="eastAsia"/>
          <w:kern w:val="0"/>
          <w:sz w:val="24"/>
          <w:szCs w:val="24"/>
        </w:rPr>
        <w:t>。</w:t>
      </w:r>
      <w:r>
        <w:rPr>
          <w:rFonts w:asciiTheme="minorEastAsia" w:eastAsiaTheme="minorEastAsia" w:hAnsiTheme="minorEastAsia" w:cs="Times New Roman" w:hint="eastAsia"/>
          <w:kern w:val="0"/>
          <w:sz w:val="24"/>
          <w:szCs w:val="24"/>
        </w:rPr>
        <w:t>但在年会中</w:t>
      </w:r>
      <w:r>
        <w:rPr>
          <w:rFonts w:asciiTheme="minorEastAsia" w:eastAsiaTheme="minorEastAsia" w:hAnsiTheme="minorEastAsia" w:cs="Times New Roman" w:hint="eastAsia"/>
          <w:sz w:val="24"/>
          <w:szCs w:val="24"/>
        </w:rPr>
        <w:t>采菱园</w:t>
      </w:r>
      <w:r w:rsidRPr="00D2324E">
        <w:rPr>
          <w:rFonts w:asciiTheme="minorEastAsia" w:eastAsiaTheme="minorEastAsia" w:hAnsiTheme="minorEastAsia" w:cs="宋体"/>
          <w:kern w:val="0"/>
          <w:sz w:val="24"/>
          <w:szCs w:val="24"/>
        </w:rPr>
        <w:t>户外</w:t>
      </w:r>
      <w:r w:rsidR="003D1077">
        <w:rPr>
          <w:rFonts w:asciiTheme="minorEastAsia" w:eastAsiaTheme="minorEastAsia" w:hAnsiTheme="minorEastAsia" w:cs="宋体" w:hint="eastAsia"/>
          <w:kern w:val="0"/>
          <w:sz w:val="24"/>
          <w:szCs w:val="24"/>
        </w:rPr>
        <w:t>生态</w:t>
      </w:r>
      <w:r w:rsidRPr="00D2324E">
        <w:rPr>
          <w:rFonts w:asciiTheme="minorEastAsia" w:eastAsiaTheme="minorEastAsia" w:hAnsiTheme="minorEastAsia" w:cs="宋体"/>
          <w:kern w:val="0"/>
          <w:sz w:val="24"/>
          <w:szCs w:val="24"/>
        </w:rPr>
        <w:t>游戏和班级</w:t>
      </w:r>
      <w:r w:rsidRPr="00D2324E">
        <w:rPr>
          <w:rFonts w:asciiTheme="minorEastAsia" w:eastAsiaTheme="minorEastAsia" w:hAnsiTheme="minorEastAsia" w:cs="宋体"/>
          <w:kern w:val="0"/>
          <w:sz w:val="24"/>
          <w:szCs w:val="24"/>
        </w:rPr>
        <w:lastRenderedPageBreak/>
        <w:t>游戏环境，向三百位园长和骨干教师</w:t>
      </w:r>
      <w:r w:rsidRPr="00D2324E">
        <w:rPr>
          <w:rFonts w:asciiTheme="minorEastAsia" w:eastAsiaTheme="minorEastAsia" w:hAnsiTheme="minorEastAsia" w:cs="宋体" w:hint="eastAsia"/>
          <w:kern w:val="0"/>
          <w:sz w:val="24"/>
          <w:szCs w:val="24"/>
        </w:rPr>
        <w:t>现场</w:t>
      </w:r>
      <w:r w:rsidRPr="00D2324E">
        <w:rPr>
          <w:rFonts w:asciiTheme="minorEastAsia" w:eastAsiaTheme="minorEastAsia" w:hAnsiTheme="minorEastAsia" w:cs="宋体"/>
          <w:kern w:val="0"/>
          <w:sz w:val="24"/>
          <w:szCs w:val="24"/>
        </w:rPr>
        <w:t>开放。省特教所的张晖</w:t>
      </w:r>
      <w:r w:rsidRPr="00D2324E">
        <w:rPr>
          <w:rFonts w:asciiTheme="minorEastAsia" w:eastAsiaTheme="minorEastAsia" w:hAnsiTheme="minorEastAsia" w:cs="宋体" w:hint="eastAsia"/>
          <w:kern w:val="0"/>
          <w:sz w:val="24"/>
          <w:szCs w:val="24"/>
        </w:rPr>
        <w:t>副</w:t>
      </w:r>
      <w:r w:rsidRPr="00D2324E">
        <w:rPr>
          <w:rFonts w:asciiTheme="minorEastAsia" w:eastAsiaTheme="minorEastAsia" w:hAnsiTheme="minorEastAsia" w:cs="宋体"/>
          <w:kern w:val="0"/>
          <w:sz w:val="24"/>
          <w:szCs w:val="24"/>
        </w:rPr>
        <w:t>所长参观了</w:t>
      </w:r>
      <w:r w:rsidRPr="00D2324E">
        <w:rPr>
          <w:rFonts w:asciiTheme="minorEastAsia" w:eastAsiaTheme="minorEastAsia" w:hAnsiTheme="minorEastAsia" w:cs="宋体" w:hint="eastAsia"/>
          <w:kern w:val="0"/>
          <w:sz w:val="24"/>
          <w:szCs w:val="24"/>
        </w:rPr>
        <w:t>采菱园</w:t>
      </w:r>
      <w:r w:rsidRPr="00D2324E">
        <w:rPr>
          <w:rFonts w:asciiTheme="minorEastAsia" w:eastAsiaTheme="minorEastAsia" w:hAnsiTheme="minorEastAsia" w:cs="宋体"/>
          <w:kern w:val="0"/>
          <w:sz w:val="24"/>
          <w:szCs w:val="24"/>
        </w:rPr>
        <w:t>班级区域游戏环境，对灵动的游戏环境给予肯定。</w:t>
      </w:r>
      <w:r w:rsidRPr="00D2324E">
        <w:rPr>
          <w:rFonts w:asciiTheme="minorEastAsia" w:eastAsiaTheme="minorEastAsia" w:hAnsiTheme="minorEastAsia" w:cs="宋体" w:hint="eastAsia"/>
          <w:kern w:val="0"/>
          <w:sz w:val="24"/>
          <w:szCs w:val="24"/>
        </w:rPr>
        <w:t>年会承办，在全市幼教同仁面前，全方位展示</w:t>
      </w:r>
      <w:proofErr w:type="gramStart"/>
      <w:r w:rsidRPr="00D2324E">
        <w:rPr>
          <w:rFonts w:asciiTheme="minorEastAsia" w:eastAsiaTheme="minorEastAsia" w:hAnsiTheme="minorEastAsia" w:cs="宋体" w:hint="eastAsia"/>
          <w:kern w:val="0"/>
          <w:sz w:val="24"/>
          <w:szCs w:val="24"/>
        </w:rPr>
        <w:t>了雕幼</w:t>
      </w:r>
      <w:proofErr w:type="gramEnd"/>
      <w:r w:rsidRPr="00D2324E">
        <w:rPr>
          <w:rFonts w:asciiTheme="minorEastAsia" w:eastAsiaTheme="minorEastAsia" w:hAnsiTheme="minorEastAsia" w:cs="宋体" w:hint="eastAsia"/>
          <w:kern w:val="0"/>
          <w:sz w:val="24"/>
          <w:szCs w:val="24"/>
        </w:rPr>
        <w:t>课程游戏化建设的成果，有特色更有成效。</w:t>
      </w:r>
    </w:p>
    <w:p w:rsidR="00306FDE" w:rsidRDefault="009C7799" w:rsidP="006C3A0E">
      <w:pPr>
        <w:adjustRightInd w:val="0"/>
        <w:snapToGrid w:val="0"/>
        <w:spacing w:line="360" w:lineRule="auto"/>
        <w:ind w:firstLine="480"/>
        <w:rPr>
          <w:rFonts w:asciiTheme="minorEastAsia" w:eastAsiaTheme="minorEastAsia" w:hAnsiTheme="minorEastAsia"/>
          <w:b/>
          <w:sz w:val="24"/>
          <w:szCs w:val="24"/>
        </w:rPr>
      </w:pPr>
      <w:r>
        <w:rPr>
          <w:rFonts w:asciiTheme="minorEastAsia" w:eastAsiaTheme="minorEastAsia" w:hAnsiTheme="minorEastAsia" w:hint="eastAsia"/>
          <w:b/>
          <w:sz w:val="24"/>
          <w:szCs w:val="24"/>
        </w:rPr>
        <w:t>本学期</w:t>
      </w:r>
      <w:r w:rsidR="006C3A0E">
        <w:rPr>
          <w:rFonts w:asciiTheme="minorEastAsia" w:eastAsiaTheme="minorEastAsia" w:hAnsiTheme="minorEastAsia" w:hint="eastAsia"/>
          <w:b/>
          <w:sz w:val="24"/>
          <w:szCs w:val="24"/>
        </w:rPr>
        <w:t>教师善于总结，论文发表</w:t>
      </w:r>
      <w:r w:rsidR="00583EFA">
        <w:rPr>
          <w:rFonts w:asciiTheme="minorEastAsia" w:eastAsiaTheme="minorEastAsia" w:hAnsiTheme="minorEastAsia" w:hint="eastAsia"/>
          <w:b/>
          <w:sz w:val="24"/>
          <w:szCs w:val="24"/>
        </w:rPr>
        <w:t>或获奖</w:t>
      </w:r>
      <w:r w:rsidR="006C3A0E">
        <w:rPr>
          <w:rFonts w:asciiTheme="minorEastAsia" w:eastAsiaTheme="minorEastAsia" w:hAnsiTheme="minorEastAsia" w:hint="eastAsia"/>
          <w:b/>
          <w:sz w:val="24"/>
          <w:szCs w:val="24"/>
        </w:rPr>
        <w:t>5篇。</w:t>
      </w:r>
    </w:p>
    <w:p w:rsidR="006C3A0E" w:rsidRDefault="006C3A0E" w:rsidP="006C3A0E">
      <w:pPr>
        <w:spacing w:line="360" w:lineRule="auto"/>
        <w:ind w:firstLineChars="200" w:firstLine="480"/>
        <w:rPr>
          <w:rFonts w:ascii="宋体" w:hAnsi="宋体" w:cs="宋体"/>
          <w:kern w:val="0"/>
          <w:sz w:val="24"/>
        </w:rPr>
      </w:pPr>
      <w:r>
        <w:rPr>
          <w:rFonts w:ascii="宋体" w:hAnsi="宋体" w:cs="宋体" w:hint="eastAsia"/>
          <w:kern w:val="0"/>
          <w:sz w:val="24"/>
        </w:rPr>
        <w:t>洑</w:t>
      </w:r>
      <w:proofErr w:type="gramStart"/>
      <w:r>
        <w:rPr>
          <w:rFonts w:ascii="宋体" w:hAnsi="宋体" w:cs="宋体" w:hint="eastAsia"/>
          <w:kern w:val="0"/>
          <w:sz w:val="24"/>
        </w:rPr>
        <w:t>建秋老师</w:t>
      </w:r>
      <w:proofErr w:type="gramEnd"/>
      <w:r>
        <w:rPr>
          <w:rFonts w:ascii="宋体" w:hAnsi="宋体" w:cs="宋体" w:hint="eastAsia"/>
          <w:kern w:val="0"/>
          <w:sz w:val="24"/>
        </w:rPr>
        <w:t>撰写的论文《玩转表演游戏——生态理念下中班表演游戏的指导策略》发表在《好家长》2017年第573期。</w:t>
      </w:r>
    </w:p>
    <w:p w:rsidR="006C3A0E" w:rsidRDefault="006C3A0E" w:rsidP="006C3A0E">
      <w:pPr>
        <w:spacing w:line="360" w:lineRule="auto"/>
        <w:ind w:firstLineChars="200" w:firstLine="480"/>
        <w:rPr>
          <w:rFonts w:ascii="宋体" w:hAnsi="宋体" w:cs="宋体"/>
          <w:color w:val="000000"/>
          <w:sz w:val="24"/>
        </w:rPr>
      </w:pPr>
      <w:r>
        <w:rPr>
          <w:rFonts w:ascii="宋体" w:hAnsi="宋体" w:cs="宋体" w:hint="eastAsia"/>
          <w:kern w:val="0"/>
          <w:sz w:val="24"/>
        </w:rPr>
        <w:t>顾婷嫣老师撰写的论文《以“彩虹色的花”为例，谈幼儿表演游戏中自主性的体现》发表在《课外语文》2017年第18期。</w:t>
      </w:r>
    </w:p>
    <w:p w:rsidR="006C3A0E" w:rsidRDefault="006C3A0E" w:rsidP="006C3A0E">
      <w:pPr>
        <w:spacing w:line="360" w:lineRule="auto"/>
        <w:ind w:firstLineChars="200" w:firstLine="480"/>
        <w:rPr>
          <w:rFonts w:ascii="宋体" w:hAnsi="宋体" w:cs="宋体"/>
          <w:color w:val="000000"/>
          <w:sz w:val="24"/>
        </w:rPr>
      </w:pPr>
      <w:r>
        <w:rPr>
          <w:rFonts w:ascii="宋体" w:hAnsi="宋体" w:cs="宋体" w:hint="eastAsia"/>
          <w:kern w:val="0"/>
          <w:sz w:val="24"/>
        </w:rPr>
        <w:t>童武璞老师撰写的论文《开放的游戏空间，主动的探究游戏——以大班表演游戏“老鼠嫁女”为例》发表在《好家长》2017年571期。</w:t>
      </w:r>
    </w:p>
    <w:p w:rsidR="006C3A0E" w:rsidRPr="006C3A0E" w:rsidRDefault="006C3A0E" w:rsidP="006C3A0E">
      <w:pPr>
        <w:spacing w:line="360" w:lineRule="auto"/>
        <w:ind w:firstLineChars="200" w:firstLine="480"/>
        <w:rPr>
          <w:rFonts w:ascii="宋体" w:hAnsi="宋体" w:cs="宋体"/>
          <w:kern w:val="0"/>
          <w:sz w:val="24"/>
        </w:rPr>
      </w:pPr>
      <w:r>
        <w:rPr>
          <w:rFonts w:ascii="宋体" w:hAnsi="宋体" w:cs="宋体" w:hint="eastAsia"/>
          <w:kern w:val="0"/>
          <w:sz w:val="24"/>
        </w:rPr>
        <w:t>居海燕老师撰写的论文《“五问策略”助推幼儿真游戏的开展》获常州市学前教育优秀论文评比一等奖（2017年12月）</w:t>
      </w:r>
    </w:p>
    <w:p w:rsidR="006C3A0E" w:rsidRDefault="006C3A0E" w:rsidP="006C3A0E">
      <w:pPr>
        <w:spacing w:line="360" w:lineRule="auto"/>
        <w:ind w:firstLineChars="200" w:firstLine="480"/>
        <w:rPr>
          <w:rFonts w:ascii="宋体" w:hAnsi="宋体" w:cs="宋体"/>
          <w:kern w:val="0"/>
          <w:sz w:val="24"/>
        </w:rPr>
      </w:pPr>
      <w:r>
        <w:rPr>
          <w:rFonts w:ascii="宋体" w:hAnsi="宋体" w:cs="宋体" w:hint="eastAsia"/>
          <w:kern w:val="0"/>
          <w:sz w:val="24"/>
        </w:rPr>
        <w:t>景小卫老师撰写的论文《基于生态理念下开展幼儿表演游戏的思考与实践》获常州市学前教育优秀论文评比三等奖（2017年12月</w:t>
      </w:r>
      <w:r w:rsidR="002C692A">
        <w:rPr>
          <w:rFonts w:ascii="宋体" w:hAnsi="宋体" w:cs="宋体" w:hint="eastAsia"/>
          <w:kern w:val="0"/>
          <w:sz w:val="24"/>
        </w:rPr>
        <w:t>）</w:t>
      </w:r>
    </w:p>
    <w:p w:rsidR="006C3A0E" w:rsidRPr="006C3A0E" w:rsidRDefault="006C3A0E" w:rsidP="006C3A0E">
      <w:pPr>
        <w:adjustRightInd w:val="0"/>
        <w:snapToGrid w:val="0"/>
        <w:spacing w:line="360" w:lineRule="auto"/>
        <w:ind w:firstLine="480"/>
        <w:rPr>
          <w:rFonts w:asciiTheme="minorEastAsia" w:eastAsiaTheme="minorEastAsia" w:hAnsiTheme="minorEastAsia"/>
          <w:sz w:val="24"/>
          <w:szCs w:val="24"/>
        </w:rPr>
      </w:pPr>
    </w:p>
    <w:sectPr w:rsidR="006C3A0E" w:rsidRPr="006C3A0E" w:rsidSect="002D1C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E27" w:rsidRDefault="00B94E27" w:rsidP="00DB22B8">
      <w:r>
        <w:separator/>
      </w:r>
    </w:p>
  </w:endnote>
  <w:endnote w:type="continuationSeparator" w:id="0">
    <w:p w:rsidR="00B94E27" w:rsidRDefault="00B94E27" w:rsidP="00DB2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E27" w:rsidRDefault="00B94E27" w:rsidP="00DB22B8">
      <w:r>
        <w:separator/>
      </w:r>
    </w:p>
  </w:footnote>
  <w:footnote w:type="continuationSeparator" w:id="0">
    <w:p w:rsidR="00B94E27" w:rsidRDefault="00B94E27" w:rsidP="00DB22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0416"/>
    <w:multiLevelType w:val="hybridMultilevel"/>
    <w:tmpl w:val="B416239E"/>
    <w:lvl w:ilvl="0" w:tplc="AD7CFAB0">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nsid w:val="10E1479B"/>
    <w:multiLevelType w:val="hybridMultilevel"/>
    <w:tmpl w:val="27D6CB02"/>
    <w:lvl w:ilvl="0" w:tplc="36DE43E6">
      <w:start w:val="1"/>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
    <w:nsid w:val="41AB726F"/>
    <w:multiLevelType w:val="hybridMultilevel"/>
    <w:tmpl w:val="908603B4"/>
    <w:lvl w:ilvl="0" w:tplc="7A488090">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nsid w:val="4AED36D3"/>
    <w:multiLevelType w:val="hybridMultilevel"/>
    <w:tmpl w:val="A836A064"/>
    <w:lvl w:ilvl="0" w:tplc="034257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EEB7677"/>
    <w:multiLevelType w:val="hybridMultilevel"/>
    <w:tmpl w:val="735C2308"/>
    <w:lvl w:ilvl="0" w:tplc="3AB46844">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22B8"/>
    <w:rsid w:val="00000C5E"/>
    <w:rsid w:val="000245D1"/>
    <w:rsid w:val="00026129"/>
    <w:rsid w:val="00047469"/>
    <w:rsid w:val="00050FBE"/>
    <w:rsid w:val="00054DC9"/>
    <w:rsid w:val="000E6072"/>
    <w:rsid w:val="00136E25"/>
    <w:rsid w:val="00214CD5"/>
    <w:rsid w:val="002C692A"/>
    <w:rsid w:val="002D1C27"/>
    <w:rsid w:val="00306FDE"/>
    <w:rsid w:val="003250E2"/>
    <w:rsid w:val="00334B88"/>
    <w:rsid w:val="00347CD3"/>
    <w:rsid w:val="003D1077"/>
    <w:rsid w:val="003D4AC1"/>
    <w:rsid w:val="004D447A"/>
    <w:rsid w:val="0056086F"/>
    <w:rsid w:val="00583EFA"/>
    <w:rsid w:val="005B2618"/>
    <w:rsid w:val="005F050F"/>
    <w:rsid w:val="005F4F0D"/>
    <w:rsid w:val="00627F48"/>
    <w:rsid w:val="0069345C"/>
    <w:rsid w:val="006A32C0"/>
    <w:rsid w:val="006A3516"/>
    <w:rsid w:val="006B0C60"/>
    <w:rsid w:val="006C3A0E"/>
    <w:rsid w:val="00787F29"/>
    <w:rsid w:val="007E14A3"/>
    <w:rsid w:val="007E5EAD"/>
    <w:rsid w:val="008F2A7E"/>
    <w:rsid w:val="009070C8"/>
    <w:rsid w:val="009C7799"/>
    <w:rsid w:val="009F7BDB"/>
    <w:rsid w:val="00A33260"/>
    <w:rsid w:val="00A641FF"/>
    <w:rsid w:val="00AA2921"/>
    <w:rsid w:val="00AF7BED"/>
    <w:rsid w:val="00B3375A"/>
    <w:rsid w:val="00B63D41"/>
    <w:rsid w:val="00B94E27"/>
    <w:rsid w:val="00BC2619"/>
    <w:rsid w:val="00BD416B"/>
    <w:rsid w:val="00BF13EB"/>
    <w:rsid w:val="00C52CB8"/>
    <w:rsid w:val="00C641BE"/>
    <w:rsid w:val="00CE7706"/>
    <w:rsid w:val="00DB22B8"/>
    <w:rsid w:val="00DD448C"/>
    <w:rsid w:val="00E8086A"/>
    <w:rsid w:val="00EC2C40"/>
    <w:rsid w:val="00F5437D"/>
    <w:rsid w:val="00F802BE"/>
    <w:rsid w:val="00FC2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B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22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B22B8"/>
    <w:rPr>
      <w:sz w:val="18"/>
      <w:szCs w:val="18"/>
    </w:rPr>
  </w:style>
  <w:style w:type="paragraph" w:styleId="a4">
    <w:name w:val="footer"/>
    <w:basedOn w:val="a"/>
    <w:link w:val="Char0"/>
    <w:uiPriority w:val="99"/>
    <w:semiHidden/>
    <w:unhideWhenUsed/>
    <w:rsid w:val="00DB22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B22B8"/>
    <w:rPr>
      <w:sz w:val="18"/>
      <w:szCs w:val="18"/>
    </w:rPr>
  </w:style>
  <w:style w:type="paragraph" w:styleId="a5">
    <w:name w:val="List Paragraph"/>
    <w:basedOn w:val="a"/>
    <w:uiPriority w:val="34"/>
    <w:qFormat/>
    <w:rsid w:val="003250E2"/>
    <w:pPr>
      <w:ind w:firstLineChars="200" w:firstLine="420"/>
    </w:pPr>
  </w:style>
</w:styles>
</file>

<file path=word/webSettings.xml><?xml version="1.0" encoding="utf-8"?>
<w:webSettings xmlns:r="http://schemas.openxmlformats.org/officeDocument/2006/relationships" xmlns:w="http://schemas.openxmlformats.org/wordprocessingml/2006/main">
  <w:divs>
    <w:div w:id="1940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A9D80-672A-4042-BF25-8E47C946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44</cp:revision>
  <dcterms:created xsi:type="dcterms:W3CDTF">2017-09-18T05:39:00Z</dcterms:created>
  <dcterms:modified xsi:type="dcterms:W3CDTF">2018-01-30T07:38:00Z</dcterms:modified>
</cp:coreProperties>
</file>