
<file path=[Content_Types].xml><?xml version="1.0" encoding="utf-8"?>
<Types xmlns="http://schemas.openxmlformats.org/package/2006/content-types">
  <Default Extension="xml" ContentType="application/xml"/>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100965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pPr>
                            <w: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t>-2018学年度第一学期</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7.55pt;margin-top:7.95pt;height:144pt;width:144pt;mso-wrap-style:none;z-index:251660288;mso-width-relative:page;mso-height-relative:page;" filled="f" stroked="f" coordsize="21600,21600" o:gfxdata="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385tcAAAAJAQAA&#10;DwAAAAAAAAABACAAAAAiAAAAZHJzL2Rvd25yZXYueG1sUEsBAhQAFAAAAAgAh07iQB3gyfIaAgAA&#10;FwQAAA4AAAAAAAAAAQAgAAAAJgEAAGRycy9lMm9Eb2MueG1sUEsFBgAAAAAGAAYAWQEAALIFAAAA&#10;AA==&#10;">
                <v:fill on="f" focussize="0,0"/>
                <v:stroke on="f" weight="0.5pt"/>
                <v:imagedata o:title=""/>
                <o:lock v:ext="edit" aspectratio="f"/>
                <v:textbox style="mso-fit-shape-to-text:t;">
                  <w:txbxContent>
                    <w:p>
                      <w:pPr>
                        <w:numPr>
                          <w:ilvl w:val="0"/>
                          <w:numId w:val="1"/>
                        </w:numP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pPr>
                      <w: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t>-2018学年度第一学期</w:t>
                      </w:r>
                    </w:p>
                  </w:txbxContent>
                </v:textbox>
              </v:shape>
            </w:pict>
          </mc:Fallback>
        </mc:AlternateContent>
      </w:r>
      <w:r>
        <w:rPr>
          <w:rFonts w:hint="eastAsia" w:ascii="黑体" w:hAnsi="黑体" w:eastAsia="黑体" w:cs="黑体"/>
          <w:b/>
          <w:bCs/>
          <w:sz w:val="32"/>
          <w:szCs w:val="32"/>
          <w:lang w:val="en-US" w:eastAsia="zh-CN"/>
        </w:rPr>
        <w:t xml:space="preserve">               </w:t>
      </w:r>
    </w:p>
    <w:p>
      <w:pPr>
        <w:spacing w:line="360" w:lineRule="auto"/>
        <w:rPr>
          <w:rFonts w:hint="eastAsia" w:ascii="黑体" w:hAnsi="黑体" w:eastAsia="黑体" w:cs="黑体"/>
          <w:b/>
          <w:bCs/>
          <w:sz w:val="32"/>
          <w:szCs w:val="32"/>
          <w:lang w:val="en-US" w:eastAsia="zh-CN"/>
        </w:rPr>
      </w:pPr>
    </w:p>
    <w:p>
      <w:pPr>
        <w:spacing w:line="360" w:lineRule="auto"/>
        <w:rPr>
          <w:rFonts w:hint="eastAsia" w:ascii="黑体" w:hAnsi="黑体" w:eastAsia="黑体" w:cs="黑体"/>
          <w:b/>
          <w:bCs/>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1412240</wp:posOffset>
                </wp:positionH>
                <wp:positionV relativeFrom="paragraph">
                  <wp:posOffset>222885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pPr>
                            <w: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t>数学教研组材料</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1.2pt;margin-top:17.55pt;height:144pt;width:144pt;mso-wrap-style:none;z-index:251663360;mso-width-relative:page;mso-height-relative:page;" filled="f" stroked="f" coordsize="21600,21600" o:gfxdata="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1EHJjYAAAACgEA&#10;AA8AAAAAAAAAAQAgAAAAIgAAAGRycy9kb3ducmV2LnhtbFBLAQIUABQAAAAIAIdO4kCqjeR6GgIA&#10;ABcEAAAOAAAAAAAAAAEAIAAAACcBAABkcnMvZTJvRG9jLnhtbFBLBQYAAAAABgAGAFkBAACzBQAA&#10;AAA=&#10;">
                <v:fill on="f" focussize="0,0"/>
                <v:stroke on="f" weight="0.5pt"/>
                <v:imagedata o:title=""/>
                <o:lock v:ext="edit" aspectratio="f"/>
                <v:textbox style="mso-fit-shape-to-text:t;">
                  <w:txbxContent>
                    <w:p>
                      <w:pPr>
                        <w:numPr>
                          <w:ilvl w:val="0"/>
                          <w:numId w:val="0"/>
                        </w:numP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pPr>
                      <w:r>
                        <w:rPr>
                          <w:rFonts w:hint="eastAsia"/>
                          <w:b/>
                          <w:sz w:val="72"/>
                          <w:lang w:val="en-US" w:eastAsia="zh-CN"/>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t>数学教研组材料</w:t>
                      </w:r>
                    </w:p>
                  </w:txbxContent>
                </v:textbox>
              </v:shape>
            </w:pict>
          </mc:Fallback>
        </mc:AlternateContent>
      </w:r>
    </w:p>
    <w:p>
      <w:pPr>
        <w:spacing w:line="360" w:lineRule="auto"/>
        <w:rPr>
          <w:rFonts w:hint="eastAsia" w:ascii="黑体" w:hAnsi="黑体" w:eastAsia="黑体" w:cs="黑体"/>
          <w:b/>
          <w:bCs/>
          <w:sz w:val="32"/>
          <w:szCs w:val="32"/>
          <w:lang w:val="en-US" w:eastAsia="zh-CN"/>
        </w:rPr>
      </w:pPr>
    </w:p>
    <w:p>
      <w:pPr>
        <w:spacing w:line="360" w:lineRule="auto"/>
        <w:rPr>
          <w:rFonts w:hint="eastAsia" w:ascii="黑体" w:hAnsi="黑体" w:eastAsia="黑体" w:cs="黑体"/>
          <w:b/>
          <w:bCs/>
          <w:sz w:val="32"/>
          <w:szCs w:val="32"/>
          <w:lang w:val="en-US" w:eastAsia="zh-CN"/>
        </w:rPr>
      </w:pPr>
    </w:p>
    <w:p>
      <w:pPr>
        <w:spacing w:line="36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rPr>
        <w:drawing>
          <wp:anchor distT="0" distB="0" distL="114300" distR="114300" simplePos="0" relativeHeight="251665408" behindDoc="0" locked="0" layoutInCell="1" allowOverlap="1">
            <wp:simplePos x="0" y="0"/>
            <wp:positionH relativeFrom="column">
              <wp:posOffset>42545</wp:posOffset>
            </wp:positionH>
            <wp:positionV relativeFrom="paragraph">
              <wp:posOffset>506730</wp:posOffset>
            </wp:positionV>
            <wp:extent cx="6113780" cy="3524885"/>
            <wp:effectExtent l="0" t="0" r="1270" b="18415"/>
            <wp:wrapSquare wrapText="bothSides"/>
            <wp:docPr id="1" name="图片 1" descr="t01c7f9ec3e4203d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01c7f9ec3e4203d5e4"/>
                    <pic:cNvPicPr>
                      <a:picLocks noChangeAspect="1"/>
                    </pic:cNvPicPr>
                  </pic:nvPicPr>
                  <pic:blipFill>
                    <a:blip r:embed="rId4"/>
                    <a:stretch>
                      <a:fillRect/>
                    </a:stretch>
                  </pic:blipFill>
                  <pic:spPr>
                    <a:xfrm>
                      <a:off x="0" y="0"/>
                      <a:ext cx="6113780" cy="3524885"/>
                    </a:xfrm>
                    <a:prstGeom prst="roundRect">
                      <a:avLst/>
                    </a:prstGeom>
                    <a:effectLst>
                      <a:softEdge rad="127000"/>
                    </a:effectLst>
                  </pic:spPr>
                </pic:pic>
              </a:graphicData>
            </a:graphic>
          </wp:anchor>
        </w:drawing>
      </w:r>
    </w:p>
    <w:p>
      <w:pPr>
        <w:spacing w:line="360" w:lineRule="auto"/>
        <w:rPr>
          <w:rFonts w:hint="eastAsia" w:ascii="黑体" w:hAnsi="黑体" w:eastAsia="黑体" w:cs="黑体"/>
          <w:b/>
          <w:bCs/>
          <w:sz w:val="32"/>
          <w:szCs w:val="32"/>
          <w:lang w:val="en-US" w:eastAsia="zh-CN"/>
        </w:rPr>
      </w:pPr>
    </w:p>
    <w:p>
      <w:pPr>
        <w:spacing w:line="360" w:lineRule="auto"/>
        <w:rPr>
          <w:rFonts w:hint="eastAsia" w:ascii="黑体" w:hAnsi="黑体" w:eastAsia="黑体" w:cs="黑体"/>
          <w:b/>
          <w:bCs/>
          <w:sz w:val="32"/>
          <w:szCs w:val="32"/>
          <w:lang w:val="en-US" w:eastAsia="zh-CN"/>
        </w:rPr>
      </w:pPr>
    </w:p>
    <w:p>
      <w:pPr>
        <w:spacing w:line="360" w:lineRule="auto"/>
        <w:ind w:firstLine="2088" w:firstLineChars="400"/>
        <w:rPr>
          <w:rFonts w:hint="eastAsia" w:ascii="楷体_GB2312" w:hAnsi="楷体_GB2312" w:eastAsia="楷体_GB2312" w:cs="楷体_GB2312"/>
          <w:b/>
          <w:bCs/>
          <w:sz w:val="52"/>
          <w:szCs w:val="52"/>
          <w:lang w:val="en-US" w:eastAsia="zh-CN"/>
        </w:rPr>
      </w:pPr>
      <w:r>
        <w:rPr>
          <w:rFonts w:hint="eastAsia" w:ascii="楷体_GB2312" w:hAnsi="楷体_GB2312" w:eastAsia="楷体_GB2312" w:cs="楷体_GB2312"/>
          <w:b/>
          <w:bCs/>
          <w:sz w:val="52"/>
          <w:szCs w:val="52"/>
          <w:lang w:val="en-US" w:eastAsia="zh-CN"/>
        </w:rPr>
        <w:t>常州市三河口小学</w:t>
      </w:r>
    </w:p>
    <w:p>
      <w:pPr>
        <w:spacing w:line="360" w:lineRule="auto"/>
        <w:ind w:firstLine="2209" w:firstLineChars="500"/>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t>2017.9～～2018.1</w:t>
      </w:r>
    </w:p>
    <w:p>
      <w:pPr>
        <w:spacing w:line="360" w:lineRule="auto"/>
        <w:rPr>
          <w:rFonts w:hint="eastAsia" w:ascii="黑体" w:hAnsi="黑体" w:eastAsia="黑体" w:cs="黑体"/>
          <w:b/>
          <w:bCs/>
          <w:sz w:val="32"/>
          <w:szCs w:val="32"/>
          <w:lang w:val="en-US" w:eastAsia="zh-CN"/>
        </w:rPr>
      </w:pPr>
    </w:p>
    <w:p>
      <w:pPr>
        <w:spacing w:line="360" w:lineRule="auto"/>
        <w:rPr>
          <w:rFonts w:hint="eastAsia" w:ascii="黑体" w:hAnsi="黑体" w:eastAsia="黑体" w:cs="黑体"/>
          <w:b/>
          <w:bCs/>
          <w:sz w:val="32"/>
          <w:szCs w:val="32"/>
          <w:lang w:val="en-US" w:eastAsia="zh-CN"/>
        </w:rPr>
      </w:pPr>
    </w:p>
    <w:p>
      <w:pPr>
        <w:spacing w:line="360" w:lineRule="auto"/>
        <w:rPr>
          <w:rFonts w:hint="eastAsia" w:ascii="黑体" w:hAnsi="黑体" w:eastAsia="黑体" w:cs="黑体"/>
          <w:b/>
          <w:bCs/>
          <w:sz w:val="32"/>
          <w:szCs w:val="32"/>
          <w:lang w:val="en-US" w:eastAsia="zh-CN"/>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三河口小学数学教研组工作计划</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（201</w:t>
      </w:r>
      <w:r>
        <w:rPr>
          <w:rFonts w:hint="eastAsia" w:ascii="黑体" w:hAnsi="黑体" w:eastAsia="黑体" w:cs="黑体"/>
          <w:b/>
          <w:bCs/>
          <w:sz w:val="32"/>
          <w:szCs w:val="32"/>
          <w:lang w:val="en-US" w:eastAsia="zh-CN"/>
        </w:rPr>
        <w:t>7</w:t>
      </w:r>
      <w:r>
        <w:rPr>
          <w:rFonts w:hint="eastAsia" w:ascii="黑体" w:hAnsi="黑体" w:eastAsia="黑体" w:cs="黑体"/>
          <w:b/>
          <w:bCs/>
          <w:sz w:val="32"/>
          <w:szCs w:val="32"/>
        </w:rPr>
        <w:t>.0</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—201</w:t>
      </w:r>
      <w:r>
        <w:rPr>
          <w:rFonts w:hint="eastAsia" w:ascii="黑体" w:hAnsi="黑体" w:eastAsia="黑体" w:cs="黑体"/>
          <w:b/>
          <w:bCs/>
          <w:sz w:val="32"/>
          <w:szCs w:val="32"/>
          <w:lang w:val="en-US" w:eastAsia="zh-CN"/>
        </w:rPr>
        <w:t>8</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02</w:t>
      </w:r>
      <w:r>
        <w:rPr>
          <w:rFonts w:hint="eastAsia" w:ascii="黑体" w:hAnsi="黑体" w:eastAsia="黑体" w:cs="黑体"/>
          <w:b/>
          <w:bCs/>
          <w:sz w:val="32"/>
          <w:szCs w:val="32"/>
        </w:rPr>
        <w:t>）</w:t>
      </w:r>
    </w:p>
    <w:p>
      <w:pPr>
        <w:numPr>
          <w:ilvl w:val="0"/>
          <w:numId w:val="0"/>
        </w:numPr>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指导思想</w:t>
      </w:r>
    </w:p>
    <w:p>
      <w:pPr>
        <w:spacing w:line="460" w:lineRule="exact"/>
        <w:ind w:firstLine="480" w:firstLineChars="200"/>
        <w:rPr>
          <w:rFonts w:hint="eastAsia" w:ascii="宋体" w:hAnsi="宋体" w:eastAsia="宋体" w:cs="宋体"/>
          <w:b/>
          <w:bCs/>
          <w:sz w:val="24"/>
          <w:szCs w:val="24"/>
        </w:rPr>
      </w:pPr>
      <w:r>
        <w:rPr>
          <w:rFonts w:hint="eastAsia" w:ascii="宋体" w:hAnsi="宋体" w:eastAsia="宋体" w:cs="宋体"/>
          <w:b w:val="0"/>
          <w:bCs w:val="0"/>
          <w:sz w:val="24"/>
          <w:szCs w:val="24"/>
        </w:rPr>
        <w:t>本学期以区教研计划为指导，将继续以“转变课堂教学生态，提高课程实施水平”</w:t>
      </w:r>
      <w:r>
        <w:rPr>
          <w:rFonts w:hint="eastAsia" w:ascii="宋体" w:hAnsi="宋体" w:eastAsia="宋体" w:cs="宋体"/>
          <w:b w:val="0"/>
          <w:bCs w:val="0"/>
          <w:sz w:val="24"/>
          <w:szCs w:val="24"/>
          <w:lang w:eastAsia="zh-CN"/>
        </w:rPr>
        <w:t>“减负增效”</w:t>
      </w:r>
      <w:r>
        <w:rPr>
          <w:rFonts w:hint="eastAsia" w:ascii="宋体" w:hAnsi="宋体" w:eastAsia="宋体" w:cs="宋体"/>
          <w:b w:val="0"/>
          <w:bCs w:val="0"/>
          <w:sz w:val="24"/>
          <w:szCs w:val="24"/>
        </w:rPr>
        <w:t>为核心，以各类教师课堂教学锤炼活动为平台，聚焦基于学科</w:t>
      </w:r>
      <w:r>
        <w:rPr>
          <w:rFonts w:hint="eastAsia" w:ascii="宋体" w:hAnsi="宋体" w:eastAsia="宋体" w:cs="宋体"/>
          <w:b w:val="0"/>
          <w:bCs w:val="0"/>
          <w:sz w:val="24"/>
          <w:szCs w:val="24"/>
          <w:lang w:val="en-US" w:eastAsia="zh-CN"/>
        </w:rPr>
        <w:t>核心素养及</w:t>
      </w:r>
      <w:r>
        <w:rPr>
          <w:rFonts w:hint="eastAsia" w:ascii="宋体" w:hAnsi="宋体" w:eastAsia="宋体" w:cs="宋体"/>
          <w:b w:val="0"/>
          <w:bCs w:val="0"/>
          <w:sz w:val="24"/>
          <w:szCs w:val="24"/>
        </w:rPr>
        <w:t>关键能力提升的课堂教学，直面课程与教学改革过程中出现的新问题、新挑战，努力促进教研方式的转变和教师的专业成长。</w:t>
      </w:r>
    </w:p>
    <w:p>
      <w:pPr>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rPr>
        <w:t>二、具体措施及工作要点</w:t>
      </w:r>
      <w:r>
        <w:rPr>
          <w:rFonts w:hint="eastAsia" w:ascii="宋体" w:hAnsi="宋体" w:eastAsia="宋体" w:cs="宋体"/>
          <w:b w:val="0"/>
          <w:bCs w:val="0"/>
          <w:sz w:val="24"/>
          <w:szCs w:val="24"/>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1、以“常态课质量提升”为主题，</w:t>
      </w:r>
      <w:r>
        <w:rPr>
          <w:rFonts w:hint="eastAsia" w:ascii="宋体" w:hAnsi="宋体" w:eastAsia="宋体" w:cs="宋体"/>
          <w:b w:val="0"/>
          <w:bCs w:val="0"/>
          <w:sz w:val="24"/>
          <w:szCs w:val="24"/>
          <w:lang w:eastAsia="zh-CN"/>
        </w:rPr>
        <w:t>以“五年内新教师课堂教学比赛”为平台，以“青年教师成长俱乐部”为抓手，</w:t>
      </w:r>
      <w:r>
        <w:rPr>
          <w:rFonts w:hint="eastAsia" w:ascii="宋体" w:hAnsi="宋体" w:eastAsia="宋体" w:cs="宋体"/>
          <w:b w:val="0"/>
          <w:bCs w:val="0"/>
          <w:sz w:val="24"/>
          <w:szCs w:val="24"/>
        </w:rPr>
        <w:t>以改变课堂生态为核心，围绕“构建尚美课堂</w:t>
      </w:r>
      <w:r>
        <w:rPr>
          <w:rFonts w:hint="eastAsia" w:ascii="宋体" w:hAnsi="宋体" w:eastAsia="宋体" w:cs="宋体"/>
          <w:b w:val="0"/>
          <w:bCs w:val="0"/>
          <w:sz w:val="24"/>
          <w:szCs w:val="24"/>
          <w:lang w:eastAsia="zh-CN"/>
        </w:rPr>
        <w:t>、促进课堂转型</w:t>
      </w:r>
      <w:r>
        <w:rPr>
          <w:rFonts w:hint="eastAsia" w:ascii="宋体" w:hAnsi="宋体" w:eastAsia="宋体" w:cs="宋体"/>
          <w:b w:val="0"/>
          <w:bCs w:val="0"/>
          <w:sz w:val="24"/>
          <w:szCs w:val="24"/>
        </w:rPr>
        <w:t>”开展系统、精细的课堂教学系列研究活动</w:t>
      </w:r>
      <w:r>
        <w:rPr>
          <w:rFonts w:hint="eastAsia" w:ascii="宋体" w:hAnsi="宋体" w:eastAsia="宋体" w:cs="宋体"/>
          <w:b w:val="0"/>
          <w:bCs w:val="0"/>
          <w:sz w:val="24"/>
          <w:szCs w:val="24"/>
          <w:lang w:eastAsia="zh-CN"/>
        </w:rPr>
        <w:t>。以常州市五级梯队教师和区、校骨干教师以及解小教育集团优秀教师为辐射，引进先进的教学理念和教学方式，改变传统的师生交流模式，有效推进教学环节，</w:t>
      </w:r>
      <w:r>
        <w:rPr>
          <w:rFonts w:hint="eastAsia" w:ascii="宋体" w:hAnsi="宋体" w:eastAsia="宋体" w:cs="宋体"/>
          <w:b w:val="0"/>
          <w:bCs w:val="0"/>
          <w:sz w:val="24"/>
          <w:szCs w:val="24"/>
        </w:rPr>
        <w:t>提升教师学科教学素养</w:t>
      </w:r>
      <w:r>
        <w:rPr>
          <w:rFonts w:hint="eastAsia" w:ascii="宋体" w:hAnsi="宋体" w:eastAsia="宋体" w:cs="宋体"/>
          <w:b w:val="0"/>
          <w:bCs w:val="0"/>
          <w:sz w:val="24"/>
          <w:szCs w:val="24"/>
          <w:lang w:eastAsia="zh-CN"/>
        </w:rPr>
        <w:t>和研究力</w:t>
      </w:r>
      <w:r>
        <w:rPr>
          <w:rFonts w:hint="eastAsia" w:ascii="宋体" w:hAnsi="宋体" w:eastAsia="宋体" w:cs="宋体"/>
          <w:b w:val="0"/>
          <w:bCs w:val="0"/>
          <w:sz w:val="24"/>
          <w:szCs w:val="24"/>
        </w:rPr>
        <w:t>，提升学生课堂学习能力，提升教师课程意识与课程实施力，推进课程实施水平。</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工作要点：</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继续开展“人人一堂公开课”和“周一大课堂”活动。每一位老师以“执教者”与“评委”双重身份参与活动，展示自我教学风采的同时，也积极关注课堂教学中存在的问题，反思教学行为，为构建“愉悦、开放、参与”的尚美课堂躬行实践。</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发挥市五级梯队教师和名师工作室教师的引领作用，通过上示范课、研讨课的形式，采用专家点评互动的方式及时向学校老师传达教学新动态。外出培训的老师，向全校教师交流心得体会，帮助青年教师快速成长，中年老师快速发展。</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参加区“骨干教师培训”活动、“</w:t>
      </w:r>
      <w:r>
        <w:rPr>
          <w:rFonts w:hint="eastAsia" w:ascii="宋体" w:hAnsi="宋体" w:eastAsia="宋体" w:cs="宋体"/>
          <w:b w:val="0"/>
          <w:bCs w:val="0"/>
          <w:sz w:val="24"/>
          <w:szCs w:val="24"/>
          <w:lang w:val="en-US" w:eastAsia="zh-CN"/>
        </w:rPr>
        <w:t>互联网背景下的小学数学常态课课堂转型研讨活动</w:t>
      </w:r>
      <w:r>
        <w:rPr>
          <w:rFonts w:hint="eastAsia" w:ascii="宋体" w:hAnsi="宋体" w:eastAsia="宋体" w:cs="宋体"/>
          <w:b w:val="0"/>
          <w:bCs w:val="0"/>
          <w:sz w:val="24"/>
          <w:szCs w:val="24"/>
          <w:lang w:eastAsia="zh-CN"/>
        </w:rPr>
        <w:t>”、“小学数学核心素养与关键能力教学研讨活动”，把握学科本质，提升教师学科教学素养</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2、教学质量是一个永恒的话题，“教育为本，质量为魂”，教育质量是学校的立校之本。本学期将针对每个班级的实际学情，采取切实可行的质量监督与改进措施</w:t>
      </w:r>
      <w:r>
        <w:rPr>
          <w:rFonts w:hint="eastAsia" w:ascii="宋体" w:hAnsi="宋体" w:eastAsia="宋体" w:cs="宋体"/>
          <w:b w:val="0"/>
          <w:bCs w:val="0"/>
          <w:sz w:val="24"/>
          <w:szCs w:val="24"/>
          <w:lang w:eastAsia="zh-CN"/>
        </w:rPr>
        <w:t>，努力提升学生数学核心素养及关键能力。</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工作要点：</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①有效落实质量监控体系。</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组织做好基于数学核心素养及关键能力的质量调研活动：</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三年级：《解决问题》调研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四年级：《学科关键能力》调研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五年级：《解决问题》调研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六年级：《解决问题》调研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学生数学学习质量数据库，要求备课组对每一次检测情况进行分析、反思与制定改进措施，探索基于实证数据的教学研究与提高学习质量的方法。通过相关“实证数据”的分析研究，发现教学过程中的成功经验和存在的深层次问题，寻找有效的解决策略，促进全体数学教师进行课堂教学改革和反思。</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②做实薄弱班级学科视导工作。</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本学期，将针对在上学期末质量检测中的较薄弱班级，采取随机视导的方式，开展以“质量－课堂－教师”为主线的学科教学视导活动，活动将围绕“课堂”“质量”两大主要内容进行，与教师一道查找存在问题，落实改进措施。</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3、切实抓好教学常规工作</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为了使教师在教学工作中做到有章可循，检查、评价教学工作有据可依。我们根据教学工作的基本原则，基本程序及现代教育思想和现代课程理念，结合学科特点和我区实际，制定并认真学习《三河口小学数学教学常规基本要求》《三河口小学数学备课要求》《三河口小学数学作业设置与批改要求》。围绕该常规要求细则，规范自己的教学行为，并采取相应的监控与评价机制。</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工作要点：</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本学期，针对上一学期教学常规工作中存在的问题，结合作业工作“双周查”以及教学常规检查活动，对教学常规工作要求明晰化、制度化，开展跟踪检查、当面反馈、当场考核的检查措施。</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4、学科建设彰显特色内涵，走出一条“坚持”“智慧”与“勇气”的河小科研之路。</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工作要点：</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①围绕数学组《构建尚美课堂的实践研究》</w:t>
      </w:r>
      <w:r>
        <w:rPr>
          <w:rFonts w:hint="eastAsia" w:ascii="宋体" w:hAnsi="宋体" w:eastAsia="宋体" w:cs="宋体"/>
          <w:b w:val="0"/>
          <w:bCs w:val="0"/>
          <w:sz w:val="24"/>
          <w:szCs w:val="24"/>
          <w:lang w:eastAsia="zh-CN"/>
        </w:rPr>
        <w:t>、《数学童话的读、写、算》</w:t>
      </w:r>
      <w:r>
        <w:rPr>
          <w:rFonts w:hint="eastAsia" w:ascii="宋体" w:hAnsi="宋体" w:eastAsia="宋体" w:cs="宋体"/>
          <w:b w:val="0"/>
          <w:bCs w:val="0"/>
          <w:sz w:val="24"/>
          <w:szCs w:val="24"/>
        </w:rPr>
        <w:t>的课题研究，扎实开展课题研究工作，结合学科组教研活动，定期开展“尚美课堂”教研活动，上好课题研究课。</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②课题组对课题研究要有布置、有落实、有检查，对课题活动要做到前有计划，中有记录，后有总结与评价，使研究过程规范化、科学化。学期结束，要求每位教师能上好一节研究课，撰写一篇教学论文，一篇心得，一则教案，一则案例。</w:t>
      </w:r>
    </w:p>
    <w:p>
      <w:pPr>
        <w:numPr>
          <w:ilvl w:val="0"/>
          <w:numId w:val="0"/>
        </w:numPr>
        <w:tabs>
          <w:tab w:val="left" w:pos="2232"/>
        </w:tabs>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③参加“基于数学核心素养的常态课课堂转型研讨活动”，学习、了解、把握数学核心素养，实践、探索互联网背景下的小学数学常态课课堂转型。</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、具体安排</w:t>
      </w:r>
    </w:p>
    <w:p>
      <w:p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 xml:space="preserve">月份  </w:t>
      </w:r>
    </w:p>
    <w:p>
      <w:p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参加</w:t>
      </w:r>
      <w:r>
        <w:rPr>
          <w:rFonts w:hint="eastAsia" w:ascii="宋体" w:hAnsi="宋体" w:eastAsia="宋体" w:cs="宋体"/>
          <w:sz w:val="24"/>
          <w:szCs w:val="24"/>
        </w:rPr>
        <w:t>期初教材分析</w:t>
      </w:r>
      <w:r>
        <w:rPr>
          <w:rFonts w:hint="eastAsia" w:ascii="宋体" w:hAnsi="宋体" w:eastAsia="宋体" w:cs="宋体"/>
          <w:sz w:val="24"/>
          <w:szCs w:val="24"/>
          <w:lang w:eastAsia="zh-CN"/>
        </w:rPr>
        <w:t>（二至六年级数学教师）</w:t>
      </w:r>
    </w:p>
    <w:p>
      <w:p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参加教研组长会议暨如何提高校本研究质量研讨会</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制定学期工作计划，各备课组制定计划</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开学初随堂听课</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配合教导处进行第一次教学常规检查</w:t>
      </w:r>
    </w:p>
    <w:p>
      <w:p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6.参加</w:t>
      </w:r>
      <w:r>
        <w:rPr>
          <w:rFonts w:hint="eastAsia" w:ascii="宋体" w:hAnsi="宋体" w:eastAsia="宋体" w:cs="宋体"/>
          <w:sz w:val="24"/>
          <w:szCs w:val="24"/>
        </w:rPr>
        <w:t>小学数学新教师课堂教学评比活动（工作五年内）暨四城区会课选拔活动。</w:t>
      </w:r>
      <w:r>
        <w:rPr>
          <w:rFonts w:hint="eastAsia" w:ascii="宋体" w:hAnsi="宋体" w:eastAsia="宋体" w:cs="宋体"/>
          <w:sz w:val="24"/>
          <w:szCs w:val="24"/>
          <w:lang w:eastAsia="zh-CN"/>
        </w:rPr>
        <w:t>（郭鸿星、李香、王暑雅）</w:t>
      </w:r>
    </w:p>
    <w:p>
      <w:pPr>
        <w:tabs>
          <w:tab w:val="left" w:pos="2232"/>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7.参加市一年级教材培训暨博爱学生数学学习常规展示活动</w:t>
      </w:r>
    </w:p>
    <w:p>
      <w:p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月份</w:t>
      </w:r>
    </w:p>
    <w:p>
      <w:pPr>
        <w:tabs>
          <w:tab w:val="left" w:pos="2232"/>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1.参加区骨干教师培训活动</w:t>
      </w:r>
    </w:p>
    <w:p>
      <w:p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2.参加基于数学核心素养的常态课课堂转型研讨活动（一）：互联网背景下的小学数学常态课课堂转型研讨活动暨互联网＋课堂范式成果发布会</w:t>
      </w:r>
    </w:p>
    <w:p>
      <w:pPr>
        <w:tabs>
          <w:tab w:val="left" w:pos="2232"/>
        </w:tabs>
        <w:spacing w:line="360" w:lineRule="auto"/>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第二次教研活动：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数学童话的读、写、算</w:t>
      </w:r>
      <w:r>
        <w:rPr>
          <w:rFonts w:hint="eastAsia" w:ascii="宋体" w:hAnsi="宋体" w:eastAsia="宋体" w:cs="宋体"/>
          <w:color w:val="000000"/>
          <w:kern w:val="0"/>
          <w:sz w:val="24"/>
          <w:szCs w:val="24"/>
        </w:rPr>
        <w:t>》课堂教学</w:t>
      </w:r>
      <w:r>
        <w:rPr>
          <w:rFonts w:hint="eastAsia" w:ascii="宋体" w:hAnsi="宋体" w:eastAsia="宋体" w:cs="宋体"/>
          <w:color w:val="000000"/>
          <w:kern w:val="0"/>
          <w:sz w:val="24"/>
          <w:szCs w:val="24"/>
          <w:lang w:eastAsia="zh-CN"/>
        </w:rPr>
        <w:t>研讨</w:t>
      </w:r>
      <w:r>
        <w:rPr>
          <w:rFonts w:hint="eastAsia" w:ascii="宋体" w:hAnsi="宋体" w:eastAsia="宋体" w:cs="宋体"/>
          <w:color w:val="000000"/>
          <w:kern w:val="0"/>
          <w:sz w:val="24"/>
          <w:szCs w:val="24"/>
        </w:rPr>
        <w:t>及沙龙</w:t>
      </w:r>
    </w:p>
    <w:p>
      <w:pPr>
        <w:tabs>
          <w:tab w:val="left" w:pos="2232"/>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4.三月教学常规检查</w:t>
      </w:r>
    </w:p>
    <w:p>
      <w:p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十一</w:t>
      </w:r>
      <w:r>
        <w:rPr>
          <w:rFonts w:hint="eastAsia" w:ascii="宋体" w:hAnsi="宋体" w:eastAsia="宋体" w:cs="宋体"/>
          <w:sz w:val="24"/>
          <w:szCs w:val="24"/>
        </w:rPr>
        <w:t>月份</w:t>
      </w:r>
    </w:p>
    <w:p>
      <w:pPr>
        <w:numPr>
          <w:ilvl w:val="0"/>
          <w:numId w:val="2"/>
        </w:numPr>
        <w:tabs>
          <w:tab w:val="left" w:pos="2232"/>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参加</w:t>
      </w:r>
      <w:r>
        <w:rPr>
          <w:rFonts w:hint="eastAsia" w:ascii="宋体" w:hAnsi="宋体" w:eastAsia="宋体" w:cs="宋体"/>
          <w:sz w:val="24"/>
          <w:szCs w:val="24"/>
          <w:lang w:val="en-US" w:eastAsia="zh-CN"/>
        </w:rPr>
        <w:t>区骨干教师培训活动</w:t>
      </w:r>
    </w:p>
    <w:p>
      <w:pPr>
        <w:numPr>
          <w:ilvl w:val="0"/>
          <w:numId w:val="2"/>
        </w:num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参加区学业质量监控活动</w:t>
      </w:r>
    </w:p>
    <w:p>
      <w:pPr>
        <w:numPr>
          <w:ilvl w:val="0"/>
          <w:numId w:val="2"/>
        </w:numPr>
        <w:tabs>
          <w:tab w:val="left" w:pos="2232"/>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基于数学核心素养的常态课课堂转型研讨活动（二）：小学数学核心素养与关键能力教学研讨活动</w:t>
      </w:r>
    </w:p>
    <w:p>
      <w:pPr>
        <w:numPr>
          <w:ilvl w:val="0"/>
          <w:numId w:val="0"/>
        </w:numPr>
        <w:tabs>
          <w:tab w:val="left" w:pos="2232"/>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4.期中教学常规检查</w:t>
      </w:r>
    </w:p>
    <w:p>
      <w:pPr>
        <w:tabs>
          <w:tab w:val="left" w:pos="2232"/>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5.参加市小数论文评比活动</w:t>
      </w:r>
    </w:p>
    <w:p>
      <w:pPr>
        <w:tabs>
          <w:tab w:val="left" w:pos="2232"/>
        </w:tabs>
        <w:spacing w:line="360" w:lineRule="auto"/>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次教研活动：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数学童话的读、写、算</w:t>
      </w:r>
      <w:r>
        <w:rPr>
          <w:rFonts w:hint="eastAsia" w:ascii="宋体" w:hAnsi="宋体" w:eastAsia="宋体" w:cs="宋体"/>
          <w:color w:val="000000"/>
          <w:kern w:val="0"/>
          <w:sz w:val="24"/>
          <w:szCs w:val="24"/>
        </w:rPr>
        <w:t>》课堂教学</w:t>
      </w:r>
      <w:r>
        <w:rPr>
          <w:rFonts w:hint="eastAsia" w:ascii="宋体" w:hAnsi="宋体" w:eastAsia="宋体" w:cs="宋体"/>
          <w:color w:val="000000"/>
          <w:kern w:val="0"/>
          <w:sz w:val="24"/>
          <w:szCs w:val="24"/>
          <w:lang w:eastAsia="zh-CN"/>
        </w:rPr>
        <w:t>展示及研讨</w:t>
      </w:r>
    </w:p>
    <w:p>
      <w:p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十二</w:t>
      </w:r>
      <w:r>
        <w:rPr>
          <w:rFonts w:hint="eastAsia" w:ascii="宋体" w:hAnsi="宋体" w:eastAsia="宋体" w:cs="宋体"/>
          <w:sz w:val="24"/>
          <w:szCs w:val="24"/>
        </w:rPr>
        <w:t>月份</w:t>
      </w:r>
    </w:p>
    <w:p>
      <w:pPr>
        <w:numPr>
          <w:ilvl w:val="0"/>
          <w:numId w:val="3"/>
        </w:num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参加</w:t>
      </w:r>
      <w:r>
        <w:rPr>
          <w:rFonts w:hint="eastAsia" w:ascii="宋体" w:hAnsi="宋体" w:eastAsia="宋体" w:cs="宋体"/>
          <w:sz w:val="24"/>
          <w:szCs w:val="24"/>
        </w:rPr>
        <w:t>区学业质量监控活动</w:t>
      </w:r>
    </w:p>
    <w:p>
      <w:pPr>
        <w:numPr>
          <w:ilvl w:val="0"/>
          <w:numId w:val="3"/>
        </w:num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参加区骨干教师培训活动</w:t>
      </w:r>
    </w:p>
    <w:p>
      <w:pPr>
        <w:numPr>
          <w:ilvl w:val="0"/>
          <w:numId w:val="3"/>
        </w:num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参加“常州市小学数学教学专业委员会”2017年年会（二实小紫云校区）</w:t>
      </w:r>
    </w:p>
    <w:p>
      <w:pPr>
        <w:numPr>
          <w:ilvl w:val="0"/>
          <w:numId w:val="3"/>
        </w:num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五月份教学常规检查</w:t>
      </w:r>
    </w:p>
    <w:p>
      <w:pPr>
        <w:numPr>
          <w:ilvl w:val="0"/>
          <w:numId w:val="3"/>
        </w:num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次教研活动：</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eastAsia="zh-CN"/>
        </w:rPr>
        <w:t>数学童话的读、写、算</w:t>
      </w:r>
      <w:r>
        <w:rPr>
          <w:rFonts w:hint="eastAsia" w:ascii="宋体" w:hAnsi="宋体" w:eastAsia="宋体" w:cs="宋体"/>
          <w:sz w:val="24"/>
          <w:szCs w:val="24"/>
          <w:lang w:eastAsia="zh-CN"/>
        </w:rPr>
        <w:t>》课题小结</w:t>
      </w:r>
    </w:p>
    <w:p>
      <w:pPr>
        <w:numPr>
          <w:ilvl w:val="0"/>
          <w:numId w:val="3"/>
        </w:num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参加省小学数学优秀教学微课评比活动</w:t>
      </w:r>
    </w:p>
    <w:p>
      <w:pPr>
        <w:numPr>
          <w:ilvl w:val="0"/>
          <w:numId w:val="3"/>
        </w:numPr>
        <w:tabs>
          <w:tab w:val="left" w:pos="2232"/>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参加常州市“小学数学实验的开发设计与实施研究活动”</w:t>
      </w:r>
    </w:p>
    <w:p>
      <w:pPr>
        <w:numPr>
          <w:ilvl w:val="0"/>
          <w:numId w:val="0"/>
        </w:num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月份</w:t>
      </w:r>
    </w:p>
    <w:p>
      <w:pPr>
        <w:numPr>
          <w:ilvl w:val="0"/>
          <w:numId w:val="0"/>
        </w:num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期末考试，并进行期末测试质量分析</w:t>
      </w:r>
    </w:p>
    <w:p>
      <w:pPr>
        <w:numPr>
          <w:ilvl w:val="0"/>
          <w:numId w:val="0"/>
        </w:num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教师教学工作考查、考核</w:t>
      </w:r>
    </w:p>
    <w:p>
      <w:pPr>
        <w:numPr>
          <w:ilvl w:val="0"/>
          <w:numId w:val="0"/>
        </w:numPr>
        <w:tabs>
          <w:tab w:val="left" w:pos="2232"/>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期末教学常规检查。</w:t>
      </w:r>
    </w:p>
    <w:p>
      <w:pPr>
        <w:numPr>
          <w:ilvl w:val="0"/>
          <w:numId w:val="0"/>
        </w:numPr>
        <w:tabs>
          <w:tab w:val="left" w:pos="2232"/>
        </w:tabs>
        <w:spacing w:line="360" w:lineRule="auto"/>
        <w:rPr>
          <w:rFonts w:hint="eastAsia"/>
          <w:sz w:val="28"/>
          <w:szCs w:val="28"/>
        </w:rPr>
      </w:pPr>
      <w:r>
        <w:rPr>
          <w:rFonts w:hint="eastAsia" w:ascii="宋体" w:hAnsi="宋体" w:eastAsia="宋体" w:cs="宋体"/>
          <w:sz w:val="24"/>
          <w:szCs w:val="24"/>
          <w:lang w:val="en-US" w:eastAsia="zh-CN"/>
        </w:rPr>
        <w:t>4.</w:t>
      </w:r>
      <w:r>
        <w:rPr>
          <w:rFonts w:hint="eastAsia" w:ascii="宋体" w:hAnsi="宋体" w:eastAsia="宋体" w:cs="宋体"/>
          <w:sz w:val="24"/>
          <w:szCs w:val="24"/>
        </w:rPr>
        <w:t>上交有关资料，做好归档工作</w:t>
      </w:r>
    </w:p>
    <w:p>
      <w:pPr>
        <w:ind w:firstLine="560" w:firstLineChars="200"/>
        <w:jc w:val="left"/>
        <w:rPr>
          <w:rFonts w:hint="eastAsia"/>
          <w:sz w:val="28"/>
          <w:szCs w:val="28"/>
        </w:rPr>
      </w:pPr>
      <w:r>
        <w:rPr>
          <w:rFonts w:hint="eastAsia"/>
          <w:sz w:val="28"/>
          <w:szCs w:val="28"/>
        </w:rPr>
        <w:t>附：三河口小学数学教师任课名单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jc w:val="left"/>
              <w:rPr>
                <w:rFonts w:hint="eastAsia"/>
              </w:rPr>
            </w:pPr>
          </w:p>
        </w:tc>
        <w:tc>
          <w:tcPr>
            <w:tcW w:w="1217" w:type="dxa"/>
            <w:vAlign w:val="top"/>
          </w:tcPr>
          <w:p>
            <w:pPr>
              <w:jc w:val="left"/>
              <w:rPr>
                <w:rFonts w:hint="eastAsia"/>
              </w:rPr>
            </w:pPr>
            <w:r>
              <w:rPr>
                <w:rFonts w:hint="eastAsia"/>
              </w:rPr>
              <w:t>（1）班</w:t>
            </w:r>
          </w:p>
        </w:tc>
        <w:tc>
          <w:tcPr>
            <w:tcW w:w="1217" w:type="dxa"/>
            <w:vAlign w:val="top"/>
          </w:tcPr>
          <w:p>
            <w:pPr>
              <w:jc w:val="left"/>
              <w:rPr>
                <w:rFonts w:hint="eastAsia"/>
              </w:rPr>
            </w:pPr>
            <w:r>
              <w:rPr>
                <w:rFonts w:hint="eastAsia"/>
              </w:rPr>
              <w:t>（2）班</w:t>
            </w:r>
          </w:p>
        </w:tc>
        <w:tc>
          <w:tcPr>
            <w:tcW w:w="1217" w:type="dxa"/>
            <w:vAlign w:val="top"/>
          </w:tcPr>
          <w:p>
            <w:pPr>
              <w:jc w:val="left"/>
              <w:rPr>
                <w:rFonts w:hint="eastAsia"/>
              </w:rPr>
            </w:pPr>
            <w:r>
              <w:rPr>
                <w:rFonts w:hint="eastAsia"/>
              </w:rPr>
              <w:t>（3）班</w:t>
            </w:r>
          </w:p>
        </w:tc>
        <w:tc>
          <w:tcPr>
            <w:tcW w:w="1218" w:type="dxa"/>
            <w:vAlign w:val="top"/>
          </w:tcPr>
          <w:p>
            <w:pPr>
              <w:jc w:val="left"/>
              <w:rPr>
                <w:rFonts w:hint="eastAsia"/>
              </w:rPr>
            </w:pPr>
            <w:r>
              <w:rPr>
                <w:rFonts w:hint="eastAsia"/>
              </w:rPr>
              <w:t>（4）班</w:t>
            </w:r>
          </w:p>
        </w:tc>
        <w:tc>
          <w:tcPr>
            <w:tcW w:w="1218" w:type="dxa"/>
            <w:vAlign w:val="top"/>
          </w:tcPr>
          <w:p>
            <w:pPr>
              <w:jc w:val="left"/>
              <w:rPr>
                <w:rFonts w:hint="eastAsia"/>
              </w:rPr>
            </w:pPr>
            <w:r>
              <w:rPr>
                <w:rFonts w:hint="eastAsia"/>
              </w:rPr>
              <w:t>（5）班</w:t>
            </w:r>
          </w:p>
        </w:tc>
        <w:tc>
          <w:tcPr>
            <w:tcW w:w="1218" w:type="dxa"/>
            <w:vAlign w:val="top"/>
          </w:tcPr>
          <w:p>
            <w:pPr>
              <w:jc w:val="left"/>
              <w:rPr>
                <w:rFonts w:hint="eastAsia"/>
              </w:rPr>
            </w:pPr>
            <w:r>
              <w:rPr>
                <w:rFonts w:hint="eastAsia"/>
              </w:rPr>
              <w:t>（6）班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jc w:val="left"/>
              <w:rPr>
                <w:rFonts w:hint="eastAsia"/>
              </w:rPr>
            </w:pPr>
            <w:r>
              <w:rPr>
                <w:rFonts w:hint="eastAsia"/>
              </w:rPr>
              <w:t>一年级</w:t>
            </w:r>
          </w:p>
        </w:tc>
        <w:tc>
          <w:tcPr>
            <w:tcW w:w="1217" w:type="dxa"/>
            <w:vAlign w:val="top"/>
          </w:tcPr>
          <w:p>
            <w:pPr>
              <w:jc w:val="left"/>
              <w:rPr>
                <w:rFonts w:hint="eastAsia"/>
              </w:rPr>
            </w:pPr>
            <w:r>
              <w:rPr>
                <w:rFonts w:hint="eastAsia"/>
                <w:sz w:val="24"/>
              </w:rPr>
              <w:t>都晓怡</w:t>
            </w:r>
          </w:p>
        </w:tc>
        <w:tc>
          <w:tcPr>
            <w:tcW w:w="1217" w:type="dxa"/>
            <w:vAlign w:val="top"/>
          </w:tcPr>
          <w:p>
            <w:pPr>
              <w:jc w:val="left"/>
              <w:rPr>
                <w:rFonts w:hint="eastAsia"/>
              </w:rPr>
            </w:pPr>
            <w:r>
              <w:rPr>
                <w:rFonts w:hint="eastAsia"/>
                <w:sz w:val="24"/>
              </w:rPr>
              <w:t>都晓怡</w:t>
            </w:r>
          </w:p>
        </w:tc>
        <w:tc>
          <w:tcPr>
            <w:tcW w:w="1217" w:type="dxa"/>
            <w:vAlign w:val="top"/>
          </w:tcPr>
          <w:p>
            <w:pPr>
              <w:jc w:val="left"/>
              <w:rPr>
                <w:rFonts w:hint="eastAsia"/>
              </w:rPr>
            </w:pPr>
            <w:r>
              <w:rPr>
                <w:rFonts w:hint="eastAsia"/>
                <w:sz w:val="24"/>
              </w:rPr>
              <w:t>周菊香</w:t>
            </w:r>
          </w:p>
        </w:tc>
        <w:tc>
          <w:tcPr>
            <w:tcW w:w="1218" w:type="dxa"/>
            <w:vAlign w:val="top"/>
          </w:tcPr>
          <w:p>
            <w:pPr>
              <w:jc w:val="left"/>
              <w:rPr>
                <w:rFonts w:hint="eastAsia"/>
              </w:rPr>
            </w:pPr>
            <w:r>
              <w:rPr>
                <w:rFonts w:hint="eastAsia"/>
                <w:sz w:val="24"/>
              </w:rPr>
              <w:t>周菊香</w:t>
            </w:r>
          </w:p>
        </w:tc>
        <w:tc>
          <w:tcPr>
            <w:tcW w:w="1218" w:type="dxa"/>
            <w:vAlign w:val="top"/>
          </w:tcPr>
          <w:p>
            <w:pPr>
              <w:jc w:val="left"/>
              <w:rPr>
                <w:rFonts w:hint="eastAsia"/>
              </w:rPr>
            </w:pPr>
            <w:r>
              <w:rPr>
                <w:rFonts w:hint="eastAsia"/>
                <w:sz w:val="24"/>
              </w:rPr>
              <w:t>王暑雅</w:t>
            </w:r>
          </w:p>
        </w:tc>
        <w:tc>
          <w:tcPr>
            <w:tcW w:w="1218" w:type="dxa"/>
            <w:vAlign w:val="top"/>
          </w:tcPr>
          <w:p>
            <w:pPr>
              <w:jc w:val="left"/>
              <w:rPr>
                <w:rFonts w:hint="eastAsia"/>
              </w:rPr>
            </w:pPr>
            <w:r>
              <w:rPr>
                <w:rFonts w:hint="eastAsia"/>
                <w:sz w:val="24"/>
              </w:rPr>
              <w:t>王暑雅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jc w:val="left"/>
              <w:rPr>
                <w:rFonts w:hint="eastAsia"/>
              </w:rPr>
            </w:pPr>
            <w:r>
              <w:rPr>
                <w:rFonts w:hint="eastAsia"/>
              </w:rPr>
              <w:t>二年级</w:t>
            </w:r>
          </w:p>
        </w:tc>
        <w:tc>
          <w:tcPr>
            <w:tcW w:w="1217" w:type="dxa"/>
            <w:vAlign w:val="top"/>
          </w:tcPr>
          <w:p>
            <w:pPr>
              <w:jc w:val="left"/>
              <w:rPr>
                <w:rFonts w:hint="eastAsia"/>
              </w:rPr>
            </w:pPr>
            <w:r>
              <w:rPr>
                <w:rFonts w:hint="eastAsia"/>
                <w:sz w:val="24"/>
              </w:rPr>
              <w:t>潘秋红</w:t>
            </w:r>
          </w:p>
        </w:tc>
        <w:tc>
          <w:tcPr>
            <w:tcW w:w="1217" w:type="dxa"/>
            <w:vAlign w:val="top"/>
          </w:tcPr>
          <w:p>
            <w:pPr>
              <w:jc w:val="left"/>
              <w:rPr>
                <w:rFonts w:hint="eastAsia"/>
              </w:rPr>
            </w:pPr>
            <w:r>
              <w:rPr>
                <w:rFonts w:hint="eastAsia"/>
                <w:sz w:val="24"/>
              </w:rPr>
              <w:t>潘秋红</w:t>
            </w:r>
          </w:p>
        </w:tc>
        <w:tc>
          <w:tcPr>
            <w:tcW w:w="1217" w:type="dxa"/>
            <w:vAlign w:val="top"/>
          </w:tcPr>
          <w:p>
            <w:pPr>
              <w:jc w:val="left"/>
              <w:rPr>
                <w:rFonts w:hint="eastAsia"/>
              </w:rPr>
            </w:pPr>
            <w:r>
              <w:rPr>
                <w:rFonts w:hint="eastAsia"/>
                <w:sz w:val="24"/>
              </w:rPr>
              <w:t>李</w:t>
            </w:r>
            <w:r>
              <w:rPr>
                <w:rFonts w:hint="eastAsia"/>
                <w:sz w:val="24"/>
                <w:lang w:val="en-US" w:eastAsia="zh-CN"/>
              </w:rPr>
              <w:t xml:space="preserve">  </w:t>
            </w:r>
            <w:r>
              <w:rPr>
                <w:rFonts w:hint="eastAsia"/>
                <w:sz w:val="24"/>
              </w:rPr>
              <w:t>香</w:t>
            </w:r>
          </w:p>
        </w:tc>
        <w:tc>
          <w:tcPr>
            <w:tcW w:w="1218" w:type="dxa"/>
            <w:vAlign w:val="top"/>
          </w:tcPr>
          <w:p>
            <w:pPr>
              <w:jc w:val="left"/>
              <w:rPr>
                <w:rFonts w:hint="eastAsia"/>
              </w:rPr>
            </w:pPr>
            <w:r>
              <w:rPr>
                <w:rFonts w:hint="eastAsia"/>
                <w:sz w:val="24"/>
              </w:rPr>
              <w:t>李</w:t>
            </w:r>
            <w:r>
              <w:rPr>
                <w:rFonts w:hint="eastAsia"/>
                <w:sz w:val="24"/>
                <w:lang w:val="en-US" w:eastAsia="zh-CN"/>
              </w:rPr>
              <w:t xml:space="preserve">  </w:t>
            </w:r>
            <w:r>
              <w:rPr>
                <w:rFonts w:hint="eastAsia"/>
                <w:sz w:val="24"/>
              </w:rPr>
              <w:t>香</w:t>
            </w:r>
          </w:p>
        </w:tc>
        <w:tc>
          <w:tcPr>
            <w:tcW w:w="1218" w:type="dxa"/>
            <w:vAlign w:val="top"/>
          </w:tcPr>
          <w:p>
            <w:pPr>
              <w:jc w:val="left"/>
              <w:rPr>
                <w:rFonts w:hint="eastAsia"/>
              </w:rPr>
            </w:pPr>
            <w:r>
              <w:rPr>
                <w:rFonts w:hint="eastAsia"/>
                <w:sz w:val="24"/>
              </w:rPr>
              <w:t>胡慧君</w:t>
            </w:r>
          </w:p>
        </w:tc>
        <w:tc>
          <w:tcPr>
            <w:tcW w:w="1218" w:type="dxa"/>
            <w:vAlign w:val="top"/>
          </w:tcPr>
          <w:p>
            <w:pPr>
              <w:jc w:val="left"/>
              <w:rPr>
                <w:rFonts w:hint="eastAsia"/>
              </w:rPr>
            </w:pPr>
            <w:r>
              <w:rPr>
                <w:rFonts w:hint="eastAsia"/>
                <w:sz w:val="24"/>
              </w:rPr>
              <w:t>胡慧君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17" w:type="dxa"/>
            <w:vAlign w:val="top"/>
          </w:tcPr>
          <w:p>
            <w:pPr>
              <w:jc w:val="left"/>
              <w:rPr>
                <w:rFonts w:hint="eastAsia"/>
              </w:rPr>
            </w:pPr>
            <w:r>
              <w:rPr>
                <w:rFonts w:hint="eastAsia"/>
              </w:rPr>
              <w:t>三年级</w:t>
            </w:r>
          </w:p>
        </w:tc>
        <w:tc>
          <w:tcPr>
            <w:tcW w:w="1217" w:type="dxa"/>
            <w:vAlign w:val="top"/>
          </w:tcPr>
          <w:p>
            <w:pPr>
              <w:jc w:val="left"/>
              <w:rPr>
                <w:rFonts w:hint="eastAsia"/>
              </w:rPr>
            </w:pPr>
            <w:r>
              <w:rPr>
                <w:rFonts w:hint="eastAsia"/>
                <w:sz w:val="24"/>
              </w:rPr>
              <w:t>韩秋玉</w:t>
            </w:r>
          </w:p>
        </w:tc>
        <w:tc>
          <w:tcPr>
            <w:tcW w:w="1217" w:type="dxa"/>
            <w:vAlign w:val="top"/>
          </w:tcPr>
          <w:p>
            <w:pPr>
              <w:jc w:val="left"/>
              <w:rPr>
                <w:rFonts w:hint="eastAsia"/>
              </w:rPr>
            </w:pPr>
            <w:r>
              <w:rPr>
                <w:rFonts w:hint="eastAsia"/>
                <w:sz w:val="24"/>
              </w:rPr>
              <w:t>王丽芳</w:t>
            </w:r>
          </w:p>
        </w:tc>
        <w:tc>
          <w:tcPr>
            <w:tcW w:w="1217" w:type="dxa"/>
            <w:vAlign w:val="top"/>
          </w:tcPr>
          <w:p>
            <w:pPr>
              <w:jc w:val="left"/>
              <w:rPr>
                <w:rFonts w:hint="eastAsia"/>
              </w:rPr>
            </w:pPr>
            <w:r>
              <w:rPr>
                <w:rFonts w:hint="eastAsia"/>
                <w:sz w:val="24"/>
              </w:rPr>
              <w:t>陆萍芬</w:t>
            </w:r>
          </w:p>
        </w:tc>
        <w:tc>
          <w:tcPr>
            <w:tcW w:w="1218" w:type="dxa"/>
            <w:vAlign w:val="top"/>
          </w:tcPr>
          <w:p>
            <w:pPr>
              <w:jc w:val="left"/>
              <w:rPr>
                <w:rFonts w:hint="eastAsia"/>
              </w:rPr>
            </w:pPr>
            <w:r>
              <w:rPr>
                <w:rFonts w:hint="eastAsia" w:ascii="宋体" w:hAnsi="宋体" w:cs="宋体"/>
                <w:sz w:val="24"/>
              </w:rPr>
              <w:t>邰红梅</w:t>
            </w:r>
          </w:p>
        </w:tc>
        <w:tc>
          <w:tcPr>
            <w:tcW w:w="1218" w:type="dxa"/>
            <w:vAlign w:val="top"/>
          </w:tcPr>
          <w:p>
            <w:pPr>
              <w:jc w:val="left"/>
              <w:rPr>
                <w:rFonts w:hint="eastAsia"/>
              </w:rPr>
            </w:pPr>
            <w:r>
              <w:rPr>
                <w:rFonts w:hint="eastAsia"/>
                <w:sz w:val="24"/>
                <w:lang w:eastAsia="zh-CN"/>
              </w:rPr>
              <w:t>李</w:t>
            </w:r>
            <w:r>
              <w:rPr>
                <w:rFonts w:hint="eastAsia"/>
                <w:sz w:val="24"/>
                <w:lang w:val="en-US" w:eastAsia="zh-CN"/>
              </w:rPr>
              <w:t xml:space="preserve">  </w:t>
            </w:r>
            <w:r>
              <w:rPr>
                <w:rFonts w:hint="eastAsia"/>
                <w:sz w:val="24"/>
                <w:lang w:eastAsia="zh-CN"/>
              </w:rPr>
              <w:t>甜</w:t>
            </w:r>
          </w:p>
        </w:tc>
        <w:tc>
          <w:tcPr>
            <w:tcW w:w="1218" w:type="dxa"/>
            <w:vAlign w:val="top"/>
          </w:tcPr>
          <w:p>
            <w:pPr>
              <w:jc w:val="left"/>
              <w:rPr>
                <w:rFonts w:hint="eastAsia"/>
              </w:rPr>
            </w:pPr>
            <w:r>
              <w:rPr>
                <w:rFonts w:hint="eastAsia"/>
                <w:sz w:val="24"/>
                <w:lang w:eastAsia="zh-CN"/>
              </w:rPr>
              <w:t>李</w:t>
            </w:r>
            <w:r>
              <w:rPr>
                <w:rFonts w:hint="eastAsia"/>
                <w:sz w:val="24"/>
                <w:lang w:val="en-US" w:eastAsia="zh-CN"/>
              </w:rPr>
              <w:t xml:space="preserve">  </w:t>
            </w:r>
            <w:r>
              <w:rPr>
                <w:rFonts w:hint="eastAsia"/>
                <w:sz w:val="24"/>
                <w:lang w:eastAsia="zh-CN"/>
              </w:rPr>
              <w:t>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217" w:type="dxa"/>
            <w:vAlign w:val="top"/>
          </w:tcPr>
          <w:p>
            <w:pPr>
              <w:jc w:val="left"/>
              <w:rPr>
                <w:rFonts w:hint="eastAsia"/>
              </w:rPr>
            </w:pPr>
            <w:r>
              <w:rPr>
                <w:rFonts w:hint="eastAsia"/>
              </w:rPr>
              <w:t>四年级</w:t>
            </w:r>
          </w:p>
        </w:tc>
        <w:tc>
          <w:tcPr>
            <w:tcW w:w="1217" w:type="dxa"/>
            <w:vAlign w:val="top"/>
          </w:tcPr>
          <w:p>
            <w:pPr>
              <w:jc w:val="left"/>
              <w:rPr>
                <w:rFonts w:hint="eastAsia"/>
              </w:rPr>
            </w:pPr>
            <w:r>
              <w:rPr>
                <w:rFonts w:hint="eastAsia"/>
                <w:sz w:val="24"/>
              </w:rPr>
              <w:t>苏梅玉</w:t>
            </w:r>
          </w:p>
        </w:tc>
        <w:tc>
          <w:tcPr>
            <w:tcW w:w="1217" w:type="dxa"/>
            <w:vAlign w:val="top"/>
          </w:tcPr>
          <w:p>
            <w:pPr>
              <w:jc w:val="left"/>
              <w:rPr>
                <w:rFonts w:hint="eastAsia"/>
              </w:rPr>
            </w:pPr>
            <w:r>
              <w:rPr>
                <w:rFonts w:hint="eastAsia"/>
                <w:sz w:val="24"/>
              </w:rPr>
              <w:t>吴迎春</w:t>
            </w:r>
          </w:p>
        </w:tc>
        <w:tc>
          <w:tcPr>
            <w:tcW w:w="1217" w:type="dxa"/>
            <w:vAlign w:val="top"/>
          </w:tcPr>
          <w:p>
            <w:pPr>
              <w:jc w:val="left"/>
              <w:rPr>
                <w:rFonts w:hint="eastAsia"/>
              </w:rPr>
            </w:pPr>
            <w:r>
              <w:rPr>
                <w:rFonts w:hint="eastAsia"/>
                <w:sz w:val="24"/>
              </w:rPr>
              <w:t>郭鸿星</w:t>
            </w:r>
          </w:p>
        </w:tc>
        <w:tc>
          <w:tcPr>
            <w:tcW w:w="1218" w:type="dxa"/>
            <w:vAlign w:val="top"/>
          </w:tcPr>
          <w:p>
            <w:pPr>
              <w:jc w:val="left"/>
              <w:rPr>
                <w:rFonts w:hint="eastAsia"/>
              </w:rPr>
            </w:pPr>
            <w:r>
              <w:rPr>
                <w:rFonts w:hint="eastAsia"/>
                <w:sz w:val="24"/>
              </w:rPr>
              <w:t>杨剑英</w:t>
            </w:r>
          </w:p>
        </w:tc>
        <w:tc>
          <w:tcPr>
            <w:tcW w:w="1218" w:type="dxa"/>
            <w:vAlign w:val="top"/>
          </w:tcPr>
          <w:p>
            <w:pPr>
              <w:tabs>
                <w:tab w:val="left" w:pos="1578"/>
                <w:tab w:val="left" w:pos="2814"/>
                <w:tab w:val="left" w:pos="3934"/>
                <w:tab w:val="left" w:pos="5700"/>
              </w:tabs>
              <w:jc w:val="left"/>
              <w:rPr>
                <w:rFonts w:hint="eastAsia"/>
              </w:rPr>
            </w:pPr>
            <w:r>
              <w:rPr>
                <w:rFonts w:hint="eastAsia"/>
                <w:sz w:val="24"/>
              </w:rPr>
              <w:t>吕晓梅</w:t>
            </w:r>
          </w:p>
        </w:tc>
        <w:tc>
          <w:tcPr>
            <w:tcW w:w="1218" w:type="dxa"/>
            <w:vAlign w:val="top"/>
          </w:tcPr>
          <w:p>
            <w:pPr>
              <w:tabs>
                <w:tab w:val="left" w:pos="1578"/>
                <w:tab w:val="left" w:pos="2814"/>
                <w:tab w:val="left" w:pos="3934"/>
                <w:tab w:val="left" w:pos="5700"/>
              </w:tabs>
              <w:jc w:val="left"/>
              <w:rPr>
                <w:rFonts w:hint="eastAsia"/>
              </w:rPr>
            </w:pPr>
            <w:r>
              <w:rPr>
                <w:rFonts w:hint="eastAsia"/>
                <w:sz w:val="24"/>
              </w:rPr>
              <w:t>郭鸿星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jc w:val="left"/>
              <w:rPr>
                <w:rFonts w:hint="eastAsia"/>
              </w:rPr>
            </w:pPr>
            <w:r>
              <w:rPr>
                <w:rFonts w:hint="eastAsia"/>
              </w:rPr>
              <w:t>五年级</w:t>
            </w:r>
          </w:p>
        </w:tc>
        <w:tc>
          <w:tcPr>
            <w:tcW w:w="1217" w:type="dxa"/>
            <w:vAlign w:val="top"/>
          </w:tcPr>
          <w:p>
            <w:pPr>
              <w:jc w:val="left"/>
              <w:rPr>
                <w:rFonts w:hint="eastAsia"/>
              </w:rPr>
            </w:pPr>
            <w:r>
              <w:rPr>
                <w:rFonts w:hint="eastAsia"/>
                <w:sz w:val="24"/>
              </w:rPr>
              <w:t>陆维生</w:t>
            </w:r>
            <w:r>
              <w:rPr>
                <w:rFonts w:hint="eastAsia"/>
                <w:sz w:val="24"/>
              </w:rPr>
              <w:tab/>
            </w:r>
          </w:p>
        </w:tc>
        <w:tc>
          <w:tcPr>
            <w:tcW w:w="1217" w:type="dxa"/>
            <w:vAlign w:val="top"/>
          </w:tcPr>
          <w:p>
            <w:pPr>
              <w:jc w:val="left"/>
              <w:rPr>
                <w:rFonts w:hint="eastAsia"/>
              </w:rPr>
            </w:pPr>
            <w:r>
              <w:rPr>
                <w:rFonts w:hint="eastAsia"/>
                <w:sz w:val="24"/>
              </w:rPr>
              <w:t>俞瑞琴</w:t>
            </w:r>
          </w:p>
        </w:tc>
        <w:tc>
          <w:tcPr>
            <w:tcW w:w="1217" w:type="dxa"/>
            <w:vAlign w:val="top"/>
          </w:tcPr>
          <w:p>
            <w:pPr>
              <w:jc w:val="left"/>
              <w:rPr>
                <w:rFonts w:hint="eastAsia"/>
              </w:rPr>
            </w:pPr>
            <w:r>
              <w:rPr>
                <w:rFonts w:hint="eastAsia"/>
                <w:sz w:val="24"/>
              </w:rPr>
              <w:t>牟丹英</w:t>
            </w:r>
          </w:p>
        </w:tc>
        <w:tc>
          <w:tcPr>
            <w:tcW w:w="1218" w:type="dxa"/>
            <w:vAlign w:val="top"/>
          </w:tcPr>
          <w:p>
            <w:pPr>
              <w:jc w:val="left"/>
              <w:rPr>
                <w:rFonts w:hint="eastAsia"/>
              </w:rPr>
            </w:pPr>
            <w:r>
              <w:rPr>
                <w:rFonts w:hint="eastAsia"/>
                <w:sz w:val="24"/>
              </w:rPr>
              <w:t>牟丹英</w:t>
            </w:r>
          </w:p>
        </w:tc>
        <w:tc>
          <w:tcPr>
            <w:tcW w:w="1218" w:type="dxa"/>
            <w:vAlign w:val="top"/>
          </w:tcPr>
          <w:p>
            <w:pPr>
              <w:jc w:val="left"/>
              <w:rPr>
                <w:rFonts w:hint="eastAsia"/>
              </w:rPr>
            </w:pPr>
            <w:r>
              <w:rPr>
                <w:rFonts w:hint="eastAsia"/>
                <w:sz w:val="24"/>
              </w:rPr>
              <w:t>莫海英</w:t>
            </w:r>
          </w:p>
        </w:tc>
        <w:tc>
          <w:tcPr>
            <w:tcW w:w="1218" w:type="dxa"/>
            <w:vAlign w:val="top"/>
          </w:tcPr>
          <w:p>
            <w:pPr>
              <w:jc w:val="left"/>
              <w:rPr>
                <w:rFonts w:hint="eastAsia"/>
              </w:rPr>
            </w:pPr>
            <w:r>
              <w:rPr>
                <w:rFonts w:hint="eastAsia"/>
                <w:sz w:val="24"/>
              </w:rPr>
              <w:t>承</w:t>
            </w:r>
            <w:r>
              <w:rPr>
                <w:rFonts w:hint="eastAsia"/>
                <w:sz w:val="24"/>
                <w:lang w:val="en-US" w:eastAsia="zh-CN"/>
              </w:rPr>
              <w:t xml:space="preserve">  </w:t>
            </w:r>
            <w:r>
              <w:rPr>
                <w:rFonts w:hint="eastAsia"/>
                <w:sz w:val="24"/>
              </w:rPr>
              <w:t>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jc w:val="left"/>
              <w:rPr>
                <w:rFonts w:hint="eastAsia"/>
              </w:rPr>
            </w:pPr>
            <w:r>
              <w:rPr>
                <w:rFonts w:hint="eastAsia"/>
              </w:rPr>
              <w:t>六年级</w:t>
            </w:r>
          </w:p>
        </w:tc>
        <w:tc>
          <w:tcPr>
            <w:tcW w:w="1217" w:type="dxa"/>
            <w:vAlign w:val="top"/>
          </w:tcPr>
          <w:p>
            <w:pPr>
              <w:jc w:val="left"/>
              <w:rPr>
                <w:rFonts w:hint="eastAsia"/>
              </w:rPr>
            </w:pPr>
            <w:r>
              <w:rPr>
                <w:rFonts w:hint="eastAsia"/>
                <w:sz w:val="24"/>
              </w:rPr>
              <w:t>卞雅君</w:t>
            </w:r>
          </w:p>
        </w:tc>
        <w:tc>
          <w:tcPr>
            <w:tcW w:w="1217" w:type="dxa"/>
            <w:vAlign w:val="top"/>
          </w:tcPr>
          <w:p>
            <w:pPr>
              <w:jc w:val="left"/>
              <w:rPr>
                <w:rFonts w:hint="eastAsia"/>
              </w:rPr>
            </w:pPr>
            <w:r>
              <w:rPr>
                <w:rFonts w:hint="eastAsia"/>
                <w:sz w:val="24"/>
              </w:rPr>
              <w:t>承丽娜</w:t>
            </w:r>
          </w:p>
        </w:tc>
        <w:tc>
          <w:tcPr>
            <w:tcW w:w="1217" w:type="dxa"/>
            <w:vAlign w:val="top"/>
          </w:tcPr>
          <w:p>
            <w:pPr>
              <w:jc w:val="left"/>
              <w:rPr>
                <w:rFonts w:hint="eastAsia"/>
              </w:rPr>
            </w:pPr>
            <w:r>
              <w:rPr>
                <w:rFonts w:hint="eastAsia"/>
                <w:sz w:val="24"/>
              </w:rPr>
              <w:t>杨文伟</w:t>
            </w:r>
            <w:r>
              <w:rPr>
                <w:rFonts w:hint="eastAsia"/>
                <w:sz w:val="24"/>
              </w:rPr>
              <w:tab/>
            </w:r>
          </w:p>
        </w:tc>
        <w:tc>
          <w:tcPr>
            <w:tcW w:w="1218" w:type="dxa"/>
            <w:vAlign w:val="top"/>
          </w:tcPr>
          <w:p>
            <w:pPr>
              <w:jc w:val="left"/>
              <w:rPr>
                <w:rFonts w:hint="eastAsia"/>
              </w:rPr>
            </w:pPr>
            <w:r>
              <w:rPr>
                <w:rFonts w:hint="eastAsia"/>
                <w:sz w:val="24"/>
              </w:rPr>
              <w:t>俞菊仙</w:t>
            </w:r>
          </w:p>
        </w:tc>
        <w:tc>
          <w:tcPr>
            <w:tcW w:w="1218" w:type="dxa"/>
            <w:vAlign w:val="top"/>
          </w:tcPr>
          <w:p>
            <w:pPr>
              <w:jc w:val="left"/>
              <w:rPr>
                <w:rFonts w:hint="eastAsia"/>
              </w:rPr>
            </w:pPr>
            <w:r>
              <w:rPr>
                <w:rFonts w:hint="eastAsia"/>
                <w:sz w:val="24"/>
              </w:rPr>
              <w:t>朱新辉</w:t>
            </w:r>
          </w:p>
        </w:tc>
        <w:tc>
          <w:tcPr>
            <w:tcW w:w="1218" w:type="dxa"/>
            <w:vAlign w:val="top"/>
          </w:tcPr>
          <w:p>
            <w:pPr>
              <w:jc w:val="left"/>
              <w:rPr>
                <w:rFonts w:hint="eastAsia"/>
              </w:rPr>
            </w:pPr>
          </w:p>
        </w:tc>
      </w:tr>
    </w:tbl>
    <w:p>
      <w:pPr>
        <w:ind w:firstLine="420" w:firstLineChars="200"/>
        <w:jc w:val="left"/>
        <w:rPr>
          <w:rFonts w:hint="eastAsia"/>
        </w:rPr>
      </w:pPr>
    </w:p>
    <w:p/>
    <w:p/>
    <w:p/>
    <w:p/>
    <w:p/>
    <w:p/>
    <w:p/>
    <w:p/>
    <w:p/>
    <w:p/>
    <w:p/>
    <w:p/>
    <w:p/>
    <w:p/>
    <w:p/>
    <w:p/>
    <w:p/>
    <w:p/>
    <w:p/>
    <w:p/>
    <w:p/>
    <w:p/>
    <w:p/>
    <w:p/>
    <w:p/>
    <w:p/>
    <w:p/>
    <w:p/>
    <w:p/>
    <w:p/>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【学习材料】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80" w:firstLineChars="9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小学数学教材的专业化解读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一、什么是数学教育的专业化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郑毓信教授认为，所谓“数学教育的专业化”即是指数学教育已经发展成为一门相对独立的专门学科，特别是，数学教育既不应被认为完全附属于数 学，也不应被认为完全附属于教育；毋宁说，数学教育具有自己的特殊问题， 并又正是围绕着这些问题，逐步形成了较为系统的数学教育理论。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具体地说，以下两个问题更应被认为具有特别的重要性：一，如何在教学中很好地体现数学思维，从而帮助学生“初步地学会数学的思维方式”。第二，教学工作应立足于对学生数学学习过程中思维活动的深入了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如何走向专业化的小学数学教学？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第一，通过教学内容、教学过程的完善，让课堂成为“智慧课堂”。教学内容的完善主要包括：以整体结构的意识分析和设计教学内容；以融合渗透 的意识，使学生形成灵活判断与主动选择的意识与能力；以探索发现的意识， 使学生经历、体验数学知识创生和发展的过程。教学过程的完善，主要包括： 以动态的数学活动观为指导，让学生在数学活动过程中获得知识，熟练技能，积累数学活动经验，感悟数学思想方法，获得积极的情感体验，形成良好的态度和价值观。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第二，通过由“经验型教学”转向“理论指导下的自觉实践”，由“单纯教学型”转向“教学与研究并重”，让教师成长为“智慧型教师”。“智慧型教师”需要更全面地把握数学知识结构，更深刻地理解数学思想方法，更深入地研究学生的学习心理，更全面地掌握班级授课制下的课堂教学组织规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二、什么是小学数学教材的专业化解读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小学数学教材的解读，应立足于儿童的认知规律与知识的展开逻辑，源于对数学内容实质的理解，凸显其专业化水平。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所谓“专业化”，其意有三：一是小学数学有其自身的体系结构，就内容而言，有着严密的逻辑结构；二是教学内容都蕴涵着丰富的数学思想方法，因此 “破解”密码，方能使学生透过知识，获得数学思想方法的体悟；三是小学生的思维有着独有的特点和规律，数学学习需要切合并适应儿童的思维发展规律，才能促进学生的发展。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(一）读出教材内容“是什么” ——理解内涵与本质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是什么”，是指教材所呈现的数学知识。具有良好学科素养的教师，一方面要能读出教材呈现知识的类型和提供的现实场景，以帮助学生深人理解；另一方面，要能读出具体数学知识的整体结构与数学本质，读出数学知识背后所蕴含的数学思想方法的演变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（二）读出教材内容“为什么” ——沟通学生经验世界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“为什么”，是指教材内容与学生生活经验的联系。解读教材，要清晰教材为什么这样编排，内容为什么选用这样的呈现方式。同时，要从儿童认知 学习心理的视角，分析学生对教材内容会有怎样的理解障碍，学生的学习困 难会发生在何处。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教师要沟通教材内容与学生经验世界，挖掘并转化其相通相融之处，更要从已有经验中看到学生的优势 和不足，通过教材内容的学习，发展与提升学生的思维水平。</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(三）读出教材内容“想什么”——凸显学习思维方式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“想什么”，是指教材内容背后隐藏的思维方式。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教师在读教材时，就要先蹲下身来体验素材，想一想如果自己是学生会从哪些角度来思考，作为教师可以通过哪些途径来帮助学生体验与发现。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(四）读出教材内容“有什么” ——形成完整分析意识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有什么”，是指除关注例题外，应将教材相关素材纳人到教材内容的解读体系中。同时，还应关注与素材内容相关的典型辅导材料(包括备课资料中的教学建议、知识背景介绍等）。对典型辅导材料的阅读，可以加深对内容素材的理解，从更为广阔的意义层面激发学生的学习兴趣，促进学生对数学知识的理解。</w:t>
      </w:r>
    </w:p>
    <w:p>
      <w:pPr>
        <w:rPr>
          <w:rFonts w:hint="eastAsia"/>
          <w:lang w:eastAsia="zh-CN"/>
        </w:rPr>
      </w:pPr>
    </w:p>
    <w:p>
      <w:pPr>
        <w:rPr>
          <w:rFonts w:hint="eastAsia"/>
          <w:lang w:eastAsia="zh-CN"/>
        </w:rPr>
      </w:pPr>
    </w:p>
    <w:p>
      <w:pPr>
        <w:rPr>
          <w:rFonts w:hint="eastAsia"/>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【学习感悟】</w:t>
      </w:r>
    </w:p>
    <w:p>
      <w:pPr>
        <w:spacing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w:t>
      </w:r>
      <w:r>
        <w:rPr>
          <w:rFonts w:hint="eastAsia" w:ascii="黑体" w:hAnsi="黑体" w:eastAsia="黑体" w:cs="黑体"/>
          <w:b/>
          <w:bCs/>
          <w:sz w:val="32"/>
          <w:szCs w:val="32"/>
          <w:lang w:eastAsia="zh-CN"/>
        </w:rPr>
        <w:t>小学数学教材专业化解读</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读后感</w:t>
      </w:r>
    </w:p>
    <w:p>
      <w:p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一年级备课组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潘老师从三个视角四个篇章对小学数学教材进行了解读，三个视角分别是高观点指导下的视角、数学思想方法的视角和教材编排体系的视角；四个篇章分别是内涵篇、方法篇、案例篇和答疑篇。我对其中的方法篇和答疑篇较为感兴趣，所以重点研读了这两篇章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课程整合这一块，潘老师整合了班队活动课程和班级环境布置隐性课程，在《整数四则混合运算》单元结束后，在班级一角创建了“数学游戏擂台”，参与对象可以是个人挑战赛、小组对抗赛、男女性别赛；参与时间可以是周赛、月赛；参与级别可以是计算新秀赛、计算达人赛、计算王者赛等。这样的设置给我带来了几点思考：四年级学生比较关注比赛的胜负，对游戏充满热情，我能不能借鉴这样的游戏也在班级设置这样一个舞台？不仅是专门安排时间的周赛和月赛，在下课之后，有这样一个“有益”的游戏，孩子们能边玩边学，在教室外面玩闹的现象可能也会有所改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答疑篇这一板块，我对第一个问题：“口算乘法应从哪位算起”很感兴趣。班上有个别孩子不会做口算题，对此我一直很苦恼，不知该如何解决，潘老师的这篇答疑解了燃眉之急。书中阐述了戴老师的一个观点：“平时课堂中的口算训练与日常生活中的口算有很大的差别。日常生活的口算是没有算式的，结果往往通过大脑的思考以后脱口而出，在运算前不会在头脑中列个算式，而课堂中的口算则往往是将算式呈现在学生面前的。”学生“没有口算技巧”的根本原因就是用“动笔写”代替了“动口说”，戴老师建议强化听、试算训练。通过阅读这一部分内容，我对今后的口算练习也有了更多思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创见的解读。新课标提倡学生的独特的阅读体验，那教师的独特解读也是必须的，试问：一个没有个性活力的教师，怎能教出一群有个性的学生呢？我喜欢这本书，正因为这种审慎基础上的自信。当然，尽信书不如无书，</w:t>
      </w:r>
      <w:r>
        <w:rPr>
          <w:rFonts w:hint="eastAsia" w:ascii="宋体" w:hAnsi="宋体" w:cs="宋体"/>
          <w:sz w:val="24"/>
          <w:szCs w:val="24"/>
          <w:lang w:val="en-US" w:eastAsia="zh-CN"/>
        </w:rPr>
        <w:t>潘</w:t>
      </w:r>
      <w:r>
        <w:rPr>
          <w:rFonts w:hint="eastAsia" w:ascii="宋体" w:hAnsi="宋体" w:eastAsia="宋体" w:cs="宋体"/>
          <w:sz w:val="24"/>
          <w:szCs w:val="24"/>
        </w:rPr>
        <w:t>老师书中有些地方，我也有点滴疑惑，慢慢摸索吧。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960" w:firstLineChars="300"/>
        <w:jc w:val="both"/>
        <w:textAlignment w:val="auto"/>
        <w:outlineLvl w:val="9"/>
        <w:rPr>
          <w:rFonts w:hint="eastAsia" w:ascii="黑体" w:hAnsi="黑体" w:eastAsia="黑体" w:cs="黑体"/>
          <w:sz w:val="32"/>
          <w:szCs w:val="32"/>
        </w:rPr>
      </w:pPr>
    </w:p>
    <w:p>
      <w:pPr>
        <w:spacing w:line="460" w:lineRule="exact"/>
        <w:ind w:firstLine="640" w:firstLineChars="200"/>
        <w:jc w:val="center"/>
        <w:rPr>
          <w:rFonts w:hint="eastAsia" w:ascii="黑体" w:hAnsi="黑体" w:eastAsia="黑体"/>
          <w:sz w:val="32"/>
          <w:szCs w:val="32"/>
        </w:rPr>
      </w:pPr>
      <w:r>
        <w:rPr>
          <w:rFonts w:hint="eastAsia" w:ascii="黑体" w:hAnsi="黑体" w:eastAsia="黑体"/>
          <w:sz w:val="32"/>
          <w:szCs w:val="32"/>
        </w:rPr>
        <w:t>《小学数学教材的专业化解读》的读后感</w:t>
      </w:r>
    </w:p>
    <w:p>
      <w:pPr>
        <w:spacing w:line="460" w:lineRule="exact"/>
        <w:ind w:firstLine="480" w:firstLineChars="200"/>
        <w:jc w:val="center"/>
        <w:rPr>
          <w:rFonts w:hint="eastAsia" w:ascii="黑体" w:hAnsi="黑体" w:eastAsia="黑体"/>
          <w:sz w:val="36"/>
          <w:szCs w:val="36"/>
          <w:lang w:val="en-US" w:eastAsia="zh-CN"/>
        </w:rPr>
      </w:pPr>
      <w:r>
        <w:rPr>
          <w:rFonts w:hint="eastAsia" w:ascii="宋体" w:hAnsi="宋体" w:eastAsia="宋体" w:cs="宋体"/>
          <w:b w:val="0"/>
          <w:bCs w:val="0"/>
          <w:sz w:val="24"/>
          <w:szCs w:val="24"/>
          <w:lang w:val="en-US" w:eastAsia="zh-CN"/>
        </w:rPr>
        <w:t xml:space="preserve">                                            二年级备课组</w:t>
      </w:r>
    </w:p>
    <w:p>
      <w:pPr>
        <w:spacing w:line="460" w:lineRule="exact"/>
        <w:ind w:firstLine="480" w:firstLineChars="200"/>
        <w:rPr>
          <w:rFonts w:ascii="宋体" w:hAnsi="宋体"/>
          <w:sz w:val="24"/>
          <w:szCs w:val="24"/>
        </w:rPr>
      </w:pPr>
      <w:r>
        <w:rPr>
          <w:rFonts w:hint="eastAsia" w:ascii="宋体" w:hAnsi="宋体"/>
          <w:sz w:val="24"/>
          <w:szCs w:val="24"/>
        </w:rPr>
        <w:t>潘院长指出：数学老师读懂教材是一切教育改革的基础，是轻负担高质量的保障。他介绍了小学数学教材专业化解读的三个视角——</w:t>
      </w:r>
    </w:p>
    <w:p>
      <w:pPr>
        <w:spacing w:line="460" w:lineRule="exact"/>
        <w:ind w:firstLine="480" w:firstLineChars="200"/>
        <w:rPr>
          <w:rFonts w:ascii="宋体" w:hAnsi="宋体"/>
          <w:sz w:val="24"/>
          <w:szCs w:val="24"/>
        </w:rPr>
      </w:pPr>
      <w:r>
        <w:rPr>
          <w:rFonts w:hint="eastAsia" w:ascii="宋体" w:hAnsi="宋体"/>
          <w:sz w:val="24"/>
          <w:szCs w:val="24"/>
        </w:rPr>
        <w:t>一是高观点指导下的视角，具体包括三个方面：站在初等数学体系的视角认识和把握小学数学教学内容，用数学史来观照小学数学，把握教学内容的数学实质。</w:t>
      </w:r>
    </w:p>
    <w:p>
      <w:pPr>
        <w:spacing w:line="460" w:lineRule="exact"/>
        <w:ind w:firstLine="480" w:firstLineChars="200"/>
        <w:rPr>
          <w:rFonts w:ascii="宋体" w:hAnsi="宋体"/>
          <w:sz w:val="24"/>
          <w:szCs w:val="24"/>
        </w:rPr>
      </w:pPr>
      <w:r>
        <w:rPr>
          <w:rFonts w:hint="eastAsia" w:ascii="宋体" w:hAnsi="宋体"/>
          <w:sz w:val="24"/>
          <w:szCs w:val="24"/>
        </w:rPr>
        <w:t>二是数学思想方法的视角，以此认识教学内容的研究方法，认识教材知识展开的逻辑。</w:t>
      </w:r>
    </w:p>
    <w:p>
      <w:pPr>
        <w:spacing w:line="460" w:lineRule="exact"/>
        <w:ind w:firstLine="480" w:firstLineChars="200"/>
        <w:rPr>
          <w:rFonts w:ascii="宋体" w:hAnsi="宋体"/>
          <w:sz w:val="24"/>
          <w:szCs w:val="24"/>
        </w:rPr>
      </w:pPr>
      <w:r>
        <w:rPr>
          <w:rFonts w:hint="eastAsia" w:ascii="宋体" w:hAnsi="宋体"/>
          <w:sz w:val="24"/>
          <w:szCs w:val="24"/>
        </w:rPr>
        <w:t>三是教材编排体系的视角，从一个知识点，一个内容领域和一个学段三个方面来把握教材知识的编排结构，明晰年段的目标。</w:t>
      </w:r>
    </w:p>
    <w:p>
      <w:pPr>
        <w:spacing w:line="460" w:lineRule="exact"/>
        <w:ind w:firstLine="480" w:firstLineChars="200"/>
        <w:rPr>
          <w:rFonts w:ascii="宋体" w:hAnsi="宋体"/>
          <w:sz w:val="24"/>
          <w:szCs w:val="24"/>
        </w:rPr>
      </w:pPr>
      <w:r>
        <w:rPr>
          <w:rFonts w:hint="eastAsia" w:ascii="宋体" w:hAnsi="宋体"/>
          <w:sz w:val="24"/>
          <w:szCs w:val="24"/>
        </w:rPr>
        <w:t>四个篇章——</w:t>
      </w:r>
    </w:p>
    <w:p>
      <w:pPr>
        <w:spacing w:line="460" w:lineRule="exact"/>
        <w:ind w:firstLine="480" w:firstLineChars="200"/>
        <w:rPr>
          <w:rFonts w:ascii="宋体" w:hAnsi="宋体"/>
          <w:sz w:val="24"/>
          <w:szCs w:val="24"/>
        </w:rPr>
      </w:pPr>
      <w:r>
        <w:rPr>
          <w:rFonts w:hint="eastAsia" w:ascii="宋体" w:hAnsi="宋体"/>
          <w:sz w:val="24"/>
          <w:szCs w:val="24"/>
        </w:rPr>
        <w:t>内涵篇：对小学数学教材的专业化解读进行概念界定，具体介绍专业化解读的三个视角。</w:t>
      </w:r>
    </w:p>
    <w:p>
      <w:pPr>
        <w:spacing w:line="460" w:lineRule="exact"/>
        <w:ind w:firstLine="480" w:firstLineChars="200"/>
        <w:rPr>
          <w:rFonts w:ascii="宋体" w:hAnsi="宋体"/>
          <w:sz w:val="24"/>
          <w:szCs w:val="24"/>
        </w:rPr>
      </w:pPr>
      <w:r>
        <w:rPr>
          <w:rFonts w:hint="eastAsia" w:ascii="宋体" w:hAnsi="宋体"/>
          <w:sz w:val="24"/>
          <w:szCs w:val="24"/>
        </w:rPr>
        <w:t>方法篇：以苏教版小学数学教材为例，对一至六年级的教材进行专业化解读。</w:t>
      </w:r>
    </w:p>
    <w:p>
      <w:pPr>
        <w:spacing w:line="460" w:lineRule="exact"/>
        <w:ind w:firstLine="480" w:firstLineChars="200"/>
        <w:rPr>
          <w:rFonts w:ascii="宋体" w:hAnsi="宋体"/>
          <w:sz w:val="24"/>
          <w:szCs w:val="24"/>
        </w:rPr>
      </w:pPr>
      <w:r>
        <w:rPr>
          <w:rFonts w:hint="eastAsia" w:ascii="宋体" w:hAnsi="宋体"/>
          <w:sz w:val="24"/>
          <w:szCs w:val="24"/>
        </w:rPr>
        <w:t>案例篇：分别从“板块”“单元”“练习”“课时”的角度，在解读教材的基础上设计教学并加以评析。</w:t>
      </w:r>
    </w:p>
    <w:p>
      <w:pPr>
        <w:spacing w:line="460" w:lineRule="exact"/>
        <w:ind w:firstLine="480" w:firstLineChars="200"/>
        <w:rPr>
          <w:rFonts w:hint="eastAsia" w:ascii="宋体" w:hAnsi="宋体"/>
          <w:sz w:val="24"/>
          <w:szCs w:val="24"/>
        </w:rPr>
      </w:pPr>
      <w:r>
        <w:rPr>
          <w:rFonts w:hint="eastAsia" w:ascii="宋体" w:hAnsi="宋体"/>
          <w:sz w:val="24"/>
          <w:szCs w:val="24"/>
        </w:rPr>
        <w:t>答疑篇：例举教学中常见的疑难问题，从“问题呈现、观点切磋、概念解读、教材研读、关联搜索、教学思考”六个方面对问题进行解答，并提供相关的策略方法。</w:t>
      </w:r>
    </w:p>
    <w:p>
      <w:pPr>
        <w:spacing w:line="460" w:lineRule="exact"/>
        <w:ind w:firstLine="480" w:firstLineChars="200"/>
        <w:rPr>
          <w:rFonts w:ascii="宋体" w:hAnsi="宋体"/>
          <w:sz w:val="24"/>
          <w:szCs w:val="24"/>
        </w:rPr>
      </w:pPr>
      <w:r>
        <w:rPr>
          <w:rFonts w:hint="eastAsia" w:ascii="宋体" w:hAnsi="宋体"/>
          <w:sz w:val="24"/>
          <w:szCs w:val="24"/>
        </w:rPr>
        <w:t>大量引用了生动的教学案例：“确定位置”中帮助建立数学坐标系、圆周率π的产生、多边形的要素认识、在实践生活中构建“千米和吨”的认识等，潘院长建议老师们把这本书当成手边的一本工具书，时常翻来指导教学实践，在编排结构、内涵实质、学习困难、典型例题、课程整合五个方面进行概括性的解读，特别在“课程整合”方面，提供了数学课程实施的新方式。强调学校的课程改革不是盲目的开发课程，单一的推进活动课程，而是要扎扎实实的做好国家课程。</w:t>
      </w:r>
    </w:p>
    <w:p>
      <w:pPr>
        <w:spacing w:line="460" w:lineRule="exact"/>
        <w:ind w:firstLine="480" w:firstLineChars="200"/>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960" w:firstLineChars="3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960" w:firstLineChars="3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960" w:firstLineChars="3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960" w:firstLineChars="3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《小学数学教材的专业化解读》</w:t>
      </w:r>
      <w:r>
        <w:rPr>
          <w:rFonts w:hint="eastAsia" w:ascii="黑体" w:hAnsi="黑体" w:eastAsia="黑体" w:cs="黑体"/>
          <w:sz w:val="32"/>
          <w:szCs w:val="32"/>
          <w:lang w:eastAsia="zh-CN"/>
        </w:rPr>
        <w:t>读书感悟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720" w:firstLineChars="2800"/>
        <w:jc w:val="both"/>
        <w:textAlignment w:val="auto"/>
        <w:outlineLvl w:val="9"/>
        <w:rPr>
          <w:rFonts w:hint="eastAsia"/>
          <w:sz w:val="24"/>
          <w:szCs w:val="24"/>
          <w:lang w:eastAsia="zh-CN"/>
        </w:rPr>
      </w:pPr>
      <w:r>
        <w:rPr>
          <w:rFonts w:hint="eastAsia"/>
          <w:sz w:val="24"/>
          <w:szCs w:val="24"/>
          <w:lang w:eastAsia="zh-CN"/>
        </w:rPr>
        <w:t>三年级备课组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今天，我们备课组的全体老师齐聚一堂，共同学习常州市教科院副院长、江苏省特级教师潘小福的新作《小学数学教材的专业化解读》一书。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bCs/>
          <w:sz w:val="24"/>
          <w:szCs w:val="24"/>
        </w:rPr>
      </w:pPr>
      <w:r>
        <w:rPr>
          <w:rFonts w:hint="eastAsia"/>
          <w:sz w:val="24"/>
          <w:szCs w:val="24"/>
        </w:rPr>
        <w:t>书中潘院长理性又亲切地给老师们指出：数学老师读懂教材是一切教育改革的基础，是轻负担高质量的保障。本书介绍了小学数学教材专业化解读的</w:t>
      </w:r>
      <w:r>
        <w:rPr>
          <w:rFonts w:hint="eastAsia"/>
          <w:b/>
          <w:bCs/>
          <w:sz w:val="24"/>
          <w:szCs w:val="24"/>
        </w:rPr>
        <w:t>三个视角——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一是高观点指导下的视角</w:t>
      </w:r>
      <w:r>
        <w:rPr>
          <w:rFonts w:hint="eastAsia"/>
          <w:sz w:val="24"/>
          <w:szCs w:val="24"/>
        </w:rPr>
        <w:t>，具体包括三个方面：站在初等数学体系的视角认识和把握小学数学教学内容，用数学史来观照小学数学，把握教学内容的数学实质。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二是数学思想方法的视角</w:t>
      </w:r>
      <w:r>
        <w:rPr>
          <w:rFonts w:hint="eastAsia"/>
          <w:sz w:val="24"/>
          <w:szCs w:val="24"/>
        </w:rPr>
        <w:t>，以此认识教学内容的研究方法，认识教材知识展开的逻辑。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三是教材编排体系的视角</w:t>
      </w:r>
      <w:r>
        <w:rPr>
          <w:rFonts w:hint="eastAsia"/>
          <w:sz w:val="24"/>
          <w:szCs w:val="24"/>
        </w:rPr>
        <w:t>，从一个知识点，一个内容领域和一个学段三个方面来把握教材知识的编排结构，明晰年段的目标。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通过学习，我们备课组的老师开始反思自己的解读历程。我们深切感受到我们以往的解读目光有点短浅。新教师太过于关注一课“教什么”和“怎么教”，往往忽视一个单元教学内容的联系，由于教学年段的限制更加缺乏整个学段的沟通，出现了学段教学的脱节。老教师对一整个学段的教学内容了然于心，有非常丰富的教学经验，但由于教材的几经改革，有很多教学内容和教学要求已经进行了调整，需要学习一些新的理念。由于受到传统教学的影响，我们过多地关注知识层面的教学，忽视了知识的产生、发展的过程，在教学时我们也就忽视了学习过程的体验，这一点是我们所有教师应该改变的地方。只有站在更高的角度，有深厚的数学文化底蕴，我们的教学才会更有生命力。因此，我们备课组的老师们应该以此书提出的三个目标为方向，多学习、多研讨、多实践、多反思，提高自己的教材解读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b w:val="0"/>
          <w:bCs w:val="0"/>
          <w:sz w:val="24"/>
          <w:szCs w:val="24"/>
          <w:lang w:eastAsia="zh-CN"/>
        </w:rPr>
        <w:t>本书有</w:t>
      </w:r>
      <w:r>
        <w:rPr>
          <w:rFonts w:hint="eastAsia"/>
          <w:b w:val="0"/>
          <w:bCs w:val="0"/>
          <w:sz w:val="24"/>
          <w:szCs w:val="24"/>
        </w:rPr>
        <w:t>四个篇章</w:t>
      </w:r>
      <w:r>
        <w:rPr>
          <w:rFonts w:hint="eastAsia"/>
          <w:b w:val="0"/>
          <w:bCs w:val="0"/>
          <w:sz w:val="24"/>
          <w:szCs w:val="24"/>
          <w:lang w:eastAsia="zh-CN"/>
        </w:rPr>
        <w:t>，即</w:t>
      </w:r>
      <w:r>
        <w:rPr>
          <w:rFonts w:hint="eastAsia"/>
          <w:b w:val="0"/>
          <w:bCs w:val="0"/>
          <w:sz w:val="24"/>
          <w:szCs w:val="24"/>
        </w:rPr>
        <w:t>内涵篇：</w:t>
      </w:r>
      <w:r>
        <w:rPr>
          <w:rFonts w:hint="eastAsia"/>
          <w:sz w:val="24"/>
          <w:szCs w:val="24"/>
        </w:rPr>
        <w:t>对小学数学教材的专业化解读进行概念界定，具体介绍专业化解读的三个视角。</w:t>
      </w:r>
      <w:r>
        <w:rPr>
          <w:rFonts w:hint="eastAsia"/>
          <w:b w:val="0"/>
          <w:bCs w:val="0"/>
          <w:sz w:val="24"/>
          <w:szCs w:val="24"/>
        </w:rPr>
        <w:t>方法篇：</w:t>
      </w:r>
      <w:r>
        <w:rPr>
          <w:rFonts w:hint="eastAsia"/>
          <w:sz w:val="24"/>
          <w:szCs w:val="24"/>
        </w:rPr>
        <w:t>以苏教版小学数学教材为例，对一至六年级的教材进行专业化解读。</w:t>
      </w:r>
      <w:r>
        <w:rPr>
          <w:rFonts w:hint="eastAsia"/>
          <w:b w:val="0"/>
          <w:bCs w:val="0"/>
          <w:sz w:val="24"/>
          <w:szCs w:val="24"/>
        </w:rPr>
        <w:t>案例篇：</w:t>
      </w:r>
      <w:r>
        <w:rPr>
          <w:rFonts w:hint="eastAsia"/>
          <w:sz w:val="24"/>
          <w:szCs w:val="24"/>
        </w:rPr>
        <w:t>分别从“板块”“单元”“练习”“课时”的角度，在解读教材的基础上设计教学并加以评析。</w:t>
      </w:r>
      <w:r>
        <w:rPr>
          <w:rFonts w:hint="eastAsia"/>
          <w:b w:val="0"/>
          <w:bCs w:val="0"/>
          <w:sz w:val="24"/>
          <w:szCs w:val="24"/>
        </w:rPr>
        <w:t>答疑篇：</w:t>
      </w:r>
      <w:r>
        <w:rPr>
          <w:rFonts w:hint="eastAsia"/>
          <w:sz w:val="24"/>
          <w:szCs w:val="24"/>
        </w:rPr>
        <w:t>例举教学中常见的疑难问题，从“问题呈现、观点切磋、概念解读、教材研读、关联搜索、教学思考”六个方面对问题进行解答，并提供相关的策略方法。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sz w:val="24"/>
          <w:szCs w:val="24"/>
          <w:lang w:eastAsia="zh-CN"/>
        </w:rPr>
      </w:pPr>
      <w:r>
        <w:rPr>
          <w:rFonts w:hint="eastAsia"/>
          <w:sz w:val="24"/>
          <w:szCs w:val="24"/>
          <w:lang w:eastAsia="zh-CN"/>
        </w:rPr>
        <w:t>本书大量</w:t>
      </w:r>
      <w:r>
        <w:rPr>
          <w:rFonts w:hint="eastAsia"/>
          <w:sz w:val="24"/>
          <w:szCs w:val="24"/>
        </w:rPr>
        <w:t>引用了生动的教学案例：“确定位置”中帮助建立数学坐标系、圆周率π的产生、多边形的要素认识、在实践生活中构建“千米和吨”的认识等</w:t>
      </w:r>
      <w:r>
        <w:rPr>
          <w:rFonts w:hint="eastAsia"/>
          <w:sz w:val="24"/>
          <w:szCs w:val="24"/>
          <w:lang w:eastAsia="zh-CN"/>
        </w:rPr>
        <w:t>。在平常的教学中，我们可以把</w:t>
      </w:r>
      <w:r>
        <w:rPr>
          <w:rFonts w:hint="eastAsia"/>
          <w:sz w:val="24"/>
          <w:szCs w:val="24"/>
        </w:rPr>
        <w:t>这本书当成手边的一本工具书，时常翻来指导教学实践</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pPr>
      <w:r>
        <w:rPr>
          <w:rFonts w:hint="eastAsia"/>
          <w:sz w:val="24"/>
          <w:szCs w:val="24"/>
          <w:lang w:eastAsia="zh-CN"/>
        </w:rPr>
        <w:t>通过学习，我们</w:t>
      </w:r>
      <w:r>
        <w:rPr>
          <w:rFonts w:hint="eastAsia"/>
          <w:sz w:val="24"/>
          <w:szCs w:val="24"/>
        </w:rPr>
        <w:t>备课组的教学研究</w:t>
      </w:r>
      <w:r>
        <w:rPr>
          <w:rFonts w:hint="eastAsia"/>
          <w:sz w:val="24"/>
          <w:szCs w:val="24"/>
          <w:lang w:eastAsia="zh-CN"/>
        </w:rPr>
        <w:t>有了一些深切体会</w:t>
      </w:r>
      <w:r>
        <w:rPr>
          <w:rFonts w:hint="eastAsia"/>
          <w:sz w:val="24"/>
          <w:szCs w:val="24"/>
        </w:rPr>
        <w:t>。如在编排结构、内涵实质、学习困难、典型例题、课程整合五个方面</w:t>
      </w:r>
      <w:r>
        <w:rPr>
          <w:rFonts w:hint="eastAsia"/>
          <w:sz w:val="24"/>
          <w:szCs w:val="24"/>
          <w:lang w:eastAsia="zh-CN"/>
        </w:rPr>
        <w:t>怎样</w:t>
      </w:r>
      <w:r>
        <w:rPr>
          <w:rFonts w:hint="eastAsia"/>
          <w:sz w:val="24"/>
          <w:szCs w:val="24"/>
        </w:rPr>
        <w:t>进行概括性的解读，特别在“课程整合”方面，</w:t>
      </w:r>
      <w:r>
        <w:rPr>
          <w:rFonts w:hint="eastAsia"/>
          <w:sz w:val="24"/>
          <w:szCs w:val="24"/>
          <w:lang w:eastAsia="zh-CN"/>
        </w:rPr>
        <w:t>我们教师应该认识到</w:t>
      </w:r>
      <w:r>
        <w:rPr>
          <w:rFonts w:hint="eastAsia"/>
          <w:sz w:val="24"/>
          <w:szCs w:val="24"/>
        </w:rPr>
        <w:t>学校的课程改革不是盲目的开发课程，单一的推进活动课程，而是要扎扎实实的做好国家课程。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jc w:val="center"/>
        <w:textAlignment w:val="auto"/>
        <w:outlineLvl w:val="9"/>
        <w:rPr>
          <w:rFonts w:hint="eastAsia" w:ascii="黑体" w:hAnsi="黑体" w:eastAsia="黑体" w:cs="黑体"/>
          <w:b w:val="0"/>
          <w:bCs w:val="0"/>
          <w:i w:val="0"/>
          <w:caps w:val="0"/>
          <w:color w:val="auto"/>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jc w:val="center"/>
        <w:textAlignment w:val="auto"/>
        <w:outlineLvl w:val="9"/>
        <w:rPr>
          <w:rFonts w:hint="eastAsia" w:ascii="黑体" w:hAnsi="黑体" w:eastAsia="黑体" w:cs="黑体"/>
          <w:b w:val="0"/>
          <w:bCs w:val="0"/>
          <w:i w:val="0"/>
          <w:caps w:val="0"/>
          <w:color w:val="auto"/>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jc w:val="center"/>
        <w:textAlignment w:val="auto"/>
        <w:outlineLvl w:val="9"/>
        <w:rPr>
          <w:rFonts w:hint="eastAsia" w:ascii="黑体" w:hAnsi="黑体" w:eastAsia="黑体" w:cs="黑体"/>
          <w:b w:val="0"/>
          <w:bCs w:val="0"/>
          <w:i w:val="0"/>
          <w:caps w:val="0"/>
          <w:color w:val="auto"/>
          <w:spacing w:val="0"/>
          <w:kern w:val="0"/>
          <w:sz w:val="30"/>
          <w:szCs w:val="30"/>
          <w:shd w:val="clear" w:fill="FFFFFF"/>
          <w:lang w:val="en-US" w:eastAsia="zh-CN" w:bidi="ar"/>
        </w:rPr>
      </w:pPr>
      <w:r>
        <w:rPr>
          <w:rFonts w:hint="eastAsia" w:ascii="黑体" w:hAnsi="黑体" w:eastAsia="黑体" w:cs="黑体"/>
          <w:b w:val="0"/>
          <w:bCs w:val="0"/>
          <w:i w:val="0"/>
          <w:caps w:val="0"/>
          <w:color w:val="auto"/>
          <w:spacing w:val="0"/>
          <w:kern w:val="0"/>
          <w:sz w:val="30"/>
          <w:szCs w:val="30"/>
          <w:shd w:val="clear" w:fill="FFFFFF"/>
          <w:lang w:val="en-US" w:eastAsia="zh-CN" w:bidi="ar"/>
        </w:rPr>
        <w:t>《小学数学教材的专业化解读》学习感悟</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jc w:val="right"/>
        <w:textAlignment w:val="auto"/>
        <w:outlineLvl w:val="9"/>
        <w:rPr>
          <w:rFonts w:hint="eastAsia" w:ascii="黑体" w:hAnsi="黑体" w:eastAsia="黑体" w:cs="黑体"/>
          <w:b w:val="0"/>
          <w:bCs w:val="0"/>
          <w:i w:val="0"/>
          <w:caps w:val="0"/>
          <w:color w:val="auto"/>
          <w:spacing w:val="0"/>
          <w:kern w:val="0"/>
          <w:sz w:val="24"/>
          <w:szCs w:val="24"/>
          <w:shd w:val="clear" w:fill="FFFFFF"/>
          <w:lang w:val="en-US" w:eastAsia="zh-CN" w:bidi="ar"/>
        </w:rPr>
      </w:pPr>
      <w:r>
        <w:rPr>
          <w:rFonts w:hint="eastAsia" w:ascii="黑体" w:hAnsi="黑体" w:eastAsia="黑体" w:cs="黑体"/>
          <w:b w:val="0"/>
          <w:bCs w:val="0"/>
          <w:i w:val="0"/>
          <w:caps w:val="0"/>
          <w:color w:val="auto"/>
          <w:spacing w:val="0"/>
          <w:kern w:val="0"/>
          <w:sz w:val="24"/>
          <w:szCs w:val="24"/>
          <w:shd w:val="clear" w:fill="FFFFFF"/>
          <w:lang w:val="en-US" w:eastAsia="zh-CN" w:bidi="ar"/>
        </w:rPr>
        <w:t>——四年级备课组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jc w:val="both"/>
        <w:textAlignment w:val="auto"/>
        <w:outlineLvl w:val="9"/>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数学老师读懂教材是一切教育改革的基础，是轻负担高质量的保障。</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潘院长的这本书向我们</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介绍了小学数学教材专业化解读的</w:t>
      </w:r>
      <w:r>
        <w:rPr>
          <w:rStyle w:val="5"/>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三个视角</w:t>
      </w:r>
      <w:r>
        <w:rPr>
          <w:rStyle w:val="5"/>
          <w:rFonts w:hint="eastAsia" w:asciiTheme="minorEastAsia" w:hAnsiTheme="minorEastAsia" w:cstheme="minorEastAsia"/>
          <w:b w:val="0"/>
          <w:bCs w:val="0"/>
          <w:i w:val="0"/>
          <w:caps w:val="0"/>
          <w:color w:val="auto"/>
          <w:spacing w:val="0"/>
          <w:kern w:val="0"/>
          <w:sz w:val="24"/>
          <w:szCs w:val="24"/>
          <w:shd w:val="clear" w:fill="FFFFFF"/>
          <w:lang w:val="en-US" w:eastAsia="zh-CN" w:bidi="ar"/>
        </w:rPr>
        <w:t>：1、</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高观点指导下的视角，具体包括三个方面：站在初等数学体系的视角认识和把握小学数学教学内容，用数学史来观照小学数学，把握教学内容的数学实质。</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2、</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数学思想方法的视角，以此认识教学内容的研究方法，认识教材知识展开的逻辑。</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3、</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教材编排体系的视角，从一个知识点，一个内容领域和一个学段三个方面来把握教材知识的编排结构，明晰年段的目标。</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另外本书分为四个篇章：</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内涵篇：对小学数学教材的专业化解读进行概念界定，具体介绍专业化解读的三个视角。方法篇：以苏教版小学数学教材为例，对一至六年级的教材进行专业化解读。案例篇：分别从“板块”“单元”“练习”“课时”的角度，在解读教材的基础上设计教学并加以评析。答疑篇：例举教学中常见的疑难问题，从“问题呈现、观点切磋、概念解读、教材研读、关联搜索、教学思考”六个方面对问题进行解答，并提供相关的策略方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jc w:val="both"/>
        <w:textAlignment w:val="auto"/>
        <w:outlineLvl w:val="9"/>
        <w:rPr>
          <w:rFonts w:hint="eastAsia" w:ascii="宋体" w:hAnsi="宋体" w:eastAsia="宋体" w:cs="宋体"/>
          <w:b w:val="0"/>
          <w:bCs w:val="0"/>
          <w:i w:val="0"/>
          <w:caps w:val="0"/>
          <w:color w:val="auto"/>
          <w:spacing w:val="0"/>
          <w:sz w:val="24"/>
          <w:szCs w:val="24"/>
        </w:rPr>
      </w:pP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读完后这本书，我们也不由得反思什么是小学数学的专业化以及什么是小学数学教师的专业化？要想成为一名“智慧型教师”，我们必须读出</w:t>
      </w:r>
      <w:r>
        <w:rPr>
          <w:rFonts w:hint="eastAsia" w:ascii="宋体" w:hAnsi="宋体" w:eastAsia="宋体" w:cs="宋体"/>
          <w:b w:val="0"/>
          <w:bCs w:val="0"/>
          <w:i w:val="0"/>
          <w:caps w:val="0"/>
          <w:color w:val="auto"/>
          <w:spacing w:val="0"/>
          <w:sz w:val="24"/>
          <w:szCs w:val="24"/>
          <w:shd w:val="clear" w:fill="FFFFFF"/>
        </w:rPr>
        <w:t>教材内容“是什么” ，即理解内涵与本质；</w:t>
      </w:r>
      <w:r>
        <w:rPr>
          <w:rFonts w:hint="eastAsia" w:ascii="宋体" w:hAnsi="宋体" w:eastAsia="宋体" w:cs="宋体"/>
          <w:b w:val="0"/>
          <w:bCs w:val="0"/>
          <w:i w:val="0"/>
          <w:caps w:val="0"/>
          <w:color w:val="auto"/>
          <w:spacing w:val="0"/>
          <w:sz w:val="24"/>
          <w:szCs w:val="24"/>
          <w:shd w:val="clear" w:fill="FFFFFF"/>
          <w:lang w:eastAsia="zh-CN"/>
        </w:rPr>
        <w:t>还要</w:t>
      </w:r>
      <w:r>
        <w:rPr>
          <w:rFonts w:hint="eastAsia" w:ascii="宋体" w:hAnsi="宋体" w:eastAsia="宋体" w:cs="宋体"/>
          <w:b w:val="0"/>
          <w:bCs w:val="0"/>
          <w:i w:val="0"/>
          <w:caps w:val="0"/>
          <w:color w:val="auto"/>
          <w:spacing w:val="0"/>
          <w:sz w:val="24"/>
          <w:szCs w:val="24"/>
          <w:shd w:val="clear" w:fill="FFFFFF"/>
        </w:rPr>
        <w:t>读出教材内容“为什么”，即沟通学生经验世界；</w:t>
      </w:r>
      <w:r>
        <w:rPr>
          <w:rFonts w:hint="eastAsia" w:ascii="宋体" w:hAnsi="宋体" w:eastAsia="宋体" w:cs="宋体"/>
          <w:b w:val="0"/>
          <w:bCs w:val="0"/>
          <w:i w:val="0"/>
          <w:caps w:val="0"/>
          <w:color w:val="auto"/>
          <w:spacing w:val="0"/>
          <w:sz w:val="24"/>
          <w:szCs w:val="24"/>
          <w:shd w:val="clear" w:fill="FFFFFF"/>
          <w:lang w:eastAsia="zh-CN"/>
        </w:rPr>
        <w:t>以及</w:t>
      </w:r>
      <w:r>
        <w:rPr>
          <w:rFonts w:hint="eastAsia" w:ascii="宋体" w:hAnsi="宋体" w:eastAsia="宋体" w:cs="宋体"/>
          <w:b w:val="0"/>
          <w:bCs w:val="0"/>
          <w:i w:val="0"/>
          <w:caps w:val="0"/>
          <w:color w:val="auto"/>
          <w:spacing w:val="0"/>
          <w:sz w:val="24"/>
          <w:szCs w:val="24"/>
          <w:shd w:val="clear" w:fill="FFFFFF"/>
        </w:rPr>
        <w:t>读出教材内容“想什么”，即凸显学习思维方式；</w:t>
      </w:r>
      <w:r>
        <w:rPr>
          <w:rFonts w:hint="eastAsia" w:ascii="宋体" w:hAnsi="宋体" w:eastAsia="宋体" w:cs="宋体"/>
          <w:b w:val="0"/>
          <w:bCs w:val="0"/>
          <w:i w:val="0"/>
          <w:caps w:val="0"/>
          <w:color w:val="auto"/>
          <w:spacing w:val="0"/>
          <w:sz w:val="24"/>
          <w:szCs w:val="24"/>
          <w:shd w:val="clear" w:fill="FFFFFF"/>
          <w:lang w:eastAsia="zh-CN"/>
        </w:rPr>
        <w:t>最后</w:t>
      </w:r>
      <w:r>
        <w:rPr>
          <w:rFonts w:hint="eastAsia" w:ascii="宋体" w:hAnsi="宋体" w:eastAsia="宋体" w:cs="宋体"/>
          <w:b w:val="0"/>
          <w:bCs w:val="0"/>
          <w:i w:val="0"/>
          <w:caps w:val="0"/>
          <w:color w:val="auto"/>
          <w:spacing w:val="0"/>
          <w:sz w:val="24"/>
          <w:szCs w:val="24"/>
          <w:shd w:val="clear" w:fill="FFFFFF"/>
        </w:rPr>
        <w:t>读出教材内容“有什么”，即形成完整分析意识。</w:t>
      </w:r>
      <w:r>
        <w:rPr>
          <w:rFonts w:hint="eastAsia" w:ascii="宋体" w:hAnsi="宋体" w:eastAsia="宋体" w:cs="宋体"/>
          <w:b w:val="0"/>
          <w:bCs w:val="0"/>
          <w:i w:val="0"/>
          <w:caps w:val="0"/>
          <w:color w:val="auto"/>
          <w:spacing w:val="0"/>
          <w:sz w:val="24"/>
          <w:szCs w:val="24"/>
          <w:shd w:val="clear" w:fill="FFFFFF"/>
          <w:lang w:eastAsia="zh-CN"/>
        </w:rPr>
        <w:t>作为一名数学老师一定要站在高位上思考自己的课堂，这个知识点怎么教？这个知识的原点在哪里？怎么教才能更贴近孩子的思维</w:t>
      </w:r>
      <w:r>
        <w:rPr>
          <w:rFonts w:hint="eastAsia" w:ascii="宋体" w:hAnsi="宋体" w:eastAsia="宋体" w:cs="宋体"/>
          <w:b w:val="0"/>
          <w:bCs w:val="0"/>
          <w:i w:val="0"/>
          <w:caps w:val="0"/>
          <w:color w:val="auto"/>
          <w:spacing w:val="0"/>
          <w:sz w:val="24"/>
          <w:szCs w:val="24"/>
          <w:shd w:val="clear" w:fill="FFFFFF"/>
          <w:lang w:val="en-US"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fill="FFFFFF"/>
        </w:rPr>
        <w:t>数学知识是一个让孩子自己尝试创造的过程，</w:t>
      </w:r>
      <w:r>
        <w:rPr>
          <w:rFonts w:hint="eastAsia" w:ascii="宋体" w:hAnsi="宋体" w:eastAsia="宋体" w:cs="宋体"/>
          <w:b w:val="0"/>
          <w:bCs w:val="0"/>
          <w:i w:val="0"/>
          <w:caps w:val="0"/>
          <w:color w:val="auto"/>
          <w:spacing w:val="0"/>
          <w:sz w:val="24"/>
          <w:szCs w:val="24"/>
          <w:shd w:val="clear" w:fill="FFFFFF"/>
          <w:lang w:eastAsia="zh-CN"/>
        </w:rPr>
        <w:t>老师不</w:t>
      </w:r>
      <w:r>
        <w:rPr>
          <w:rFonts w:hint="eastAsia" w:ascii="宋体" w:hAnsi="宋体" w:eastAsia="宋体" w:cs="宋体"/>
          <w:b w:val="0"/>
          <w:bCs w:val="0"/>
          <w:i w:val="0"/>
          <w:caps w:val="0"/>
          <w:color w:val="auto"/>
          <w:spacing w:val="0"/>
          <w:sz w:val="24"/>
          <w:szCs w:val="24"/>
          <w:shd w:val="clear" w:fill="FFFFFF"/>
        </w:rPr>
        <w:t>是教授知识的传声筒，</w:t>
      </w:r>
      <w:r>
        <w:rPr>
          <w:rFonts w:hint="eastAsia" w:ascii="宋体" w:hAnsi="宋体" w:eastAsia="宋体" w:cs="宋体"/>
          <w:b w:val="0"/>
          <w:bCs w:val="0"/>
          <w:i w:val="0"/>
          <w:caps w:val="0"/>
          <w:color w:val="auto"/>
          <w:spacing w:val="0"/>
          <w:sz w:val="24"/>
          <w:szCs w:val="24"/>
          <w:shd w:val="clear" w:fill="FFFFFF"/>
          <w:lang w:eastAsia="zh-CN"/>
        </w:rPr>
        <w:t>而是</w:t>
      </w:r>
      <w:r>
        <w:rPr>
          <w:rFonts w:hint="eastAsia" w:ascii="宋体" w:hAnsi="宋体" w:eastAsia="宋体" w:cs="宋体"/>
          <w:b w:val="0"/>
          <w:bCs w:val="0"/>
          <w:i w:val="0"/>
          <w:caps w:val="0"/>
          <w:color w:val="auto"/>
          <w:spacing w:val="0"/>
          <w:sz w:val="24"/>
          <w:szCs w:val="24"/>
          <w:shd w:val="clear" w:fill="FFFFFF"/>
        </w:rPr>
        <w:t>要关注学生对知识的认识和感知的过程，上课要上出“味”来，要让学生体会到不同的感觉</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作为老师，要站在学生的立场，不仅考虑学生前期的知识储备，更要知道学生已有的活动经验、情绪准备等；作为老师要有“全人”的教学观，尊重但不一味满足学生的发展需求，将自身的责任融合到学习生活中，在课堂教学中实行师生生命共同成长。真正的教师，会用一生来为自己“备课”，自身的阅历、知识库往往就是一本厚厚的“备课本”</w:t>
      </w:r>
      <w:r>
        <w:rPr>
          <w:rFonts w:hint="eastAsia" w:ascii="宋体" w:hAnsi="宋体" w:eastAsia="宋体" w:cs="宋体"/>
          <w:b w:val="0"/>
          <w:bCs w:val="0"/>
          <w:i w:val="0"/>
          <w:caps w:val="0"/>
          <w:color w:val="auto"/>
          <w:spacing w:val="0"/>
          <w:sz w:val="24"/>
          <w:szCs w:val="24"/>
          <w:shd w:val="clear" w:fill="FFFFFF"/>
          <w:lang w:eastAsia="zh-CN"/>
        </w:rPr>
        <w:t>。平时我们</w:t>
      </w:r>
      <w:r>
        <w:rPr>
          <w:rFonts w:hint="eastAsia" w:ascii="宋体" w:hAnsi="宋体" w:eastAsia="宋体" w:cs="宋体"/>
          <w:b w:val="0"/>
          <w:bCs w:val="0"/>
          <w:i w:val="0"/>
          <w:caps w:val="0"/>
          <w:color w:val="auto"/>
          <w:spacing w:val="0"/>
          <w:sz w:val="24"/>
          <w:szCs w:val="24"/>
          <w:shd w:val="clear" w:fill="FFFFFF"/>
        </w:rPr>
        <w:t>就要做到“勤读书”、“勤思考”、“勤实践”，这样才能快速提升自身修养，为传道授业解惑的事业加上一笔浓重的色彩。</w:t>
      </w:r>
    </w:p>
    <w:p>
      <w:pPr>
        <w:adjustRightInd/>
        <w:snapToGrid/>
        <w:spacing w:before="225" w:after="0" w:line="360" w:lineRule="exact"/>
        <w:ind w:firstLine="1760" w:firstLineChars="55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《关于教材的专业化解读》读后感</w:t>
      </w:r>
    </w:p>
    <w:p>
      <w:pPr>
        <w:adjustRightInd/>
        <w:snapToGrid/>
        <w:spacing w:after="0" w:line="360" w:lineRule="exact"/>
        <w:ind w:left="525" w:leftChars="250" w:firstLine="7440" w:firstLineChars="3100"/>
        <w:rPr>
          <w:rFonts w:hint="eastAsia" w:ascii="宋体" w:hAnsi="宋体" w:eastAsia="宋体" w:cs="宋体"/>
          <w:color w:val="000000"/>
          <w:sz w:val="24"/>
          <w:szCs w:val="24"/>
        </w:rPr>
      </w:pPr>
      <w:r>
        <w:rPr>
          <w:rFonts w:hint="eastAsia" w:ascii="宋体" w:hAnsi="宋体" w:eastAsia="宋体" w:cs="宋体"/>
          <w:color w:val="000000"/>
          <w:sz w:val="24"/>
          <w:szCs w:val="24"/>
        </w:rPr>
        <w:t>五</w:t>
      </w:r>
      <w:r>
        <w:rPr>
          <w:rFonts w:hint="eastAsia" w:ascii="宋体" w:hAnsi="宋体" w:eastAsia="宋体" w:cs="宋体"/>
          <w:color w:val="000000"/>
          <w:sz w:val="24"/>
          <w:szCs w:val="24"/>
          <w:lang w:eastAsia="zh-CN"/>
        </w:rPr>
        <w:t>、</w:t>
      </w:r>
      <w:bookmarkStart w:id="0" w:name="_GoBack"/>
      <w:bookmarkEnd w:id="0"/>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数备课组</w:t>
      </w:r>
    </w:p>
    <w:p>
      <w:pPr>
        <w:adjustRightInd/>
        <w:snapToGrid/>
        <w:spacing w:after="0" w:line="3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潘小福院长的讲座</w:t>
      </w:r>
      <w:r>
        <w:rPr>
          <w:rFonts w:hint="eastAsia" w:ascii="宋体" w:hAnsi="宋体" w:eastAsia="宋体" w:cs="宋体"/>
          <w:color w:val="000000"/>
          <w:sz w:val="24"/>
          <w:szCs w:val="24"/>
        </w:rPr>
        <w:t>主要深入解剖了三个问题：对上好一节数学课，教师应该把握些什么？作为教师，应该从哪些方面提升自己？如何把数学课串联成数学课程？对于如何上好一节数学课，潘院长从四个方面进行了指导，首先是要老师把握好教学内容的数学实质，作为小学数学老师，在进行数学教学的时候，应该将知识从数学史、初等数学知识体系等更高的视角对知识进行解读，需要老师把握数学知识的实质内涵，只有老师的站位高，学生的认知水平才能有效的提高。第二是要把握孩子的学习心里，要知道学生学习知识的基础是什么，学生是怎样表征知识的，学生是如何理解、建构知识的。这样教学环节的设计才能符合学生的认知结构。第三是要把握教材内容的编排体系，教师和教研组要对教材有专业化的解读，要能够看懂教材中每个环节设计的学习活动以及各环节设置的学习目标。要能从横向和纵向解读教材的编排特点。第四是要把握班级授课制背景下促进学生个性化学习的组织策略。潘院对班级授课制的起源和利弊进行了充分的解读，提出在班级授课制的背景下需要老师改变替代，改变课堂单一的师生对话的现状，设置有向开放的问题，合理呈现资源供学生互动交流，从而使学生的思维得到自我的提升与完善，努力能够使每一个学生展开自己的个性化学习。</w:t>
      </w:r>
    </w:p>
    <w:p>
      <w:pPr>
        <w:adjustRightInd/>
        <w:snapToGrid/>
        <w:spacing w:before="225"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在对如何上好一堂数学课进行解读之后，潘院长还对老师如何提升修炼自己的教学水平提出的几点意见。他指出，教师需要提升自身的学科素养，不仅要熟悉教学内容，更要了解数学思想方法、数学史等更高位的知识，俗话说“要给学生一杯水，老师要有一桶水”教师不仅要有丰富的学科知识，更要有更高的学科站位。同时教师要对教材有深入的专业化的解读，要透过教材的表征看懂教材的设计意图。教师们还要精炼自身的教学语言，要在课堂中会说、会听、会评、会引。对于数学教研组，则要有数学的课程意识，要将体系化的认识数学作为基础学科培养意图，并要设计丰富的数学教学活动，对学生的数学学习进行多元化的评价。潘院长的报告让与会教师获益匪浅，相信老师们能够从潘院提出的“常州的数学课”发现自身的不足，努力提升自身的数学课堂教学水平。</w:t>
      </w:r>
    </w:p>
    <w:p>
      <w:pPr>
        <w:adjustRightInd/>
        <w:snapToGrid/>
        <w:spacing w:before="225"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听了潘小福院长的讲座颇有感触：</w:t>
      </w:r>
    </w:p>
    <w:p>
      <w:pPr>
        <w:adjustRightInd/>
        <w:snapToGrid/>
        <w:spacing w:before="225"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没有高水平的教师队伍，就没有高质量的教育；没有高质量的教育，就没有高素质的人才。总书记在讲话中指出“教师是知识的重要传播者和创造者。在当今时代知识层出不穷的条件下，要成为合格教育者，就必须不断学习、不断充实自己”。他同时还要求广大教师“要养成求真务实和严谨自律的治学态度，恪守学术道德，发扬优良学风”。</w:t>
      </w:r>
    </w:p>
    <w:p>
      <w:pPr>
        <w:adjustRightInd/>
        <w:snapToGrid/>
        <w:spacing w:before="225"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名优秀的教师，他的学识应该包括三个方面：广泛深厚的文化科学基础知识，扎实系统精深的专业学科知识，全面准确的教育科学知识和心理科学知识。古人说，刀不磨要生锈，人不学要落后。作为教书育人的教师当然更要学习，向身边的人学习，向报纸杂志书本学习，不断地学习教材垫底气，读专业书籍生才气，学习经典补元气，读休闲书养灵气。除了学习之外，我们教师在工作之余，还要不断的总结经验，不断的反思，以提高自己的教育教学水平。只有刻苦钻研、严谨笃学才能不断更新、充实自己的知识，做到与时代同步，才能在课堂上、在生活中，“胸藏万江凭吞吐</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笔有千钧任翕张”，给学生以知识的充实和心灵的震撼。</w:t>
      </w:r>
    </w:p>
    <w:p>
      <w:pPr>
        <w:adjustRightInd/>
        <w:snapToGrid/>
        <w:spacing w:before="225"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不断创新，与时俱进”是做新时期优秀教师的必要途径。创新其实并不是很难的课题，作为一名普通的老师，解决了一个教学中悬而未决的问题，运用某个方法提高了课堂教学效率，在某个方面形成了自己的特色和经验，这都是创新。我们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的、具有创新精神和实践能力的一代新人。</w:t>
      </w:r>
    </w:p>
    <w:p>
      <w:pPr>
        <w:adjustRightInd/>
        <w:snapToGrid/>
        <w:spacing w:before="225"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让我们做敬业模范，做勤业标兵，做创业楷模，努力为社会培养出更好更多合格的具有创新精神的人才。</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200" w:firstLineChars="10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一一间隔排列  教学设计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2640" w:firstLineChars="1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常州市三河口小学 李甜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苏教版义务教育教科书《数学》三年级上册P78-79间隔排列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1、知识与技能：使学生能够结合具体情境，发现并理解一一间隔排列的两种物体个数之间的关系和规律，并能根据间隔排列的特点，由一种物体的个数知道另一种物体的个数。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2、过程与方法：使学生经历探索规律的过程，感悟一一对应的思想及作用，并能用其解释间隔排列物体的规律，发展比较、分析、综合和抽象、概括等思维能力以及探索规律，发现规律的能力。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3、情感态度与价值观：使学生体验发现规律的喜悦，增强学习数学的自信心；体验数学的奇妙，发展对数学的好奇心和求知欲；培养用数学眼光观察事物的能力，逐步积累探索规律的经验。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教学重点：</w:t>
      </w:r>
      <w:r>
        <w:rPr>
          <w:rFonts w:hint="eastAsia" w:ascii="宋体" w:hAnsi="宋体" w:eastAsia="宋体" w:cs="宋体"/>
          <w:sz w:val="24"/>
          <w:szCs w:val="24"/>
          <w:lang w:val="en-US" w:eastAsia="zh-CN"/>
        </w:rPr>
        <w:t>探究并发现间隔排列中物体个数的规律。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教学难点：</w:t>
      </w:r>
      <w:r>
        <w:rPr>
          <w:rFonts w:hint="eastAsia" w:ascii="宋体" w:hAnsi="宋体" w:eastAsia="宋体" w:cs="宋体"/>
          <w:sz w:val="24"/>
          <w:szCs w:val="24"/>
          <w:lang w:val="en-US" w:eastAsia="zh-CN"/>
        </w:rPr>
        <w:t>发现和概括规律。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教学准备:</w:t>
      </w:r>
      <w:r>
        <w:rPr>
          <w:rFonts w:hint="eastAsia" w:ascii="宋体" w:hAnsi="宋体" w:eastAsia="宋体" w:cs="宋体"/>
          <w:sz w:val="24"/>
          <w:szCs w:val="24"/>
          <w:lang w:val="en-US" w:eastAsia="zh-CN"/>
        </w:rPr>
        <w:t>练习纸。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教学过程</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一、创设情境，激发动机。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1、出示黑板贴图形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猜一猜：仔细观察排列的五角星和太阳花，能说一说括号里是什么图形吗？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追问：你是怎么想的？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小结：像这样，一个五角星一个太阳花，一个隔一个排列的现象，我们叫做“一一间隔排列”。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2、引发探究动机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谈话：小朋友们通过观察，发现了白物体的规律，今天我们就来探索间隔排列里的规律。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二、主动探究，发现规律。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1.初步观察，发现特点。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引导：美丽的森林里要举行动物才艺表演，仔细看看图上都有什么？他们是怎么排的？那我们先来看一看小兔和蘑菇是怎样排列的？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师：两只小兔中间有一个蘑菇，一个接一个排的也就是一个小兔一个蘑菇一个隔一个排的。那木桩和篱笆小朋友们有什么发现？同桌讨论一下。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看来同学们都是火眼金睛，表达也非常清楚，那你还能在图上找到别的物体说一说吗？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小结：每排的两种物体都是一一间隔排列。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2.自主探究，发现规律。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（1）引导观察，初步感受。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引导：我们知道了这些物体是怎么排列的，那他们的个数有怎样的关系呢？请同学们自己找一找，比一比，把你的发现在练习纸上填一填，再和同桌交流一下。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（2）相互交流，发现规律。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提问：你发现了什么，怎样发现的？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指出：经过比较，你们发现每排两种物体数量都相差1。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3、深入思考，加深认识。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提问：为什么每排两种物体数量都相差1呢？看图想想看。你有办法说明为什么个数相差1吗？你能找到这个1是谁吗？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结合学生发言，引出分组。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引导：我们可以把一只小兔和一个蘑菇看成一组，这样一组一组的圈，最后余下的是什么？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720" w:firstLineChars="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师：瞧，最后一只小兔落单了，这就说明小兔比蘑菇多1一个。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我们把像这样一只小兔和一个蘑菇看成一组，对一个进行观察的方法称为一一对应。那有的人想问了，反过来圈可能就不是小兔落单了，为什么？我们发现两端相同时，余下的就是这个物体，所以排在两端的这种物体多一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我们发现的这个规律对不对呢？请你照样子把木桩篱笆、夹子手帕也圈一圈，然后再来说说你的发现。我们验证了两端都是木桩，所以木桩比篱笆多1，夹子和手帕呢？噢，一样，夹子多一。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4、回顾过程，突发思想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回顾：刚才我们是怎样找到两端相同的物体之间的关系的？我们用什么方法说明间隔排列中两种物体个数相差1的？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小结：通过观察、数一数、圈一圈、比较的方法，还通过一一对应的思想方式，明白了这样的规律。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5、应用规律，巩固认识。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（1）20只小兔站成一排，一共有多少个蘑菇？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（2）把20块手帕像上面那样夹在绳子上，一共需要多少个夹子？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指出：间隔排列中两端物体相同时，两端的物体多一个，同学们一定要仔细审题，要我们求得是排在两端的物体还是排在中间的物体。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三、应用思想，拓展规律。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1.引导操作，拓展认识。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谈话：那间隔排列会不会有什么新的情况呢？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出示：如果把□和○一个隔一个的排成一行，□有10个，○可能有几个？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提问：□和○间隔排列，为什么会有○和□个数相等，也是10这个结果呢？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小结：如果两端相同，○和□相差1个，所以○可能有9个，也可能有11个；如果两端不同，○和□个数一样，也就是两种物体个数相等。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2、引导思考，拓展规律。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提问：如果把两种物体一一间隔地排成一圈，这两种物体的个数之间有什么关系呢？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小结：排成一圈与两端不同的情况类似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四、回顾反思，交流体会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通过玩男生女生间隔排列的游戏巩固知识，你这节课学到了哪些规律呢？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课一一间隔排列的教学中，实际上面对的问题是找规律的探索，在没有规定方法的前提下，本课通过“自己想办法找一找、比一比”的活动，开放研究内容、研究策略和研究方法，但是在此之外还应该注意的是设置多层次、多类型的间隔排列题目，不能太单一的做题，在巩固基础知识点的情况下进行拓展提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完一一间隔排列的两种特点之后，还应该举一反三，到圆形甚至应用到其他知识点上，比如说操场一周等这类与长方形正方形知识点相结合。同时还应引导学生用数学方法表示、分析、从数学思考的层面说明原理、确认规律，使学生在知其然的基础上知其所以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一对应思想对于发现规律而言，具有核心和灵魂的价值。对于间隔排列中不同条件下的两种物体个数间的关系，便没有必要先按间隔问题的排列情况分成不同类型，应该设置“应用思想”来解决问题的找规律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【评课、议课】</w:t>
      </w:r>
    </w:p>
    <w:p>
      <w:pPr>
        <w:spacing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间隔排列</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评课</w:t>
      </w:r>
    </w:p>
    <w:p>
      <w:p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一年级备课组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李甜</w:t>
      </w:r>
      <w:r>
        <w:rPr>
          <w:rFonts w:hint="eastAsia" w:ascii="宋体" w:hAnsi="宋体" w:eastAsia="宋体" w:cs="宋体"/>
          <w:sz w:val="24"/>
          <w:szCs w:val="24"/>
        </w:rPr>
        <w:t>老师执教的《间隔排列》</w:t>
      </w:r>
      <w:r>
        <w:rPr>
          <w:rFonts w:hint="eastAsia" w:ascii="宋体" w:hAnsi="宋体" w:eastAsia="宋体" w:cs="宋体"/>
          <w:sz w:val="24"/>
          <w:szCs w:val="24"/>
          <w:lang w:eastAsia="zh-CN"/>
        </w:rPr>
        <w:t>，</w:t>
      </w:r>
      <w:r>
        <w:rPr>
          <w:rFonts w:hint="eastAsia" w:ascii="宋体" w:hAnsi="宋体" w:eastAsia="宋体" w:cs="宋体"/>
          <w:sz w:val="24"/>
          <w:szCs w:val="24"/>
        </w:rPr>
        <w:t>整节课朱老师都为学生创设良好、宽松的学习环境，激发学生自觉主动的学习情感。整个教学过程中让学生在体验中感受、在活动操作中获得成功，在交流中找到方法，在学习中得到应用，让学生在动眼、动脑、动口的活动中，了解简单的间隔排列知识，使课堂充满生机。下面我就这堂课谈一些自己的感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1、导入充分地调动了学生的学习激情。从学生熟悉的班长和值日班长的照相现象引入课题，既渗透了简单的数学思想，又为下面学习新知作铺垫，极大的激发了他们的学习兴趣。</w:t>
      </w:r>
    </w:p>
    <w:p>
      <w:pPr>
        <w:spacing w:line="360" w:lineRule="auto"/>
        <w:rPr>
          <w:rFonts w:hint="eastAsia" w:ascii="宋体" w:hAnsi="宋体" w:eastAsia="宋体" w:cs="宋体"/>
          <w:sz w:val="24"/>
          <w:szCs w:val="24"/>
        </w:rPr>
      </w:pPr>
      <w:r>
        <w:rPr>
          <w:rFonts w:hint="eastAsia" w:ascii="宋体" w:hAnsi="宋体" w:eastAsia="宋体" w:cs="宋体"/>
          <w:sz w:val="24"/>
          <w:szCs w:val="24"/>
        </w:rPr>
        <w:t>　　2、在教学时，能让学生实际操作，感受，对比，寻找方法，由浅入深，便于理解。如：用 1.2.3你能摆出几个不同的两位数？让学生自己摆一摆，然后说一说自己是怎么摆的，再通过对比，展开讨论，交流 ，体验到解决问题方法的多样性和有序性，渗透有序思考问题的数学思想。</w:t>
      </w:r>
    </w:p>
    <w:p>
      <w:pPr>
        <w:spacing w:line="360" w:lineRule="auto"/>
        <w:rPr>
          <w:rFonts w:hint="eastAsia" w:ascii="宋体" w:hAnsi="宋体" w:eastAsia="宋体" w:cs="宋体"/>
          <w:sz w:val="24"/>
          <w:szCs w:val="24"/>
        </w:rPr>
      </w:pPr>
      <w:r>
        <w:rPr>
          <w:rFonts w:hint="eastAsia" w:ascii="宋体" w:hAnsi="宋体" w:eastAsia="宋体" w:cs="宋体"/>
          <w:sz w:val="24"/>
          <w:szCs w:val="24"/>
        </w:rPr>
        <w:t>　　3、教师能用亲切、生动平等的语言组织课堂教学，用耐心和诚心引导学生参与参与教学过程。</w:t>
      </w:r>
    </w:p>
    <w:p>
      <w:pPr>
        <w:spacing w:line="360" w:lineRule="auto"/>
        <w:rPr>
          <w:rFonts w:hint="eastAsia" w:ascii="宋体" w:hAnsi="宋体" w:eastAsia="宋体" w:cs="宋体"/>
          <w:sz w:val="24"/>
          <w:szCs w:val="24"/>
        </w:rPr>
      </w:pPr>
      <w:r>
        <w:rPr>
          <w:rFonts w:hint="eastAsia" w:ascii="宋体" w:hAnsi="宋体" w:eastAsia="宋体" w:cs="宋体"/>
          <w:sz w:val="24"/>
          <w:szCs w:val="24"/>
        </w:rPr>
        <w:t>　　4、能及时发现学生的闪光点，适时评价鼓励，充分体现了评价的激励，导向和调控功能，培养学生的自信心，让学生感受“我能行，我最棒”比如当学生一时答不上来时，朱老师能够鼓励学生“不着急，你能行”</w:t>
      </w:r>
    </w:p>
    <w:p>
      <w:pPr>
        <w:spacing w:line="360" w:lineRule="auto"/>
        <w:rPr>
          <w:rFonts w:hint="eastAsia" w:ascii="宋体" w:hAnsi="宋体" w:eastAsia="宋体" w:cs="宋体"/>
          <w:sz w:val="24"/>
          <w:szCs w:val="24"/>
        </w:rPr>
      </w:pPr>
      <w:r>
        <w:rPr>
          <w:rFonts w:hint="eastAsia" w:ascii="宋体" w:hAnsi="宋体" w:eastAsia="宋体" w:cs="宋体"/>
          <w:sz w:val="24"/>
          <w:szCs w:val="24"/>
        </w:rPr>
        <w:t>　　5、最后让表现好的学生间隔排列照相，使学生感受到间隔排列应用的广泛性和实用性，同时又巩固所学的知识。</w:t>
      </w:r>
    </w:p>
    <w:p>
      <w:pPr>
        <w:rPr>
          <w:rFonts w:hint="eastAsia"/>
          <w:sz w:val="24"/>
          <w:szCs w:val="24"/>
        </w:rPr>
      </w:pPr>
    </w:p>
    <w:p>
      <w:pPr>
        <w:spacing w:line="460" w:lineRule="exact"/>
        <w:ind w:firstLine="723" w:firstLineChars="200"/>
        <w:jc w:val="center"/>
        <w:rPr>
          <w:rFonts w:hint="eastAsia" w:ascii="黑体" w:hAnsi="黑体" w:eastAsia="黑体" w:cs="Tahoma"/>
          <w:b/>
          <w:sz w:val="36"/>
          <w:szCs w:val="36"/>
        </w:rPr>
      </w:pPr>
      <w:r>
        <w:rPr>
          <w:rFonts w:hint="eastAsia" w:ascii="黑体" w:hAnsi="黑体" w:eastAsia="黑体" w:cs="Tahoma"/>
          <w:b/>
          <w:sz w:val="36"/>
          <w:szCs w:val="36"/>
        </w:rPr>
        <w:t>《间隔排列》评课</w:t>
      </w:r>
    </w:p>
    <w:p>
      <w:pPr>
        <w:spacing w:line="460" w:lineRule="exact"/>
        <w:ind w:firstLine="480" w:firstLineChars="200"/>
        <w:jc w:val="center"/>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lang w:val="en-US" w:eastAsia="zh-CN"/>
        </w:rPr>
        <w:t xml:space="preserve">                                                </w:t>
      </w:r>
      <w:r>
        <w:rPr>
          <w:rFonts w:hint="eastAsia" w:asciiTheme="majorEastAsia" w:hAnsiTheme="majorEastAsia" w:eastAsiaTheme="majorEastAsia" w:cstheme="majorEastAsia"/>
          <w:b w:val="0"/>
          <w:bCs/>
          <w:sz w:val="24"/>
          <w:szCs w:val="24"/>
          <w:lang w:eastAsia="zh-CN"/>
        </w:rPr>
        <w:t>二年级备课组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lang w:eastAsia="zh-CN"/>
        </w:rPr>
        <w:t>1、师生交流充分，但生生交流贫乏。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lang w:eastAsia="zh-CN"/>
        </w:rPr>
        <w:t>本课教师安排的内容比较多，知识也较书上丰富了很多，可能就是这个原因，教师与学生点对点的问答比较多，而生与生之间的交流很少，给学生思考的时间也不足，这样的课堂的参与面就会变窄。如一开始找规律的时候可以让同桌间先交流，再指名回答，找到规律进行概括的时候也可以先让学生交流。摆图形验证和画画表示也可以让学生在小组间先交流，这样学生验证的资源才会丰富，也让所有的学生都能真正参与其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lang w:eastAsia="zh-CN"/>
        </w:rPr>
        <w:t>2、对规律中隐含的内在联系挖掘不够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lang w:eastAsia="zh-CN"/>
        </w:rPr>
        <w:t>本课教师让学生通过数一数、比一比、议一议找到了间隔排列物体数量间的关系，发现两端物体相同时，两端物体的个数比中间的另一种物体多1，我觉得这个时候可以追问“为什么”。学生在认识了这么多组间隔排列的物体以后，应该对两个一组排列这样的对应关系有了一个初步的感知，如果这个时候可以加以提炼，学生对为什么多1就会有更清晰的认识：原来最后一个就是多出来的一个。所以两端的物体比中间另一个物体多一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200" w:firstLineChars="10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《一一间隔排列》  评课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720" w:firstLineChars="28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三年级备课组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一间隔排列》是苏教版三年级上册的教学内容，上好本节课，李老师抓住了关键的两点：一是如何让学生建立起“一一间隔排列”的概念，上出“找”的味道。二是让学生发现一一间隔排列的两种物体之间的数量关系这一规律，并能够利用其解决生活中简单的实际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一、从生活经验出发感悟规律。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找规律》一课的开始，王老师先摆出图形○☆○☆，让学生思考接下来摆什么，引导学生说说自己的想法：“花形后面跟着星形，星形后面跟着花形”，帮助学生初步感悟规律。接着观察教材的情境图，发现“兔子和蘑菇、木桩和篱笆、手帕和夹子都是是一个隔着一个排列的”。老师抓住学生的发现，指出这就是“一一间隔排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二、在探究活动中发现规律。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找到一一间隔的两种物体之间的数量关系，李老师用了一一对应的研究方法。</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结合具体情境，发现规律中数量关系。通过填表，发现了一一间隔排列的两种物体数量之间相差1。李老师适时启发学生提出问题：“哪个多1？为什么相差1？”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结合操作活动，体会规律中数量关系。学生带着疑问在图上圈一圈，一只兔子和一个蘑菇画一个圈，借此理解“一一对应”。在此基础上老师介绍：我们一般把摆在开头和结尾的物体，成为两端物体，并引导学生概括规律：两端物体不同，两种物体数量怎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老师在充分听取学生意见后及时小结：通过研究，我们不仅找到了两种物体排列的规律，是一一间隔排列的，还找到了一一间隔排列的两种物体之间的关系。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联系生活实例，应用规律中数量关系。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同步练习紧扣重点，又体现了一定的开放性。如：兔子和蘑菇一一间隔排列，首尾相同，问兔子有20只，蘑菇有（）个；蘑菇有21个，兔子有（  ）只。老师适时追问：老师听到第一种学生填的是蘑菇比兔子多一个，而第二种填的是兔子比蘑菇多一个呢？先扶后放，层层递进，让学生在练习中再次体会规律，进一步巩固运用规律解决实际问题。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设计练习，既联系生活实际，又借助动手操作，突破难点。如用正方形和圆一个隔一个地排列，正方形有10个，圆最少有几个，最多有几个。在操作中发现了两端不同的间隔排列规律。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综合练习让学生灵活运用所学的规律解决问题。手链问题又拓展了学生对间隔排列的认识。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三、在游戏活动中应用规律。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最后，王老师创设了一个游戏活动，有5个女生，要使男生和女生一一间隔排列，需要几个男生？通过轻松有趣的游戏活动，再次体会规律在我们生活中的应用。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对于本课的教学提一些建议：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师生交流充分，但生生交流贫乏。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堂交流时，教师与学生点对点的问答比较多，而生与生之间的交流很少，给学生思考的时间也不足，这样的课堂的参与面就会变窄。如一开始找规律的时候老师说得较多，学生说得较零散。可以让同桌间先交流，再指名回答，找到规律进行概括的时候也可以先让学生说一说，再用规范的语言总结引导，以体现学生的主体性。摆图形验证和画画表示也可以让学生在小组间先交流，这样学生验证的资源才会丰富，也让所有的学生都能真正参与其中。</w:t>
      </w:r>
    </w:p>
    <w:p>
      <w:pPr>
        <w:ind w:firstLine="420" w:firstLineChars="20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b/>
          <w:bCs/>
          <w:color w:val="auto"/>
          <w:sz w:val="32"/>
          <w:szCs w:val="32"/>
          <w:lang w:eastAsia="zh-CN"/>
        </w:rPr>
        <w:t>《一一间隔排列》</w:t>
      </w:r>
      <w:r>
        <w:rPr>
          <w:rFonts w:hint="eastAsia" w:ascii="黑体" w:hAnsi="黑体" w:eastAsia="黑体" w:cs="黑体"/>
          <w:b/>
          <w:bCs/>
          <w:color w:val="auto"/>
          <w:sz w:val="32"/>
          <w:szCs w:val="32"/>
          <w:lang w:val="en-US" w:eastAsia="zh-CN"/>
        </w:rPr>
        <w:t xml:space="preserve"> </w:t>
      </w:r>
      <w:r>
        <w:rPr>
          <w:rFonts w:hint="eastAsia" w:ascii="黑体" w:hAnsi="黑体" w:eastAsia="黑体" w:cs="黑体"/>
          <w:color w:val="auto"/>
          <w:sz w:val="32"/>
          <w:szCs w:val="32"/>
          <w:lang w:eastAsia="zh-CN"/>
        </w:rPr>
        <w:t>评课稿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——四年级备课组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i w:val="0"/>
          <w:caps w:val="0"/>
          <w:color w:val="auto"/>
          <w:spacing w:val="0"/>
          <w:sz w:val="24"/>
          <w:szCs w:val="24"/>
          <w:shd w:val="clear" w:color="FFFFFF"/>
        </w:rPr>
      </w:pPr>
      <w:r>
        <w:rPr>
          <w:rFonts w:hint="eastAsia" w:ascii="宋体" w:hAnsi="宋体" w:eastAsia="宋体" w:cs="宋体"/>
          <w:b w:val="0"/>
          <w:i w:val="0"/>
          <w:caps w:val="0"/>
          <w:color w:val="auto"/>
          <w:spacing w:val="0"/>
          <w:sz w:val="24"/>
          <w:szCs w:val="24"/>
          <w:shd w:val="clear" w:color="FFFFFF"/>
        </w:rPr>
        <w:t>“探索规律”是《数学课程标准》“数与代数”领域安排的重要内容之一，“课标”中在探索规律的内容中明确说明“发现给定事物中隐含的简单规律”，让学生体会现实生活中有规律的排列原来也包含有数学问题，感受数学与生活的密切联系，激发学生用“数学的眼光”去观察、分析思考，进而挖掘获取数学知识的渠道。</w:t>
      </w:r>
      <w:r>
        <w:rPr>
          <w:rFonts w:hint="eastAsia" w:ascii="宋体" w:hAnsi="宋体" w:eastAsia="宋体" w:cs="宋体"/>
          <w:b w:val="0"/>
          <w:i w:val="0"/>
          <w:caps w:val="0"/>
          <w:color w:val="auto"/>
          <w:spacing w:val="0"/>
          <w:sz w:val="24"/>
          <w:szCs w:val="24"/>
          <w:shd w:val="clear" w:fill="FFFFFF"/>
        </w:rPr>
        <w:t>课的开始，</w:t>
      </w:r>
      <w:r>
        <w:rPr>
          <w:rFonts w:hint="eastAsia" w:ascii="宋体" w:hAnsi="宋体" w:eastAsia="宋体" w:cs="宋体"/>
          <w:b w:val="0"/>
          <w:i w:val="0"/>
          <w:caps w:val="0"/>
          <w:color w:val="auto"/>
          <w:spacing w:val="0"/>
          <w:sz w:val="24"/>
          <w:szCs w:val="24"/>
          <w:shd w:val="clear" w:fill="FFFFFF"/>
          <w:lang w:eastAsia="zh-CN"/>
        </w:rPr>
        <w:t>李</w:t>
      </w:r>
      <w:r>
        <w:rPr>
          <w:rFonts w:hint="eastAsia" w:ascii="宋体" w:hAnsi="宋体" w:eastAsia="宋体" w:cs="宋体"/>
          <w:b w:val="0"/>
          <w:i w:val="0"/>
          <w:caps w:val="0"/>
          <w:color w:val="auto"/>
          <w:spacing w:val="0"/>
          <w:sz w:val="24"/>
          <w:szCs w:val="24"/>
          <w:shd w:val="clear" w:fill="FFFFFF"/>
        </w:rPr>
        <w:t>老师先摆出图形</w:t>
      </w:r>
      <w:r>
        <w:rPr>
          <w:rFonts w:hint="eastAsia" w:ascii="宋体" w:hAnsi="宋体" w:eastAsia="宋体" w:cs="宋体"/>
          <w:b w:val="0"/>
          <w:i w:val="0"/>
          <w:caps w:val="0"/>
          <w:color w:val="auto"/>
          <w:spacing w:val="0"/>
          <w:sz w:val="24"/>
          <w:szCs w:val="24"/>
          <w:shd w:val="clear" w:fill="FFFFFF"/>
          <w:lang w:val="en-US"/>
        </w:rPr>
        <w:t>□○□○</w:t>
      </w:r>
      <w:r>
        <w:rPr>
          <w:rFonts w:hint="eastAsia" w:ascii="宋体" w:hAnsi="宋体" w:eastAsia="宋体" w:cs="宋体"/>
          <w:b w:val="0"/>
          <w:i w:val="0"/>
          <w:caps w:val="0"/>
          <w:color w:val="auto"/>
          <w:spacing w:val="0"/>
          <w:sz w:val="24"/>
          <w:szCs w:val="24"/>
          <w:shd w:val="clear" w:fill="FFFFFF"/>
        </w:rPr>
        <w:t>，让学生思考可以怎样往下摆，引导学生说说自己的想法：</w:t>
      </w:r>
      <w:r>
        <w:rPr>
          <w:rFonts w:hint="eastAsia" w:ascii="宋体" w:hAnsi="宋体" w:eastAsia="宋体" w:cs="宋体"/>
          <w:b w:val="0"/>
          <w:i w:val="0"/>
          <w:caps w:val="0"/>
          <w:color w:val="auto"/>
          <w:spacing w:val="0"/>
          <w:sz w:val="24"/>
          <w:szCs w:val="24"/>
          <w:shd w:val="clear" w:fill="FFFFFF"/>
          <w:lang w:val="en-US"/>
        </w:rPr>
        <w:t>“</w:t>
      </w:r>
      <w:r>
        <w:rPr>
          <w:rFonts w:hint="eastAsia" w:ascii="宋体" w:hAnsi="宋体" w:eastAsia="宋体" w:cs="宋体"/>
          <w:b w:val="0"/>
          <w:i w:val="0"/>
          <w:caps w:val="0"/>
          <w:color w:val="auto"/>
          <w:spacing w:val="0"/>
          <w:sz w:val="24"/>
          <w:szCs w:val="24"/>
          <w:shd w:val="clear" w:fill="FFFFFF"/>
        </w:rPr>
        <w:t>正方形后面跟着圆形，圆形后面跟着正方形</w:t>
      </w:r>
      <w:r>
        <w:rPr>
          <w:rFonts w:hint="eastAsia" w:ascii="宋体" w:hAnsi="宋体" w:eastAsia="宋体" w:cs="宋体"/>
          <w:b w:val="0"/>
          <w:i w:val="0"/>
          <w:caps w:val="0"/>
          <w:color w:val="auto"/>
          <w:spacing w:val="0"/>
          <w:sz w:val="24"/>
          <w:szCs w:val="24"/>
          <w:shd w:val="clear" w:fill="FFFFFF"/>
          <w:lang w:val="en-US"/>
        </w:rPr>
        <w:t>”</w:t>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lang w:val="en-US"/>
        </w:rPr>
        <w:t>“</w:t>
      </w:r>
      <w:r>
        <w:rPr>
          <w:rFonts w:hint="eastAsia" w:ascii="宋体" w:hAnsi="宋体" w:eastAsia="宋体" w:cs="宋体"/>
          <w:b w:val="0"/>
          <w:i w:val="0"/>
          <w:caps w:val="0"/>
          <w:color w:val="auto"/>
          <w:spacing w:val="0"/>
          <w:sz w:val="24"/>
          <w:szCs w:val="24"/>
          <w:shd w:val="clear" w:fill="FFFFFF"/>
        </w:rPr>
        <w:t>正方形和圆形是一个隔着一个排列的</w:t>
      </w:r>
      <w:r>
        <w:rPr>
          <w:rFonts w:hint="eastAsia" w:ascii="宋体" w:hAnsi="宋体" w:eastAsia="宋体" w:cs="宋体"/>
          <w:b w:val="0"/>
          <w:i w:val="0"/>
          <w:caps w:val="0"/>
          <w:color w:val="auto"/>
          <w:spacing w:val="0"/>
          <w:sz w:val="24"/>
          <w:szCs w:val="24"/>
          <w:shd w:val="clear" w:fill="FFFFFF"/>
          <w:lang w:val="en-US"/>
        </w:rPr>
        <w:t>”</w:t>
      </w:r>
      <w:r>
        <w:rPr>
          <w:rFonts w:hint="eastAsia" w:ascii="宋体" w:hAnsi="宋体" w:eastAsia="宋体" w:cs="宋体"/>
          <w:b w:val="0"/>
          <w:i w:val="0"/>
          <w:caps w:val="0"/>
          <w:color w:val="auto"/>
          <w:spacing w:val="0"/>
          <w:sz w:val="24"/>
          <w:szCs w:val="24"/>
          <w:shd w:val="clear" w:fill="FFFFFF"/>
        </w:rPr>
        <w:t>等等。老师抓住学生的发现，指出这就是</w:t>
      </w:r>
      <w:r>
        <w:rPr>
          <w:rFonts w:hint="eastAsia" w:ascii="宋体" w:hAnsi="宋体" w:eastAsia="宋体" w:cs="宋体"/>
          <w:b w:val="0"/>
          <w:i w:val="0"/>
          <w:caps w:val="0"/>
          <w:color w:val="auto"/>
          <w:spacing w:val="0"/>
          <w:sz w:val="24"/>
          <w:szCs w:val="24"/>
          <w:shd w:val="clear" w:fill="FFFFFF"/>
          <w:lang w:val="en-US"/>
        </w:rPr>
        <w:t>“</w:t>
      </w:r>
      <w:r>
        <w:rPr>
          <w:rFonts w:hint="eastAsia" w:ascii="宋体" w:hAnsi="宋体" w:eastAsia="宋体" w:cs="宋体"/>
          <w:b w:val="0"/>
          <w:i w:val="0"/>
          <w:caps w:val="0"/>
          <w:color w:val="auto"/>
          <w:spacing w:val="0"/>
          <w:sz w:val="24"/>
          <w:szCs w:val="24"/>
          <w:shd w:val="clear" w:fill="FFFFFF"/>
        </w:rPr>
        <w:t>一一间隔排列</w:t>
      </w:r>
      <w:r>
        <w:rPr>
          <w:rFonts w:hint="eastAsia" w:ascii="宋体" w:hAnsi="宋体" w:eastAsia="宋体" w:cs="宋体"/>
          <w:b w:val="0"/>
          <w:i w:val="0"/>
          <w:caps w:val="0"/>
          <w:color w:val="auto"/>
          <w:spacing w:val="0"/>
          <w:sz w:val="24"/>
          <w:szCs w:val="24"/>
          <w:shd w:val="clear" w:fill="FFFFFF"/>
          <w:lang w:val="en-US"/>
        </w:rPr>
        <w:t>”</w:t>
      </w:r>
      <w:r>
        <w:rPr>
          <w:rFonts w:hint="eastAsia" w:ascii="宋体" w:hAnsi="宋体" w:eastAsia="宋体" w:cs="宋体"/>
          <w:b w:val="0"/>
          <w:i w:val="0"/>
          <w:caps w:val="0"/>
          <w:color w:val="auto"/>
          <w:spacing w:val="0"/>
          <w:sz w:val="24"/>
          <w:szCs w:val="24"/>
          <w:shd w:val="clear" w:color="FFFFFF"/>
        </w:rPr>
        <w:t>，初步认识间隔排列的特点，从而激发学生学习数学的兴趣，为后面的探究间隔规律打下基础。</w:t>
      </w:r>
      <w:r>
        <w:rPr>
          <w:rFonts w:hint="eastAsia" w:ascii="宋体" w:hAnsi="宋体" w:eastAsia="宋体" w:cs="宋体"/>
          <w:b w:val="0"/>
          <w:i w:val="0"/>
          <w:caps w:val="0"/>
          <w:color w:val="auto"/>
          <w:spacing w:val="0"/>
          <w:sz w:val="24"/>
          <w:szCs w:val="24"/>
          <w:shd w:val="clear" w:color="FFFFFF"/>
          <w:lang w:eastAsia="zh-CN"/>
        </w:rPr>
        <w:t>接着在探究规律时让学生自主学习，</w:t>
      </w:r>
      <w:r>
        <w:rPr>
          <w:rFonts w:hint="eastAsia" w:ascii="宋体" w:hAnsi="宋体" w:eastAsia="宋体" w:cs="宋体"/>
          <w:b w:val="0"/>
          <w:i w:val="0"/>
          <w:caps w:val="0"/>
          <w:color w:val="auto"/>
          <w:spacing w:val="0"/>
          <w:sz w:val="24"/>
          <w:szCs w:val="24"/>
          <w:shd w:val="clear" w:color="FFFFFF"/>
        </w:rPr>
        <w:t>经历数一数、看一看、列表整理的探索过程，能使学生初步感知间隔排列的两种物体排列有规律，数量相差</w:t>
      </w:r>
      <w:r>
        <w:rPr>
          <w:rFonts w:hint="eastAsia" w:ascii="宋体" w:hAnsi="宋体" w:eastAsia="宋体" w:cs="宋体"/>
          <w:b w:val="0"/>
          <w:i w:val="0"/>
          <w:caps w:val="0"/>
          <w:color w:val="auto"/>
          <w:spacing w:val="0"/>
          <w:sz w:val="24"/>
          <w:szCs w:val="24"/>
          <w:shd w:val="clear" w:color="FFFFFF"/>
          <w:lang w:val="en-US"/>
        </w:rPr>
        <w:t>1</w:t>
      </w:r>
      <w:r>
        <w:rPr>
          <w:rFonts w:hint="eastAsia" w:ascii="宋体" w:hAnsi="宋体" w:eastAsia="宋体" w:cs="宋体"/>
          <w:b w:val="0"/>
          <w:i w:val="0"/>
          <w:caps w:val="0"/>
          <w:color w:val="auto"/>
          <w:spacing w:val="0"/>
          <w:sz w:val="24"/>
          <w:szCs w:val="24"/>
          <w:shd w:val="clear" w:color="FFFFFF"/>
        </w:rPr>
        <w:t>。初步培养学生从分析数据的过程中发现并总结规律，体现数学方法的培养。教师的及时追问“两种物体间隔排列，排在两端的物体为什么比中间的物体多</w:t>
      </w:r>
      <w:r>
        <w:rPr>
          <w:rFonts w:hint="eastAsia" w:ascii="宋体" w:hAnsi="宋体" w:eastAsia="宋体" w:cs="宋体"/>
          <w:b w:val="0"/>
          <w:i w:val="0"/>
          <w:caps w:val="0"/>
          <w:color w:val="auto"/>
          <w:spacing w:val="0"/>
          <w:sz w:val="24"/>
          <w:szCs w:val="24"/>
          <w:shd w:val="clear" w:color="FFFFFF"/>
          <w:lang w:val="en-US"/>
        </w:rPr>
        <w:t>1</w:t>
      </w:r>
      <w:r>
        <w:rPr>
          <w:rFonts w:hint="eastAsia" w:ascii="宋体" w:hAnsi="宋体" w:eastAsia="宋体" w:cs="宋体"/>
          <w:b w:val="0"/>
          <w:i w:val="0"/>
          <w:caps w:val="0"/>
          <w:color w:val="auto"/>
          <w:spacing w:val="0"/>
          <w:sz w:val="24"/>
          <w:szCs w:val="24"/>
          <w:shd w:val="clear" w:color="FFFFFF"/>
        </w:rPr>
        <w:t>？”才是本节课内容的升华。对于一一间隔的排列规律，学生通过数一数、比一比是很容易找到的。教学走到这一步还是浅层次的，是远远不够的，要引导学生去进行思考：为什么会存在这样的规律？要引领学生走到基本的数学思想方法的层面</w:t>
      </w:r>
      <w:r>
        <w:rPr>
          <w:rFonts w:hint="eastAsia" w:ascii="宋体" w:hAnsi="宋体" w:eastAsia="宋体" w:cs="宋体"/>
          <w:b w:val="0"/>
          <w:i w:val="0"/>
          <w:caps w:val="0"/>
          <w:color w:val="auto"/>
          <w:spacing w:val="0"/>
          <w:sz w:val="24"/>
          <w:szCs w:val="24"/>
          <w:shd w:val="clear" w:color="FFFFFF"/>
          <w:lang w:val="en-US"/>
        </w:rPr>
        <w:t>:</w:t>
      </w:r>
      <w:r>
        <w:rPr>
          <w:rFonts w:hint="eastAsia" w:ascii="宋体" w:hAnsi="宋体" w:eastAsia="宋体" w:cs="宋体"/>
          <w:b w:val="0"/>
          <w:i w:val="0"/>
          <w:caps w:val="0"/>
          <w:color w:val="auto"/>
          <w:spacing w:val="0"/>
          <w:sz w:val="24"/>
          <w:szCs w:val="24"/>
          <w:shd w:val="clear" w:color="FFFFFF"/>
        </w:rPr>
        <w:t>一一对应，让学生借助这个工具，达到对规律的本质认识。只有理解了规律的本质，学生才能对间隔规律有更透彻的认识，应用规律才能</w:t>
      </w:r>
      <w:r>
        <w:rPr>
          <w:rFonts w:hint="eastAsia" w:ascii="宋体" w:hAnsi="宋体" w:eastAsia="宋体" w:cs="宋体"/>
          <w:b w:val="0"/>
          <w:i w:val="0"/>
          <w:caps w:val="0"/>
          <w:color w:val="auto"/>
          <w:spacing w:val="0"/>
          <w:sz w:val="24"/>
          <w:szCs w:val="24"/>
          <w:shd w:val="clear" w:color="FFFFFF"/>
          <w:lang w:val="en-US"/>
        </w:rPr>
        <w:t>“</w:t>
      </w:r>
      <w:r>
        <w:rPr>
          <w:rFonts w:hint="eastAsia" w:ascii="宋体" w:hAnsi="宋体" w:eastAsia="宋体" w:cs="宋体"/>
          <w:b w:val="0"/>
          <w:i w:val="0"/>
          <w:caps w:val="0"/>
          <w:color w:val="auto"/>
          <w:spacing w:val="0"/>
          <w:sz w:val="24"/>
          <w:szCs w:val="24"/>
          <w:shd w:val="clear" w:color="FFFFFF"/>
        </w:rPr>
        <w:t>知其所以然</w:t>
      </w:r>
      <w:r>
        <w:rPr>
          <w:rFonts w:hint="eastAsia" w:ascii="宋体" w:hAnsi="宋体" w:eastAsia="宋体" w:cs="宋体"/>
          <w:b w:val="0"/>
          <w:i w:val="0"/>
          <w:caps w:val="0"/>
          <w:color w:val="auto"/>
          <w:spacing w:val="0"/>
          <w:sz w:val="24"/>
          <w:szCs w:val="24"/>
          <w:shd w:val="clear" w:color="FFFFFF"/>
          <w:lang w:val="en-US"/>
        </w:rPr>
        <w:t>”</w:t>
      </w:r>
      <w:r>
        <w:rPr>
          <w:rFonts w:hint="eastAsia" w:ascii="宋体" w:hAnsi="宋体" w:eastAsia="宋体" w:cs="宋体"/>
          <w:b w:val="0"/>
          <w:i w:val="0"/>
          <w:caps w:val="0"/>
          <w:color w:val="auto"/>
          <w:spacing w:val="0"/>
          <w:sz w:val="24"/>
          <w:szCs w:val="24"/>
          <w:shd w:val="clear" w:color="FFFFFF"/>
        </w:rPr>
        <w:t>。</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i w:val="0"/>
          <w:caps w:val="0"/>
          <w:color w:val="000000"/>
          <w:spacing w:val="0"/>
          <w:sz w:val="24"/>
          <w:szCs w:val="24"/>
          <w:shd w:val="clear" w:fill="FFFFFF"/>
        </w:rPr>
      </w:pPr>
      <w:r>
        <w:rPr>
          <w:rFonts w:ascii="宋体" w:hAnsi="宋体" w:eastAsia="宋体" w:cs="宋体"/>
          <w:b w:val="0"/>
          <w:i w:val="0"/>
          <w:caps w:val="0"/>
          <w:color w:val="auto"/>
          <w:spacing w:val="0"/>
          <w:sz w:val="24"/>
          <w:szCs w:val="24"/>
          <w:shd w:val="clear" w:color="auto" w:fill="auto"/>
        </w:rPr>
        <w:t>上好本节课的关键主要有两点：一是如何让学生建立好“一一间隔排列”的概念，二是要体现学生学习的主体性，上出“找”的味道。</w:t>
      </w:r>
      <w:r>
        <w:rPr>
          <w:rFonts w:hint="eastAsia" w:ascii="宋体" w:hAnsi="宋体" w:eastAsia="宋体" w:cs="宋体"/>
          <w:b w:val="0"/>
          <w:i w:val="0"/>
          <w:caps w:val="0"/>
          <w:color w:val="auto"/>
          <w:spacing w:val="0"/>
          <w:sz w:val="24"/>
          <w:szCs w:val="24"/>
          <w:shd w:val="clear" w:color="auto" w:fill="auto"/>
          <w:lang w:eastAsia="zh-CN"/>
        </w:rPr>
        <w:t>建议李老师</w:t>
      </w:r>
      <w:r>
        <w:rPr>
          <w:rFonts w:hint="eastAsia" w:ascii="宋体" w:hAnsi="宋体" w:eastAsia="宋体" w:cs="宋体"/>
          <w:b w:val="0"/>
          <w:i w:val="0"/>
          <w:caps w:val="0"/>
          <w:color w:val="000000"/>
          <w:spacing w:val="0"/>
          <w:sz w:val="24"/>
          <w:szCs w:val="24"/>
          <w:shd w:val="clear" w:fill="FFFFFF"/>
        </w:rPr>
        <w:t>要关注细节，关注学生，注重</w:t>
      </w:r>
      <w:r>
        <w:rPr>
          <w:rFonts w:hint="eastAsia" w:ascii="宋体" w:hAnsi="宋体" w:eastAsia="宋体" w:cs="宋体"/>
          <w:b w:val="0"/>
          <w:i w:val="0"/>
          <w:caps w:val="0"/>
          <w:color w:val="000000"/>
          <w:spacing w:val="0"/>
          <w:sz w:val="24"/>
          <w:szCs w:val="24"/>
          <w:u w:val="none"/>
          <w:shd w:val="clear" w:fill="FFFFFF"/>
        </w:rPr>
        <w:fldChar w:fldCharType="begin"/>
      </w:r>
      <w:r>
        <w:rPr>
          <w:rFonts w:hint="eastAsia" w:ascii="宋体" w:hAnsi="宋体" w:eastAsia="宋体" w:cs="宋体"/>
          <w:b w:val="0"/>
          <w:i w:val="0"/>
          <w:caps w:val="0"/>
          <w:color w:val="000000"/>
          <w:spacing w:val="0"/>
          <w:sz w:val="24"/>
          <w:szCs w:val="24"/>
          <w:u w:val="none"/>
          <w:shd w:val="clear" w:fill="FFFFFF"/>
        </w:rPr>
        <w:instrText xml:space="preserve"> HYPERLINK "http://www.shuxueba.com/fanwen/List/List_737.shtml" \t "http://www.shuxueba.com/pkg/2013/_blank" </w:instrText>
      </w:r>
      <w:r>
        <w:rPr>
          <w:rFonts w:hint="eastAsia" w:ascii="宋体" w:hAnsi="宋体" w:eastAsia="宋体" w:cs="宋体"/>
          <w:b w:val="0"/>
          <w:i w:val="0"/>
          <w:caps w:val="0"/>
          <w:color w:val="000000"/>
          <w:spacing w:val="0"/>
          <w:sz w:val="24"/>
          <w:szCs w:val="24"/>
          <w:u w:val="none"/>
          <w:shd w:val="clear" w:fill="FFFFFF"/>
        </w:rPr>
        <w:fldChar w:fldCharType="separate"/>
      </w:r>
      <w:r>
        <w:rPr>
          <w:rStyle w:val="7"/>
          <w:rFonts w:hint="eastAsia" w:ascii="宋体" w:hAnsi="宋体" w:eastAsia="宋体" w:cs="宋体"/>
          <w:b w:val="0"/>
          <w:i w:val="0"/>
          <w:caps w:val="0"/>
          <w:color w:val="000000"/>
          <w:spacing w:val="0"/>
          <w:sz w:val="24"/>
          <w:szCs w:val="24"/>
          <w:u w:val="none"/>
          <w:shd w:val="clear" w:fill="FFFFFF"/>
        </w:rPr>
        <w:t>学法</w:t>
      </w:r>
      <w:r>
        <w:rPr>
          <w:rFonts w:hint="eastAsia" w:ascii="宋体" w:hAnsi="宋体" w:eastAsia="宋体" w:cs="宋体"/>
          <w:b w:val="0"/>
          <w:i w:val="0"/>
          <w:caps w:val="0"/>
          <w:color w:val="000000"/>
          <w:spacing w:val="0"/>
          <w:sz w:val="24"/>
          <w:szCs w:val="24"/>
          <w:u w:val="none"/>
          <w:shd w:val="clear" w:fill="FFFFFF"/>
        </w:rPr>
        <w:fldChar w:fldCharType="end"/>
      </w:r>
      <w:r>
        <w:rPr>
          <w:rFonts w:hint="eastAsia" w:ascii="宋体" w:hAnsi="宋体" w:eastAsia="宋体" w:cs="宋体"/>
          <w:b w:val="0"/>
          <w:i w:val="0"/>
          <w:caps w:val="0"/>
          <w:color w:val="000000"/>
          <w:spacing w:val="0"/>
          <w:sz w:val="24"/>
          <w:szCs w:val="24"/>
          <w:shd w:val="clear" w:fill="FFFFFF"/>
        </w:rPr>
        <w:t>指导。指导学生如何观察、如何思考、如何验证及其它一些学习方法。</w:t>
      </w:r>
    </w:p>
    <w:p>
      <w:pPr>
        <w:adjustRightInd/>
        <w:snapToGrid/>
        <w:spacing w:before="225" w:after="0" w:line="50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《间隔排列》评课</w:t>
      </w:r>
    </w:p>
    <w:p>
      <w:pPr>
        <w:adjustRightInd/>
        <w:snapToGrid/>
        <w:spacing w:before="225" w:after="0" w:line="500" w:lineRule="exact"/>
        <w:jc w:val="center"/>
        <w:outlineLvl w:val="0"/>
        <w:rPr>
          <w:rFonts w:hint="eastAsia" w:ascii="宋体" w:hAnsi="宋体" w:eastAsia="宋体" w:cs="宋体"/>
          <w:color w:val="000000"/>
          <w:sz w:val="24"/>
          <w:szCs w:val="24"/>
        </w:rPr>
      </w:pPr>
      <w:r>
        <w:rPr>
          <w:rFonts w:hint="eastAsia" w:ascii="黑体" w:hAnsi="黑体" w:eastAsia="黑体" w:cs="黑体"/>
          <w:color w:val="000000"/>
          <w:sz w:val="32"/>
          <w:szCs w:val="32"/>
          <w:lang w:val="en-US" w:eastAsia="zh-CN"/>
        </w:rPr>
        <w:t xml:space="preserve">                                         </w:t>
      </w:r>
      <w:r>
        <w:rPr>
          <w:rFonts w:hint="eastAsia" w:ascii="宋体" w:hAnsi="宋体" w:eastAsia="宋体" w:cs="宋体"/>
          <w:color w:val="000000"/>
          <w:sz w:val="24"/>
          <w:szCs w:val="24"/>
        </w:rPr>
        <w:t xml:space="preserve"> 五数备课组</w:t>
      </w:r>
    </w:p>
    <w:p>
      <w:pPr>
        <w:adjustRightInd/>
        <w:snapToGrid/>
        <w:spacing w:after="0" w:line="50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听了李甜老师的《间隔排列》这门课，今天我们就谈谈自己的个人看法吧。</w:t>
      </w:r>
    </w:p>
    <w:p>
      <w:pPr>
        <w:adjustRightInd/>
        <w:snapToGrid/>
        <w:spacing w:after="0" w:line="50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本节课给我感触最深的是胡老师合理利用了多媒体课件。课题出示的时候李老师就根据今天所学的内容设计了字体的不同运动方式，起到了点题的作用。</w:t>
      </w:r>
    </w:p>
    <w:p>
      <w:pPr>
        <w:adjustRightInd/>
        <w:snapToGrid/>
        <w:spacing w:after="0" w:line="50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运用多种感官，促进学生空间观念的发展。“重视学生的动手实践活动，使学生从数学现实出发”是课改中的一个新理念。间隔排列的现象在生活中虽随处可见，但其特点要让学生用语言表述很难。李老师让学生通过实践，用准确的语言来表示间隔排列的特征，从中获得积极的体验，充分感知间隔排列的特点。通过操作、判断和发现生活中的间隔排列的现象，帮助学生更深刻、更准确地理解概念。</w:t>
      </w:r>
    </w:p>
    <w:p>
      <w:pPr>
        <w:adjustRightInd/>
        <w:snapToGrid/>
        <w:spacing w:after="0" w:line="50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李老师一开始就以情境导入，让学生去发现各种各样的间隔排列现象，加深了学生对间隔排列的理解。</w:t>
      </w:r>
    </w:p>
    <w:p>
      <w:pPr>
        <w:adjustRightInd/>
        <w:snapToGrid/>
        <w:spacing w:after="0" w:line="50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李老师这节课也注重让学生在“做中学”，不知不觉在玩的过程中让学生真正掌握了间隔排列的特征。</w:t>
      </w:r>
    </w:p>
    <w:p>
      <w:pPr>
        <w:adjustRightInd/>
        <w:snapToGrid/>
        <w:spacing w:after="0" w:line="500" w:lineRule="exact"/>
        <w:ind w:firstLine="480" w:firstLineChars="200"/>
        <w:outlineLvl w:val="0"/>
        <w:rPr>
          <w:rFonts w:ascii="宋体" w:hAnsi="宋体" w:eastAsia="宋体" w:cs="宋体"/>
          <w:color w:val="000000"/>
          <w:sz w:val="24"/>
          <w:szCs w:val="24"/>
        </w:rPr>
      </w:pPr>
      <w:r>
        <w:rPr>
          <w:rFonts w:hint="eastAsia" w:ascii="宋体" w:hAnsi="宋体" w:eastAsia="宋体" w:cs="宋体"/>
          <w:color w:val="000000"/>
          <w:sz w:val="24"/>
          <w:szCs w:val="24"/>
        </w:rPr>
        <w:t>本节课内容是从运动变化的角度去探索和认识空间与图形，如果本课教学时，没有动态素材的呈现，是很难达到教学目标的。教学中，有效地培养了学生的审美情趣，体会到间隔排列的特征，也让学生感悟到数学知识在生活中的应用。</w:t>
      </w:r>
    </w:p>
    <w:p>
      <w:pPr>
        <w:spacing w:after="0" w:line="500" w:lineRule="exact"/>
        <w:ind w:firstLine="480" w:firstLineChars="200"/>
        <w:rPr>
          <w:rFonts w:ascii="宋体" w:hAnsi="宋体" w:eastAsia="宋体"/>
          <w:sz w:val="24"/>
          <w:szCs w:val="24"/>
        </w:rPr>
      </w:pPr>
      <w:r>
        <w:rPr>
          <w:rFonts w:hint="eastAsia" w:ascii="宋体" w:hAnsi="宋体" w:eastAsia="宋体"/>
          <w:sz w:val="24"/>
          <w:szCs w:val="24"/>
        </w:rPr>
        <w:t>李老师是一名新教师，但从这堂课可以看到李老师的一个基本功扎实，专业知识扎实的高素质的老师。</w:t>
      </w:r>
    </w:p>
    <w:p>
      <w:pPr>
        <w:spacing w:line="440" w:lineRule="exact"/>
        <w:ind w:firstLine="640" w:firstLineChars="200"/>
        <w:jc w:val="center"/>
        <w:outlineLvl w:val="0"/>
        <w:rPr>
          <w:rFonts w:hint="eastAsia" w:ascii="黑体" w:hAnsi="黑体" w:eastAsia="黑体" w:cs="黑体"/>
          <w:sz w:val="32"/>
          <w:szCs w:val="32"/>
        </w:rPr>
      </w:pPr>
      <w:r>
        <w:rPr>
          <w:rFonts w:hint="eastAsia" w:ascii="黑体" w:hAnsi="黑体" w:eastAsia="黑体" w:cs="黑体"/>
          <w:sz w:val="32"/>
          <w:szCs w:val="32"/>
        </w:rPr>
        <w:t>《一一间隔排列》评课</w:t>
      </w:r>
    </w:p>
    <w:p>
      <w:pPr>
        <w:spacing w:line="440" w:lineRule="exact"/>
        <w:ind w:firstLine="420" w:firstLineChars="200"/>
        <w:jc w:val="center"/>
        <w:outlineLvl w:val="0"/>
        <w:rPr>
          <w:rFonts w:hint="eastAsia" w:eastAsia="宋体"/>
          <w:sz w:val="24"/>
          <w:lang w:eastAsia="zh-CN"/>
        </w:rPr>
      </w:pPr>
      <w:r>
        <w:rPr>
          <w:rFonts w:hint="eastAsia" w:eastAsia="宋体"/>
          <w:lang w:val="en-US" w:eastAsia="zh-CN"/>
        </w:rPr>
        <w:t xml:space="preserve">                       </w:t>
      </w:r>
      <w:r>
        <w:rPr>
          <w:rFonts w:hint="eastAsia" w:eastAsia="宋体"/>
          <w:sz w:val="24"/>
          <w:lang w:val="en-US" w:eastAsia="zh-CN"/>
        </w:rPr>
        <w:t xml:space="preserve">    </w:t>
      </w:r>
      <w:r>
        <w:rPr>
          <w:rFonts w:hint="eastAsia" w:eastAsia="宋体"/>
          <w:sz w:val="24"/>
          <w:lang w:eastAsia="zh-CN"/>
        </w:rPr>
        <w:t>六年级备课组</w:t>
      </w:r>
    </w:p>
    <w:p>
      <w:pPr>
        <w:spacing w:line="440" w:lineRule="exact"/>
        <w:ind w:firstLine="480" w:firstLineChars="200"/>
        <w:rPr>
          <w:rFonts w:hint="eastAsia"/>
          <w:sz w:val="24"/>
        </w:rPr>
      </w:pPr>
      <w:r>
        <w:rPr>
          <w:rFonts w:hint="eastAsia"/>
          <w:sz w:val="24"/>
        </w:rPr>
        <w:t>今天听了李甜老师执教的三年级上册研究两种物体“一一间隔排列”的现象。间隔排列在日常生活中经常能够看到,几乎每个学生都曾经接触过,但一般不会关注和研究它。两种物体一一间隔排列是最简单的间隔排列,其中的要素不多,规律比较明显,适合三年级学生探索。李甜老师“扶”与“放”相结合,引导学生验证规律加深对数学模型的理解,提高学生数学语言的表达能力。</w:t>
      </w:r>
    </w:p>
    <w:p>
      <w:pPr>
        <w:spacing w:line="440" w:lineRule="exact"/>
        <w:ind w:firstLine="480" w:firstLineChars="200"/>
        <w:rPr>
          <w:rFonts w:hint="eastAsia"/>
          <w:sz w:val="24"/>
        </w:rPr>
      </w:pPr>
      <w:r>
        <w:rPr>
          <w:rFonts w:hint="eastAsia"/>
          <w:sz w:val="24"/>
        </w:rPr>
        <w:t>一、从学生生活经验出发,建构学习平台。在教学中, 李甜老师先让学生用字母、符号、图形等学生熟悉的东西创造间隔排列,接着展示学生的作品,从而激发学生的求知欲和表现欲望，引出课题。接着出示生活中的一些间隔排列,让学生说一说图中哪些物体之间是一一间隔排列。这样就更多了解到间隔排列的普遍性。</w:t>
      </w:r>
    </w:p>
    <w:p>
      <w:pPr>
        <w:spacing w:line="440" w:lineRule="exact"/>
        <w:ind w:firstLine="480" w:firstLineChars="200"/>
        <w:rPr>
          <w:rFonts w:hint="eastAsia"/>
          <w:sz w:val="24"/>
        </w:rPr>
      </w:pPr>
      <w:r>
        <w:rPr>
          <w:rFonts w:hint="eastAsia"/>
          <w:sz w:val="24"/>
        </w:rPr>
        <w:t>二、学生充分感受探究,促进思维发展。老师呈现兔子庄园的画面:许多兔子排成一行跳舞,每两只兔子之间有一个蘑菇;一根绳上,每两个夹子之间晾一块手帕;场地前面,每两根木桩之间有一块篱笆。观察现象,怎样看,看什么,都很重要。李甜老师设计了这样几个问题:(1)图中哪些物体的排列是一一间隔排列?每组物体在位置排列上有什么特点?从而来认识“两端物体”相同,这样学生就自然而然地融入本节课从数学角度观察现象,要关注现象里的数学内容“数”能得出物体的数量,“比”能找到相同与不同。教材让学生在表格里填写各种物体的个数,这是从现象中收集数学信息。还要比较每排两种物体的数量,得出兔子比蘑菇多1个,夹子比手帕多1个,木桩比篱笆多1个,发现同组的两种物体的数量都相差1。之后在探索的过程中,学生之间充分讨论,当得出结论之后,李甜老师让学生把结论多次重复,从而加深印象。</w:t>
      </w:r>
    </w:p>
    <w:p>
      <w:pPr>
        <w:spacing w:line="440" w:lineRule="exact"/>
        <w:ind w:firstLine="480" w:firstLineChars="200"/>
        <w:rPr>
          <w:rFonts w:hint="eastAsia"/>
          <w:sz w:val="24"/>
        </w:rPr>
      </w:pPr>
      <w:r>
        <w:rPr>
          <w:rFonts w:hint="eastAsia"/>
          <w:sz w:val="24"/>
        </w:rPr>
        <w:t>三、老师很好地关注了细节。同组的两种物体为什么都相差1个?数量相差1是不是规律?需要进一步研究。这些思考使学生进入探索规律的状态。于是,李甜老师抛砖引玉,把1只兔子和1个蘑菇看成组,圈在一个圈里。让学生仿仿照样子圈圈,圈的结果是多余1只兔子,表明兔子与蘑菇像图画里那样排列,兔子应该比蘑菇多1个。按照圈兔子与蘑菇那样,把夹子和手帕、木桩和篱笆同理圈一圈,能够发现多余1个夹子或1根木桩,并且体会同组两种物体个数相差1的必然性与合理性。接着我还设计了一个再次验证规律的操作题:让学生自选两种图形,画一组两端相同的间隔排列,并一一对应圈一圈,看看是否符合规律。这样既能渗透一一对应的数学思想,又能加深学生对规律的理解。李甜老师的讲解非常细致,有条理,思路清晰,注重同类体型的训练。李甜老师关注细节,关注学生,注重学法指导。指导学生如何观察、如何思考、如何验证及其它一些学习方法。</w:t>
      </w:r>
    </w:p>
    <w:p>
      <w:pPr>
        <w:spacing w:line="440" w:lineRule="exact"/>
        <w:rPr>
          <w:rFonts w:hint="eastAsia" w:ascii="黑体" w:hAnsi="黑体" w:eastAsia="黑体" w:cs="黑体"/>
          <w:sz w:val="32"/>
          <w:szCs w:val="32"/>
          <w:lang w:eastAsia="zh-CN"/>
        </w:rPr>
      </w:pPr>
    </w:p>
    <w:p>
      <w:pPr>
        <w:spacing w:line="44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【教学设计】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rPr>
        <w:t>认识周长</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教学设计</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常州市三河口小学</w:t>
      </w:r>
      <w:r>
        <w:rPr>
          <w:rFonts w:hint="eastAsia" w:asciiTheme="minorEastAsia" w:hAnsiTheme="minorEastAsia" w:eastAsiaTheme="minorEastAsia" w:cstheme="minorEastAsia"/>
          <w:b w:val="0"/>
          <w:bCs/>
          <w:sz w:val="24"/>
          <w:szCs w:val="24"/>
          <w:lang w:val="en-US" w:eastAsia="zh-CN"/>
        </w:rPr>
        <w:t xml:space="preserve"> 陆萍芬</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教学内容：</w:t>
      </w:r>
      <w:r>
        <w:rPr>
          <w:rFonts w:hint="eastAsia" w:asciiTheme="minorEastAsia" w:hAnsiTheme="minorEastAsia" w:eastAsiaTheme="minorEastAsia" w:cstheme="minorEastAsia"/>
          <w:color w:val="000000"/>
          <w:sz w:val="24"/>
          <w:szCs w:val="24"/>
        </w:rPr>
        <w:t>教科书第39页例2及试一试。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教学目标：</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观察和操作等活动，认识周长的含义，会指出并能测量简单图形的周长。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2．用对图形周长的认识测量和计算一些平面图形的周长。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3．通过观察、测量和等活动，在直观经验的同时发展空间观念。</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4．在学习活动中体会现实生活里的数学，发展对数学的兴趣，培养交往、合作和探究的意识与能力。</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教学重、难点：</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认识周长的含义，会测量并计算出周长。</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rPr>
        <w:t>教学准备：</w:t>
      </w:r>
      <w:r>
        <w:rPr>
          <w:rFonts w:hint="eastAsia" w:asciiTheme="minorEastAsia" w:hAnsiTheme="minorEastAsia" w:eastAsiaTheme="minorEastAsia" w:cstheme="minorEastAsia"/>
          <w:b w:val="0"/>
          <w:bCs/>
          <w:color w:val="000000"/>
          <w:sz w:val="24"/>
          <w:szCs w:val="24"/>
          <w:lang w:eastAsia="zh-CN"/>
        </w:rPr>
        <w:t>棉线若干、练习纸、多媒体课件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教学过程：</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课前活动：</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sz w:val="24"/>
          <w:szCs w:val="24"/>
          <w:lang w:eastAsia="zh-CN"/>
        </w:rPr>
        <w:t>摸奖游戏：</w:t>
      </w:r>
      <w:r>
        <w:rPr>
          <w:rFonts w:hint="eastAsia" w:asciiTheme="minorEastAsia" w:hAnsiTheme="minorEastAsia" w:eastAsiaTheme="minorEastAsia" w:cstheme="minorEastAsia"/>
          <w:b w:val="0"/>
          <w:bCs/>
          <w:sz w:val="24"/>
          <w:szCs w:val="24"/>
          <w:lang w:eastAsia="zh-CN"/>
        </w:rPr>
        <w:t>在袋子里摸一摸，说说它是什么形状，说对了这个礼品就送给你。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sz w:val="24"/>
          <w:szCs w:val="24"/>
          <w:lang w:eastAsia="zh-CN"/>
        </w:rPr>
        <w:t>问：</w:t>
      </w:r>
      <w:r>
        <w:rPr>
          <w:rFonts w:hint="eastAsia" w:asciiTheme="minorEastAsia" w:hAnsiTheme="minorEastAsia" w:eastAsiaTheme="minorEastAsia" w:cstheme="minorEastAsia"/>
          <w:b w:val="0"/>
          <w:bCs/>
          <w:sz w:val="24"/>
          <w:szCs w:val="24"/>
          <w:lang w:eastAsia="zh-CN"/>
        </w:rPr>
        <w:t>你摸了什么一下子就答对了？（边）</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活动1——理解一圈边线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1.一张画</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师：为了让它更漂亮，还想装饰一下，给它镶上花边，这个花边有多长呢？</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谁来指一指。（两名学生指）</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过程中：到这里行吗？</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明确：一周，从这里开始最后还要回到这里。</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师示范：花边的长就是这幅画一周边线的长</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2.书签</w:t>
      </w:r>
    </w:p>
    <w:p>
      <w:pPr>
        <w:keepNext w:val="0"/>
        <w:keepLines w:val="0"/>
        <w:pageBreakBefore w:val="0"/>
        <w:widowControl w:val="0"/>
        <w:kinsoku/>
        <w:wordWrap/>
        <w:overflowPunct/>
        <w:topLinePunct w:val="0"/>
        <w:autoSpaceDE/>
        <w:autoSpaceDN/>
        <w:bidi w:val="0"/>
        <w:adjustRightInd/>
        <w:snapToGrid/>
        <w:spacing w:line="360" w:lineRule="exact"/>
        <w:ind w:left="690" w:leftChars="10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师：这是一张书签，谁来指一指它“一周边线的长”</w:t>
      </w:r>
    </w:p>
    <w:p>
      <w:pPr>
        <w:keepNext w:val="0"/>
        <w:keepLines w:val="0"/>
        <w:pageBreakBefore w:val="0"/>
        <w:widowControl w:val="0"/>
        <w:kinsoku/>
        <w:wordWrap/>
        <w:overflowPunct/>
        <w:topLinePunct w:val="0"/>
        <w:autoSpaceDE/>
        <w:autoSpaceDN/>
        <w:bidi w:val="0"/>
        <w:adjustRightInd/>
        <w:snapToGrid/>
        <w:spacing w:line="360" w:lineRule="exact"/>
        <w:ind w:left="690" w:leftChars="10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真好。（师示范）谁能像老师这样一边指一边说</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3.数学书</w:t>
      </w:r>
    </w:p>
    <w:p>
      <w:pPr>
        <w:keepNext w:val="0"/>
        <w:keepLines w:val="0"/>
        <w:pageBreakBefore w:val="0"/>
        <w:widowControl w:val="0"/>
        <w:kinsoku/>
        <w:wordWrap/>
        <w:overflowPunct/>
        <w:topLinePunct w:val="0"/>
        <w:autoSpaceDE/>
        <w:autoSpaceDN/>
        <w:bidi w:val="0"/>
        <w:adjustRightInd/>
        <w:snapToGrid/>
        <w:spacing w:line="360" w:lineRule="exact"/>
        <w:ind w:left="719" w:leftChars="114"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师：这是数学书的封面，你能指出它一周边线的长吗？边指边说给同桌听。</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师：细心地小朋友还发现数学书还有侧面呢，谁能指出侧面一周边线的长吗？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4.生活中一周的边线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师：在我们身边有很多物体，你能找到物体某个面一周边线的长吗？（2~3个学生快速交流）</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师：走出教室，来到湖边（PPT呈现）。你又找到哪些面一周边线的长？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5.平面图形</w:t>
      </w:r>
    </w:p>
    <w:p>
      <w:pPr>
        <w:keepNext w:val="0"/>
        <w:keepLines w:val="0"/>
        <w:pageBreakBefore w:val="0"/>
        <w:widowControl w:val="0"/>
        <w:kinsoku/>
        <w:wordWrap/>
        <w:overflowPunct/>
        <w:topLinePunct w:val="0"/>
        <w:autoSpaceDE/>
        <w:autoSpaceDN/>
        <w:bidi w:val="0"/>
        <w:adjustRightInd/>
        <w:snapToGrid/>
        <w:spacing w:line="360" w:lineRule="exact"/>
        <w:ind w:left="360" w:right="0" w:rightChars="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师：我们把这些物体某个面画下来，就是我们数学上研究的“平面图形”，这些平面图形上也能找到它一周边线的长度吗？ </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打开作业纸，（指）你能找到哪些图形一周边线的长呢，请你描一描。（生描）</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作业呈现</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师：前面4个都描了，最后一个怎么不描了呢？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师：怎么变一变就能找到它一周边线的长呢？（学生改）</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师：看来只要把头和尾连起来，形成这样封闭起来的图形，就能找到它一周边线的长。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活动2——周长概念</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rPr>
        <w:t>师：刚刚我们找到了物体某个面和一些平面图形一周边线的长。在数学上，</w:t>
      </w:r>
      <w:r>
        <w:rPr>
          <w:rFonts w:hint="eastAsia" w:asciiTheme="minorEastAsia" w:hAnsiTheme="minorEastAsia" w:eastAsiaTheme="minorEastAsia" w:cstheme="minorEastAsia"/>
          <w:sz w:val="24"/>
          <w:szCs w:val="24"/>
          <w:shd w:val="pct10" w:color="auto" w:fill="FFFFFF"/>
        </w:rPr>
        <w:t>书签</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一周边线的长就是它的周长。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师：什么是黑板的周长呢？（自己说——单独说）</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师：大屏幕上还有一些物体和平面图形，自己挑2个跟同桌说一说什么是它的周长。（快速交流）</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C00000"/>
          <w:sz w:val="24"/>
          <w:szCs w:val="24"/>
        </w:rPr>
        <w:t>揭示课题：今天我们就来研究“周长”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活动3——直边图形的周长计算</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师：我们已经能够找到物体某个面或者平面图形的周长，那你能想办法测量或者计算出这些图形的周长吗？（PPT呈现）</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师：（练习纸第2题）</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图形1（一般三角形）</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中途资源呈现：</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（标小数据和不标的）对比：标出小数据更加清晰</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（直接写得数和列式的）对比：得数怎么来的呢？要把思考过程记录下来。</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师：你是怎么知道的？怎样求呢？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师：以后遇到三角形怎样才能知道它的周长？（先测量3条边的长度，再加起来）</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图形2（一般四边形）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呈现资源：</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（三个数据相加）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师：对于这个算式你想说什么？（少加了一条边）</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师：刚刚不是三条边相加吗，为什么这里还不行？</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（这是四边形，要测量四条边的长度，再相加）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735040" behindDoc="1" locked="0" layoutInCell="1" allowOverlap="1">
            <wp:simplePos x="0" y="0"/>
            <wp:positionH relativeFrom="column">
              <wp:posOffset>571500</wp:posOffset>
            </wp:positionH>
            <wp:positionV relativeFrom="paragraph">
              <wp:posOffset>124460</wp:posOffset>
            </wp:positionV>
            <wp:extent cx="1104900" cy="1064260"/>
            <wp:effectExtent l="0" t="0" r="0" b="2540"/>
            <wp:wrapNone/>
            <wp:docPr id="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pic:cNvPicPr>
                      <a:picLocks noChangeAspect="1"/>
                    </pic:cNvPicPr>
                  </pic:nvPicPr>
                  <pic:blipFill>
                    <a:blip r:embed="rId5"/>
                    <a:stretch>
                      <a:fillRect/>
                    </a:stretch>
                  </pic:blipFill>
                  <pic:spPr>
                    <a:xfrm>
                      <a:off x="0" y="0"/>
                      <a:ext cx="1104900" cy="1064260"/>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rPr>
        <w:t>师：如果是五边形呢？六边形？十边形呢？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提问：怎样求直边图形的周长？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快速反应</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（PPT依次呈现）</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40" w:firstLineChars="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师：口头列式不计算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列式：6+7+8+9（按顺序写不容易遗漏：6+8+9+7）</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742208" behindDoc="0" locked="0" layoutInCell="1" allowOverlap="1">
            <wp:simplePos x="0" y="0"/>
            <wp:positionH relativeFrom="column">
              <wp:posOffset>457200</wp:posOffset>
            </wp:positionH>
            <wp:positionV relativeFrom="paragraph">
              <wp:posOffset>99060</wp:posOffset>
            </wp:positionV>
            <wp:extent cx="1447800" cy="998220"/>
            <wp:effectExtent l="0" t="0" r="0" b="0"/>
            <wp:wrapNone/>
            <wp:docPr id="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pic:cNvPicPr>
                      <a:picLocks noChangeAspect="1"/>
                    </pic:cNvPicPr>
                  </pic:nvPicPr>
                  <pic:blipFill>
                    <a:blip r:embed="rId6"/>
                    <a:stretch>
                      <a:fillRect/>
                    </a:stretch>
                  </pic:blipFill>
                  <pic:spPr>
                    <a:xfrm>
                      <a:off x="0" y="0"/>
                      <a:ext cx="1447800" cy="99822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列式：2+8+4+3+10</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anchor distT="0" distB="0" distL="114300" distR="114300" simplePos="0" relativeHeight="251744256" behindDoc="0" locked="0" layoutInCell="1" allowOverlap="1">
                <wp:simplePos x="0" y="0"/>
                <wp:positionH relativeFrom="column">
                  <wp:posOffset>342900</wp:posOffset>
                </wp:positionH>
                <wp:positionV relativeFrom="paragraph">
                  <wp:posOffset>112395</wp:posOffset>
                </wp:positionV>
                <wp:extent cx="1371600" cy="1459230"/>
                <wp:effectExtent l="0" t="0" r="0" b="0"/>
                <wp:wrapNone/>
                <wp:docPr id="97" name="组合 4"/>
                <wp:cNvGraphicFramePr/>
                <a:graphic xmlns:a="http://schemas.openxmlformats.org/drawingml/2006/main">
                  <a:graphicData uri="http://schemas.microsoft.com/office/word/2010/wordprocessingGroup">
                    <wpg:wgp>
                      <wpg:cNvGrpSpPr/>
                      <wpg:grpSpPr>
                        <a:xfrm>
                          <a:off x="0" y="0"/>
                          <a:ext cx="1371600" cy="1459230"/>
                          <a:chOff x="2340" y="8169"/>
                          <a:chExt cx="2160" cy="2298"/>
                        </a:xfrm>
                      </wpg:grpSpPr>
                      <wps:wsp>
                        <wps:cNvPr id="89" name="文本框 5"/>
                        <wps:cNvSpPr txBox="1"/>
                        <wps:spPr>
                          <a:xfrm>
                            <a:off x="2340" y="8928"/>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g:cNvPr id="96" name="组合 6"/>
                        <wpg:cNvGrpSpPr/>
                        <wpg:grpSpPr>
                          <a:xfrm>
                            <a:off x="2877" y="8169"/>
                            <a:ext cx="1623" cy="2298"/>
                            <a:chOff x="2877" y="8169"/>
                            <a:chExt cx="1623" cy="2298"/>
                          </a:xfrm>
                        </wpg:grpSpPr>
                        <wpg:grpSp>
                          <wpg:cNvPr id="94" name="组合 7"/>
                          <wpg:cNvGrpSpPr/>
                          <wpg:grpSpPr>
                            <a:xfrm>
                              <a:off x="2877" y="8169"/>
                              <a:ext cx="1623" cy="1740"/>
                              <a:chOff x="2877" y="8169"/>
                              <a:chExt cx="1623" cy="1740"/>
                            </a:xfrm>
                          </wpg:grpSpPr>
                          <wpg:grpSp>
                            <wpg:cNvPr id="92" name="组合 8"/>
                            <wpg:cNvGrpSpPr/>
                            <wpg:grpSpPr>
                              <a:xfrm>
                                <a:off x="2877" y="8169"/>
                                <a:ext cx="1134" cy="1740"/>
                                <a:chOff x="2877" y="8169"/>
                                <a:chExt cx="1134" cy="1740"/>
                              </a:xfrm>
                            </wpg:grpSpPr>
                            <wps:wsp>
                              <wps:cNvPr id="90" name="矩形 9"/>
                              <wps:cNvSpPr/>
                              <wps:spPr>
                                <a:xfrm>
                                  <a:off x="2877" y="8775"/>
                                  <a:ext cx="1134" cy="1134"/>
                                </a:xfrm>
                                <a:prstGeom prst="rect">
                                  <a:avLst/>
                                </a:prstGeom>
                                <a:solidFill>
                                  <a:srgbClr val="FFFFFF"/>
                                </a:solidFill>
                                <a:ln w="28575" cap="flat" cmpd="sng">
                                  <a:solidFill>
                                    <a:srgbClr val="000000"/>
                                  </a:solidFill>
                                  <a:prstDash val="solid"/>
                                  <a:miter/>
                                  <a:headEnd type="none" w="med" len="med"/>
                                  <a:tailEnd type="none" w="med" len="med"/>
                                </a:ln>
                              </wps:spPr>
                              <wps:bodyPr upright="1"/>
                            </wps:wsp>
                            <wps:wsp>
                              <wps:cNvPr id="91" name="文本框 10"/>
                              <wps:cNvSpPr txBox="1"/>
                              <wps:spPr>
                                <a:xfrm>
                                  <a:off x="3240" y="8169"/>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s:wsp>
                            <wps:cNvPr id="93" name="文本框 11"/>
                            <wps:cNvSpPr txBox="1"/>
                            <wps:spPr>
                              <a:xfrm>
                                <a:off x="3960" y="8928"/>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s:wsp>
                          <wps:cNvPr id="95" name="文本框 12"/>
                          <wps:cNvSpPr txBox="1"/>
                          <wps:spPr>
                            <a:xfrm>
                              <a:off x="3240" y="9708"/>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g:wgp>
                  </a:graphicData>
                </a:graphic>
              </wp:anchor>
            </w:drawing>
          </mc:Choice>
          <mc:Fallback>
            <w:pict>
              <v:group id="组合 4" o:spid="_x0000_s1026" o:spt="203" style="position:absolute;left:0pt;margin-left:27pt;margin-top:8.85pt;height:114.9pt;width:108pt;z-index:251744256;mso-width-relative:page;mso-height-relative:page;" coordorigin="2340,8169" coordsize="2160,2298" o:gfxdata="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K+i7m2QAA&#10;AAkBAAAPAAAAAAAAAAEAIAAAACIAAABkcnMvZG93bnJldi54bWxQSwECFAAUAAAACACHTuJAXuXP&#10;xnMDAACODgAADgAAAAAAAAABACAAAAAoAQAAZHJzL2Uyb0RvYy54bWxQSwUGAAAAAAYABgBZAQAA&#10;DQcAAAAA&#10;">
                <o:lock v:ext="edit" aspectratio="f"/>
                <v:shape id="文本框 5" o:spid="_x0000_s1026" o:spt="202" type="#_x0000_t202" style="position:absolute;left:2340;top:8928;height:759;width:540;"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id="组合 6" o:spid="_x0000_s1026" o:spt="203" style="position:absolute;left:2877;top:8169;height:2298;width:1623;" coordorigin="2877,8169" coordsize="1623,229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组合 7" o:spid="_x0000_s1026" o:spt="203" style="position:absolute;left:2877;top:8169;height:1740;width:1623;" coordorigin="2877,8169" coordsize="1623,1740"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group id="组合 8" o:spid="_x0000_s1026" o:spt="203" style="position:absolute;left:2877;top:8169;height:1740;width:1134;" coordorigin="2877,8169" coordsize="1134,174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rect id="矩形 9" o:spid="_x0000_s1026" o:spt="1" style="position:absolute;left:2877;top:8775;height:1134;width:1134;" fillcolor="#FFFFFF" filled="t" stroked="t" coordsize="21600,21600" o:gfxdata="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qCnugAAANsA&#10;AAAPAAAAAAAAAAEAIAAAACIAAABkcnMvZG93bnJldi54bWxQSwECFAAUAAAACACHTuJAMy8FnjsA&#10;AAA5AAAAEAAAAAAAAAABACAAAAAJAQAAZHJzL3NoYXBleG1sLnhtbFBLBQYAAAAABgAGAFsBAACz&#10;AwAAAAA=&#10;">
                        <v:fill on="t" focussize="0,0"/>
                        <v:stroke weight="2.25pt" color="#000000" joinstyle="miter"/>
                        <v:imagedata o:title=""/>
                        <o:lock v:ext="edit" aspectratio="f"/>
                      </v:rect>
                      <v:shape id="文本框 10" o:spid="_x0000_s1026" o:spt="202" type="#_x0000_t202" style="position:absolute;left:3240;top:8169;height:759;width:540;"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v:shape id="文本框 11" o:spid="_x0000_s1026" o:spt="202" type="#_x0000_t202" style="position:absolute;left:3960;top:8928;height:759;width:540;"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v:shape id="文本框 12" o:spid="_x0000_s1026" o:spt="202" type="#_x0000_t202" style="position:absolute;left:3240;top:9708;height:759;width:540;"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列式：3+3+3+3</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3×4</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743232" behindDoc="0" locked="0" layoutInCell="1" allowOverlap="1">
            <wp:simplePos x="0" y="0"/>
            <wp:positionH relativeFrom="column">
              <wp:posOffset>457200</wp:posOffset>
            </wp:positionH>
            <wp:positionV relativeFrom="paragraph">
              <wp:posOffset>5715</wp:posOffset>
            </wp:positionV>
            <wp:extent cx="1485900" cy="1480185"/>
            <wp:effectExtent l="0" t="0" r="0" b="0"/>
            <wp:wrapNone/>
            <wp:docPr id="9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3"/>
                    <pic:cNvPicPr>
                      <a:picLocks noChangeAspect="1"/>
                    </pic:cNvPicPr>
                  </pic:nvPicPr>
                  <pic:blipFill>
                    <a:blip r:embed="rId7"/>
                    <a:stretch>
                      <a:fillRect/>
                    </a:stretch>
                  </pic:blipFill>
                  <pic:spPr>
                    <a:xfrm>
                      <a:off x="0" y="0"/>
                      <a:ext cx="1485900" cy="14801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left="3720" w:right="0" w:rightChars="0" w:hanging="3720" w:hangingChars="15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（4）组合图形        </w:t>
      </w:r>
    </w:p>
    <w:p>
      <w:pPr>
        <w:keepNext w:val="0"/>
        <w:keepLines w:val="0"/>
        <w:pageBreakBefore w:val="0"/>
        <w:widowControl w:val="0"/>
        <w:kinsoku/>
        <w:wordWrap/>
        <w:overflowPunct/>
        <w:topLinePunct w:val="0"/>
        <w:autoSpaceDE/>
        <w:autoSpaceDN/>
        <w:bidi w:val="0"/>
        <w:adjustRightInd/>
        <w:snapToGrid/>
        <w:spacing w:line="360" w:lineRule="exact"/>
        <w:ind w:left="3712" w:leftChars="1596" w:right="0" w:rightChars="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师：现在把这两个图形拼到一起（PPT动画演示），这个新图形的周长是多少？把第一个图形的周长+第二个图形的周长行吗？</w:t>
      </w:r>
    </w:p>
    <w:p>
      <w:pPr>
        <w:keepNext w:val="0"/>
        <w:keepLines w:val="0"/>
        <w:pageBreakBefore w:val="0"/>
        <w:widowControl w:val="0"/>
        <w:tabs>
          <w:tab w:val="center" w:pos="4153"/>
        </w:tabs>
        <w:kinsoku/>
        <w:wordWrap/>
        <w:overflowPunct/>
        <w:topLinePunct w:val="0"/>
        <w:autoSpaceDE/>
        <w:autoSpaceDN/>
        <w:bidi w:val="0"/>
        <w:adjustRightInd/>
        <w:snapToGrid/>
        <w:spacing w:line="360" w:lineRule="exact"/>
        <w:ind w:left="3712" w:leftChars="1596" w:right="0" w:rightChars="0" w:hanging="360" w:hangingChars="15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呈现：</w:t>
      </w:r>
      <w:r>
        <w:rPr>
          <w:rFonts w:hint="eastAsia" w:asciiTheme="minorEastAsia" w:hAnsiTheme="minorEastAsia" w:eastAsiaTheme="minorEastAsia" w:cstheme="minorEastAsia"/>
          <w:sz w:val="24"/>
          <w:szCs w:val="24"/>
          <w:u w:val="single"/>
        </w:rPr>
        <w:t>6+8+9+7</w:t>
      </w:r>
      <w:r>
        <w:rPr>
          <w:rFonts w:hint="eastAsia" w:asciiTheme="minorEastAsia" w:hAnsiTheme="minorEastAsia" w:eastAsiaTheme="minorEastAsia" w:cstheme="minorEastAsia"/>
          <w:sz w:val="24"/>
          <w:szCs w:val="24"/>
        </w:rPr>
        <w:t xml:space="preserve"> + </w:t>
      </w:r>
      <w:r>
        <w:rPr>
          <w:rFonts w:hint="eastAsia" w:asciiTheme="minorEastAsia" w:hAnsiTheme="minorEastAsia" w:eastAsiaTheme="minorEastAsia" w:cstheme="minorEastAsia"/>
          <w:sz w:val="24"/>
          <w:szCs w:val="24"/>
          <w:u w:val="single"/>
        </w:rPr>
        <w:t>2+8+4+3+10</w:t>
      </w:r>
    </w:p>
    <w:p>
      <w:pPr>
        <w:keepNext w:val="0"/>
        <w:keepLines w:val="0"/>
        <w:pageBreakBefore w:val="0"/>
        <w:widowControl w:val="0"/>
        <w:tabs>
          <w:tab w:val="center" w:pos="4153"/>
        </w:tabs>
        <w:kinsoku/>
        <w:wordWrap/>
        <w:overflowPunct/>
        <w:topLinePunct w:val="0"/>
        <w:autoSpaceDE/>
        <w:autoSpaceDN/>
        <w:bidi w:val="0"/>
        <w:adjustRightInd/>
        <w:snapToGrid/>
        <w:spacing w:line="360" w:lineRule="exact"/>
        <w:ind w:left="3712" w:leftChars="1596" w:right="0" w:rightChars="0" w:hanging="360" w:hangingChars="150"/>
        <w:textAlignment w:val="auto"/>
        <w:rPr>
          <w:rFonts w:hint="eastAsia" w:asciiTheme="minorEastAsia" w:hAnsiTheme="minorEastAsia" w:eastAsiaTheme="minorEastAsia" w:cstheme="minorEastAsia"/>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（不请学生回答，老师看一下学生继续问）这个新图形的周长在哪里？谁来指一指？（然后请学生回答）</w:t>
      </w: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小结：任何图形的周长都是围成图形外部一周边长的总和，不包括里面的线段。</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3735" w:right="0" w:rightChars="0" w:hanging="3735" w:hangingChars="155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活动4——曲边图形的周长计算</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师：最后一个图形，用直尺直接量比较困难。没关系，老师把这个椭圆形给大家带来了，还给大家准备了一个工具。打开信封，看看是什么？</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要求：（1）动动脑筋想一想，可以怎样测量呢？</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600" w:firstLine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（2）同桌合作，边操作边思考测量时要注意什么？</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学生操作</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交流：你们是怎样测量的？（投影下学生示范）</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在测量的时候要注意什么呢？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师小结：（视频）像这样边线是弯曲的图形，先用线沿着边线围一圈，然后把弯曲的线拉直，再测量。这样的方法在数学上，就叫做“化曲为直”。</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活动5——不规则图形的周长计算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师：还有一些图形，它们是这样的。</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师：需要用直尺量吗？你是怎么知道的？（题目已经告诉我们一格就是1厘米。）</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师：你能说出它们的周长吗？</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正方形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师：你是怎么知道的？（数、算）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指导：数完一格划一格，这样就能做到不重复不遗漏。</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标小数据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长方形 </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不规则</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36064" behindDoc="0" locked="0" layoutInCell="1" allowOverlap="1">
                <wp:simplePos x="0" y="0"/>
                <wp:positionH relativeFrom="column">
                  <wp:posOffset>457200</wp:posOffset>
                </wp:positionH>
                <wp:positionV relativeFrom="paragraph">
                  <wp:posOffset>297180</wp:posOffset>
                </wp:positionV>
                <wp:extent cx="4574540" cy="497205"/>
                <wp:effectExtent l="5080" t="5080" r="11430" b="12065"/>
                <wp:wrapSquare wrapText="bothSides"/>
                <wp:docPr id="75" name="文本框 14"/>
                <wp:cNvGraphicFramePr/>
                <a:graphic xmlns:a="http://schemas.openxmlformats.org/drawingml/2006/main">
                  <a:graphicData uri="http://schemas.microsoft.com/office/word/2010/wordprocessingShape">
                    <wps:wsp>
                      <wps:cNvSpPr txBox="1"/>
                      <wps:spPr>
                        <a:xfrm>
                          <a:off x="0" y="0"/>
                          <a:ext cx="45745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rPr>
                            </w:pPr>
                            <w:r>
                              <w:rPr>
                                <w:rFonts w:hint="eastAsia" w:ascii="宋体" w:hAnsi="宋体"/>
                                <w:sz w:val="24"/>
                              </w:rPr>
                              <w:t>预设1：一格格的数</w:t>
                            </w:r>
                          </w:p>
                          <w:p>
                            <w:pPr>
                              <w:rPr>
                                <w:rFonts w:ascii="宋体" w:hAnsi="宋体"/>
                                <w:sz w:val="24"/>
                              </w:rPr>
                            </w:pPr>
                            <w:r>
                              <w:rPr>
                                <w:rFonts w:hint="eastAsia" w:ascii="宋体" w:hAnsi="宋体"/>
                                <w:sz w:val="24"/>
                              </w:rPr>
                              <w:t>回应1：怎样做到不重复不遗漏呢？（投影下示范）数一格划一格</w:t>
                            </w:r>
                          </w:p>
                        </w:txbxContent>
                      </wps:txbx>
                      <wps:bodyPr wrap="none" upright="1">
                        <a:spAutoFit/>
                      </wps:bodyPr>
                    </wps:wsp>
                  </a:graphicData>
                </a:graphic>
              </wp:anchor>
            </w:drawing>
          </mc:Choice>
          <mc:Fallback>
            <w:pict>
              <v:shape id="文本框 14" o:spid="_x0000_s1026" o:spt="202" type="#_x0000_t202" style="position:absolute;left:0pt;margin-left:36pt;margin-top:23.4pt;height:39.15pt;width:360.2pt;mso-wrap-distance-bottom:0pt;mso-wrap-distance-left:9pt;mso-wrap-distance-right:9pt;mso-wrap-distance-top:0pt;mso-wrap-style:none;z-index:251736064;mso-width-relative:page;mso-height-relative:page;" fillcolor="#FFFFFF" filled="t" stroked="t" coordsize="21600,21600" o:gfxdata="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kyo2gAAAAkBAAAPAAAAAAAAAAEAIAAAACIAAABkcnMv&#10;ZG93bnJldi54bWxQSwECFAAUAAAACACHTuJAhSbN3AECAAAQBAAADgAAAAAAAAABACAAAAApAQAA&#10;ZHJzL2Uyb0RvYy54bWxQSwUGAAAAAAYABgBZAQAAnAUAAAAA&#10;">
                <v:fill on="t" focussize="0,0"/>
                <v:stroke color="#000000" joinstyle="miter"/>
                <v:imagedata o:title=""/>
                <o:lock v:ext="edit" aspectratio="f"/>
                <v:textbox style="mso-fit-shape-to-text:t;">
                  <w:txbxContent>
                    <w:p>
                      <w:pPr>
                        <w:rPr>
                          <w:rFonts w:hint="eastAsia" w:ascii="宋体" w:hAnsi="宋体"/>
                          <w:sz w:val="24"/>
                        </w:rPr>
                      </w:pPr>
                      <w:r>
                        <w:rPr>
                          <w:rFonts w:hint="eastAsia" w:ascii="宋体" w:hAnsi="宋体"/>
                          <w:sz w:val="24"/>
                        </w:rPr>
                        <w:t>预设1：一格格的数</w:t>
                      </w:r>
                    </w:p>
                    <w:p>
                      <w:pPr>
                        <w:rPr>
                          <w:rFonts w:ascii="宋体" w:hAnsi="宋体"/>
                          <w:sz w:val="24"/>
                        </w:rPr>
                      </w:pPr>
                      <w:r>
                        <w:rPr>
                          <w:rFonts w:hint="eastAsia" w:ascii="宋体" w:hAnsi="宋体"/>
                          <w:sz w:val="24"/>
                        </w:rPr>
                        <w:t>回应1：怎样做到不重复不遗漏呢？（投影下示范）数一格划一格</w:t>
                      </w:r>
                    </w:p>
                  </w:txbxContent>
                </v:textbox>
                <w10:wrap type="square"/>
              </v:shape>
            </w:pict>
          </mc:Fallback>
        </mc:AlternateContent>
      </w:r>
      <w:r>
        <w:rPr>
          <w:rFonts w:hint="eastAsia" w:asciiTheme="minorEastAsia" w:hAnsiTheme="minorEastAsia" w:eastAsiaTheme="minorEastAsia" w:cstheme="minorEastAsia"/>
          <w:sz w:val="24"/>
          <w:szCs w:val="24"/>
        </w:rPr>
        <w:t>师：周长是多少？你是怎么知道的，跟你的同桌说一说。</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37088" behindDoc="0" locked="0" layoutInCell="1" allowOverlap="1">
                <wp:simplePos x="0" y="0"/>
                <wp:positionH relativeFrom="column">
                  <wp:posOffset>457200</wp:posOffset>
                </wp:positionH>
                <wp:positionV relativeFrom="paragraph">
                  <wp:posOffset>193040</wp:posOffset>
                </wp:positionV>
                <wp:extent cx="4572000" cy="497205"/>
                <wp:effectExtent l="4445" t="5080" r="14605" b="12065"/>
                <wp:wrapSquare wrapText="bothSides"/>
                <wp:docPr id="76" name="文本框 15"/>
                <wp:cNvGraphicFramePr/>
                <a:graphic xmlns:a="http://schemas.openxmlformats.org/drawingml/2006/main">
                  <a:graphicData uri="http://schemas.microsoft.com/office/word/2010/wordprocessingShape">
                    <wps:wsp>
                      <wps:cNvSpPr txBox="1"/>
                      <wps:spPr>
                        <a:xfrm>
                          <a:off x="0" y="0"/>
                          <a:ext cx="457200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rPr>
                            </w:pPr>
                            <w:r>
                              <w:rPr>
                                <w:rFonts w:hint="eastAsia" w:ascii="宋体" w:hAnsi="宋体"/>
                                <w:sz w:val="24"/>
                              </w:rPr>
                              <w:t>预设2：先数再算</w:t>
                            </w:r>
                          </w:p>
                          <w:p>
                            <w:pPr>
                              <w:rPr>
                                <w:rFonts w:ascii="宋体" w:hAnsi="宋体"/>
                                <w:sz w:val="24"/>
                              </w:rPr>
                            </w:pPr>
                            <w:r>
                              <w:rPr>
                                <w:rFonts w:hint="eastAsia" w:ascii="宋体" w:hAnsi="宋体"/>
                                <w:sz w:val="24"/>
                              </w:rPr>
                              <w:t>回应2：（投影下示范）6+4+4+2+2+6=24（厘米）</w:t>
                            </w:r>
                          </w:p>
                        </w:txbxContent>
                      </wps:txbx>
                      <wps:bodyPr upright="1">
                        <a:spAutoFit/>
                      </wps:bodyPr>
                    </wps:wsp>
                  </a:graphicData>
                </a:graphic>
              </wp:anchor>
            </w:drawing>
          </mc:Choice>
          <mc:Fallback>
            <w:pict>
              <v:shape id="文本框 15" o:spid="_x0000_s1026" o:spt="202" type="#_x0000_t202" style="position:absolute;left:0pt;margin-left:36pt;margin-top:15.2pt;height:39.15pt;width:360pt;mso-wrap-distance-bottom:0pt;mso-wrap-distance-left:9pt;mso-wrap-distance-right:9pt;mso-wrap-distance-top:0pt;z-index:251737088;mso-width-relative:page;mso-height-relative:page;" fillcolor="#FFFFFF" filled="t" stroked="t" coordsize="21600,21600" o:gfxdata="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nQMX2AAAAAkBAAAPAAAAAAAAAAEAIAAAACIAAABkcnMvZG93bnJl&#10;di54bWxQSwECFAAUAAAACACHTuJAaCs1+P0BAAAEBAAADgAAAAAAAAABACAAAAAnAQAAZHJzL2Uy&#10;b0RvYy54bWxQSwUGAAAAAAYABgBZAQAAlgUAAAAA&#10;">
                <v:fill on="t" focussize="0,0"/>
                <v:stroke color="#000000" joinstyle="miter"/>
                <v:imagedata o:title=""/>
                <o:lock v:ext="edit" aspectratio="f"/>
                <v:textbox style="mso-fit-shape-to-text:t;">
                  <w:txbxContent>
                    <w:p>
                      <w:pPr>
                        <w:rPr>
                          <w:rFonts w:hint="eastAsia" w:ascii="宋体" w:hAnsi="宋体"/>
                          <w:sz w:val="24"/>
                        </w:rPr>
                      </w:pPr>
                      <w:r>
                        <w:rPr>
                          <w:rFonts w:hint="eastAsia" w:ascii="宋体" w:hAnsi="宋体"/>
                          <w:sz w:val="24"/>
                        </w:rPr>
                        <w:t>预设2：先数再算</w:t>
                      </w:r>
                    </w:p>
                    <w:p>
                      <w:pPr>
                        <w:rPr>
                          <w:rFonts w:ascii="宋体" w:hAnsi="宋体"/>
                          <w:sz w:val="24"/>
                        </w:rPr>
                      </w:pPr>
                      <w:r>
                        <w:rPr>
                          <w:rFonts w:hint="eastAsia" w:ascii="宋体" w:hAnsi="宋体"/>
                          <w:sz w:val="24"/>
                        </w:rPr>
                        <w:t>回应2：（投影下示范）6+4+4+2+2+6=24（厘米）</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38112" behindDoc="0" locked="0" layoutInCell="1" allowOverlap="1">
                <wp:simplePos x="0" y="0"/>
                <wp:positionH relativeFrom="column">
                  <wp:posOffset>457200</wp:posOffset>
                </wp:positionH>
                <wp:positionV relativeFrom="paragraph">
                  <wp:posOffset>93980</wp:posOffset>
                </wp:positionV>
                <wp:extent cx="4572000" cy="695325"/>
                <wp:effectExtent l="4445" t="4445" r="14605" b="5080"/>
                <wp:wrapSquare wrapText="bothSides"/>
                <wp:docPr id="78" name="文本框 16"/>
                <wp:cNvGraphicFramePr/>
                <a:graphic xmlns:a="http://schemas.openxmlformats.org/drawingml/2006/main">
                  <a:graphicData uri="http://schemas.microsoft.com/office/word/2010/wordprocessingShape">
                    <wps:wsp>
                      <wps:cNvSpPr txBox="1"/>
                      <wps:spPr>
                        <a:xfrm>
                          <a:off x="0" y="0"/>
                          <a:ext cx="457200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rPr>
                            </w:pPr>
                            <w:r>
                              <w:rPr>
                                <w:rFonts w:hint="eastAsia" w:ascii="宋体" w:hAnsi="宋体"/>
                                <w:sz w:val="24"/>
                              </w:rPr>
                              <w:t>预设3：平移后数，再算（一般想不到）</w:t>
                            </w:r>
                          </w:p>
                          <w:p>
                            <w:pPr>
                              <w:ind w:left="720" w:hanging="720" w:hangingChars="300"/>
                              <w:rPr>
                                <w:rFonts w:hint="eastAsia" w:ascii="宋体" w:hAnsi="宋体"/>
                                <w:sz w:val="24"/>
                              </w:rPr>
                            </w:pPr>
                            <w:r>
                              <w:rPr>
                                <w:rFonts w:hint="eastAsia" w:ascii="宋体" w:hAnsi="宋体"/>
                                <w:sz w:val="24"/>
                              </w:rPr>
                              <w:t>介绍：还有一种好方法想知道吗？（切换到电脑）</w:t>
                            </w:r>
                          </w:p>
                          <w:p>
                            <w:pPr>
                              <w:ind w:left="718" w:leftChars="342"/>
                              <w:rPr>
                                <w:rFonts w:hint="eastAsia" w:ascii="宋体" w:hAnsi="宋体"/>
                                <w:sz w:val="24"/>
                              </w:rPr>
                            </w:pPr>
                            <w:r>
                              <w:rPr>
                                <w:rFonts w:hint="eastAsia" w:ascii="宋体" w:hAnsi="宋体"/>
                                <w:sz w:val="24"/>
                              </w:rPr>
                              <w:t>老师把这两条线搬搬家，变成了什么图形？可以怎样计算？</w:t>
                            </w:r>
                          </w:p>
                        </w:txbxContent>
                      </wps:txbx>
                      <wps:bodyPr upright="1">
                        <a:spAutoFit/>
                      </wps:bodyPr>
                    </wps:wsp>
                  </a:graphicData>
                </a:graphic>
              </wp:anchor>
            </w:drawing>
          </mc:Choice>
          <mc:Fallback>
            <w:pict>
              <v:shape id="文本框 16" o:spid="_x0000_s1026" o:spt="202" type="#_x0000_t202" style="position:absolute;left:0pt;margin-left:36pt;margin-top:7.4pt;height:54.75pt;width:360pt;mso-wrap-distance-bottom:0pt;mso-wrap-distance-left:9pt;mso-wrap-distance-right:9pt;mso-wrap-distance-top:0pt;z-index:251738112;mso-width-relative:page;mso-height-relative:page;" fillcolor="#FFFFFF" filled="t" stroked="t" coordsize="21600,21600" o:gfxdata="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m9zr3WAAAACQEAAA8AAAAAAAAAAQAgAAAAIgAAAGRycy9kb3ducmV2&#10;LnhtbFBLAQIUABQAAAAIAIdO4kAR8gtN/gEAAAQEAAAOAAAAAAAAAAEAIAAAACUBAABkcnMvZTJv&#10;RG9jLnhtbFBLBQYAAAAABgAGAFkBAACVBQAAAAA=&#10;">
                <v:fill on="t" focussize="0,0"/>
                <v:stroke color="#000000" joinstyle="miter"/>
                <v:imagedata o:title=""/>
                <o:lock v:ext="edit" aspectratio="f"/>
                <v:textbox style="mso-fit-shape-to-text:t;">
                  <w:txbxContent>
                    <w:p>
                      <w:pPr>
                        <w:rPr>
                          <w:rFonts w:hint="eastAsia" w:ascii="宋体" w:hAnsi="宋体"/>
                          <w:sz w:val="24"/>
                        </w:rPr>
                      </w:pPr>
                      <w:r>
                        <w:rPr>
                          <w:rFonts w:hint="eastAsia" w:ascii="宋体" w:hAnsi="宋体"/>
                          <w:sz w:val="24"/>
                        </w:rPr>
                        <w:t>预设3：平移后数，再算（一般想不到）</w:t>
                      </w:r>
                    </w:p>
                    <w:p>
                      <w:pPr>
                        <w:ind w:left="720" w:hanging="720" w:hangingChars="300"/>
                        <w:rPr>
                          <w:rFonts w:hint="eastAsia" w:ascii="宋体" w:hAnsi="宋体"/>
                          <w:sz w:val="24"/>
                        </w:rPr>
                      </w:pPr>
                      <w:r>
                        <w:rPr>
                          <w:rFonts w:hint="eastAsia" w:ascii="宋体" w:hAnsi="宋体"/>
                          <w:sz w:val="24"/>
                        </w:rPr>
                        <w:t>介绍：还有一种好方法想知道吗？（切换到电脑）</w:t>
                      </w:r>
                    </w:p>
                    <w:p>
                      <w:pPr>
                        <w:ind w:left="718" w:leftChars="342"/>
                        <w:rPr>
                          <w:rFonts w:hint="eastAsia" w:ascii="宋体" w:hAnsi="宋体"/>
                          <w:sz w:val="24"/>
                        </w:rPr>
                      </w:pPr>
                      <w:r>
                        <w:rPr>
                          <w:rFonts w:hint="eastAsia" w:ascii="宋体" w:hAnsi="宋体"/>
                          <w:sz w:val="24"/>
                        </w:rPr>
                        <w:t>老师把这两条线搬搬家，变成了什么图形？可以怎样计算？</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（2）师：最后这个图形，你也能像刚才这样通过平移变一变吗？试试看。</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（投影动态呈现）跟我想的一样吗？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小结：看，通过平移把不规则图形变成了规则的图形，这样计算起来就方便多了。</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241" w:right="0" w:rightChars="0" w:hanging="241" w:hanging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活动6——  小结：</w:t>
      </w:r>
    </w:p>
    <w:p>
      <w:pPr>
        <w:keepNext w:val="0"/>
        <w:keepLines w:val="0"/>
        <w:pageBreakBefore w:val="0"/>
        <w:widowControl w:val="0"/>
        <w:kinsoku/>
        <w:wordWrap/>
        <w:overflowPunct/>
        <w:topLinePunct w:val="0"/>
        <w:autoSpaceDE/>
        <w:autoSpaceDN/>
        <w:bidi w:val="0"/>
        <w:adjustRightInd/>
        <w:snapToGrid/>
        <w:spacing w:line="360" w:lineRule="exact"/>
        <w:ind w:left="241" w:right="0" w:rightChars="0" w:hanging="241" w:hanging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通过今天的学习，你了解了什么，有什么收获和经验与大家交流。</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问题：多边形周长的简便计算</w:t>
      </w: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40160" behindDoc="0" locked="0" layoutInCell="1" allowOverlap="1">
                <wp:simplePos x="0" y="0"/>
                <wp:positionH relativeFrom="column">
                  <wp:posOffset>2352675</wp:posOffset>
                </wp:positionH>
                <wp:positionV relativeFrom="paragraph">
                  <wp:posOffset>170815</wp:posOffset>
                </wp:positionV>
                <wp:extent cx="343535" cy="329565"/>
                <wp:effectExtent l="13970" t="13335" r="23495" b="19050"/>
                <wp:wrapNone/>
                <wp:docPr id="87" name="自选图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3535" cy="329565"/>
                        </a:xfrm>
                        <a:prstGeom prst="star8">
                          <a:avLst>
                            <a:gd name="adj" fmla="val 38250"/>
                          </a:avLst>
                        </a:prstGeom>
                        <a:solidFill>
                          <a:srgbClr val="FFFFFF"/>
                        </a:solidFill>
                        <a:ln w="19050" cap="flat" cmpd="sng">
                          <a:solidFill>
                            <a:srgbClr val="000000"/>
                          </a:solidFill>
                          <a:prstDash val="solid"/>
                          <a:miter/>
                          <a:headEnd type="none" w="med" len="med"/>
                          <a:tailEnd type="none" w="med" len="med"/>
                        </a:ln>
                      </wps:spPr>
                      <wps:bodyPr upright="1"/>
                    </wps:wsp>
                  </a:graphicData>
                </a:graphic>
              </wp:anchor>
            </w:drawing>
          </mc:Choice>
          <mc:Fallback>
            <w:pict>
              <v:shape id="自选图形 17" o:spid="_x0000_s1026" o:spt="58" type="#_x0000_t58" style="position:absolute;left:0pt;margin-left:185.25pt;margin-top:13.45pt;height:25.95pt;width:27.05pt;z-index:251740160;mso-width-relative:page;mso-height-relative:page;" fillcolor="#FFFFFF" filled="t" stroked="t" coordsize="21600,21600" o:gfxdata="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aGn8tsAAAAJAQAA&#10;DwAAAAAAAAABACAAAAAiAAAAZHJzL2Rvd25yZXYueG1sUEsBAhQAFAAAAAgAh07iQCOd4o0WAgAA&#10;MQQAAA4AAAAAAAAAAQAgAAAAKgEAAGRycy9lMm9Eb2MueG1sUEsFBgAAAAAGAAYAWQEAALIFAAAA&#10;AA==&#10;" adj="2538">
                <v:fill on="t" focussize="0,0"/>
                <v:stroke weight="1.5pt" color="#000000" joinstyle="miter"/>
                <v:imagedata o:title=""/>
                <o:lock v:ext="edit" aspectratio="t"/>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39136" behindDoc="0" locked="0" layoutInCell="1" allowOverlap="1">
                <wp:simplePos x="0" y="0"/>
                <wp:positionH relativeFrom="column">
                  <wp:posOffset>1571625</wp:posOffset>
                </wp:positionH>
                <wp:positionV relativeFrom="paragraph">
                  <wp:posOffset>142240</wp:posOffset>
                </wp:positionV>
                <wp:extent cx="369570" cy="365760"/>
                <wp:effectExtent l="28575" t="31750" r="40005" b="40640"/>
                <wp:wrapNone/>
                <wp:docPr id="88" name="自选图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9570" cy="365760"/>
                        </a:xfrm>
                        <a:prstGeom prst="star5">
                          <a:avLst/>
                        </a:prstGeom>
                        <a:solidFill>
                          <a:srgbClr val="FFFFFF"/>
                        </a:solidFill>
                        <a:ln w="19050" cap="flat" cmpd="sng">
                          <a:solidFill>
                            <a:srgbClr val="000000"/>
                          </a:solidFill>
                          <a:prstDash val="solid"/>
                          <a:miter/>
                          <a:headEnd type="none" w="med" len="med"/>
                          <a:tailEnd type="none" w="med" len="med"/>
                        </a:ln>
                      </wps:spPr>
                      <wps:bodyPr upright="1"/>
                    </wps:wsp>
                  </a:graphicData>
                </a:graphic>
              </wp:anchor>
            </w:drawing>
          </mc:Choice>
          <mc:Fallback>
            <w:pict>
              <v:shape id="自选图形 18" o:spid="_x0000_s1026" style="position:absolute;left:0pt;margin-left:123.75pt;margin-top:11.2pt;height:28.8pt;width:29.1pt;z-index:251739136;mso-width-relative:page;mso-height-relative:page;" fillcolor="#FFFFFF" filled="t" stroked="t" coordsize="369570,365760" o:gfxdata="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EWdpNkAAAAJAQAADwAAAAAAAAABACAAAAAiAAAAZHJz&#10;L2Rvd25yZXYueG1sUEsBAhQAFAAAAAgAh07iQEpDbjYDAgAABQQAAA4AAAAAAAAAAQAgAAAAKAEA&#10;AGRycy9lMm9Eb2MueG1sUEsFBgAAAAAGAAYAWQEAAJ0FAAAAAA==&#10;" path="m0,139707l141163,139708,184785,0,228406,139708,369569,139707,255365,226051,298988,365759,184785,279413,70581,365759,114204,226051xe">
                <v:path o:connectlocs="184785,0;0,139707;70581,365759;298988,365759;369569,139707" o:connectangles="247,164,82,82,0"/>
                <v:fill on="t" focussize="0,0"/>
                <v:stroke weight="1.5pt" color="#000000" joinstyle="miter"/>
                <v:imagedata o:title=""/>
                <o:lock v:ext="edit" aspectratio="t"/>
              </v:shape>
            </w:pict>
          </mc:Fallback>
        </mc:AlternateConten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39" w:leftChars="114" w:right="0" w:rightChars="0" w:firstLine="1800" w:firstLineChars="7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41184" behindDoc="0" locked="0" layoutInCell="1" allowOverlap="1">
                <wp:simplePos x="0" y="0"/>
                <wp:positionH relativeFrom="column">
                  <wp:posOffset>890905</wp:posOffset>
                </wp:positionH>
                <wp:positionV relativeFrom="paragraph">
                  <wp:posOffset>0</wp:posOffset>
                </wp:positionV>
                <wp:extent cx="271145" cy="271145"/>
                <wp:effectExtent l="9525" t="9525" r="24130" b="24130"/>
                <wp:wrapNone/>
                <wp:docPr id="80"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1145" cy="271145"/>
                        </a:xfrm>
                        <a:prstGeom prst="rect">
                          <a:avLst/>
                        </a:prstGeom>
                        <a:solidFill>
                          <a:srgbClr val="FFFFFF"/>
                        </a:solidFill>
                        <a:ln w="19050" cap="flat" cmpd="sng">
                          <a:solidFill>
                            <a:srgbClr val="000000"/>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70.15pt;margin-top:0pt;height:21.35pt;width:21.35pt;z-index:251741184;mso-width-relative:page;mso-height-relative:page;" fillcolor="#FFFFFF" filled="t" stroked="t" coordsize="21600,21600" o:gfxdata="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Q2ofXAAAABwEAAA8AAAAAAAAAAQAgAAAAIgAAAGRycy9kb3ducmV2LnhtbFBLAQIUABQA&#10;AAAIAIdO4kBlXAwG8QEAAP4DAAAOAAAAAAAAAAEAIAAAACYBAABkcnMvZTJvRG9jLnhtbFBLBQYA&#10;AAAABgAGAFkBAACJBQAAAAA=&#10;">
                <v:fill on="t" focussize="0,0"/>
                <v:stroke weight="1.5pt" color="#000000" joinstyle="miter"/>
                <v:imagedata o:title=""/>
                <o:lock v:ext="edit" aspectratio="t"/>
              </v:rect>
            </w:pict>
          </mc:Fallback>
        </mc:AlternateContent>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通过刚才的研究我们知道多边形的周长就是把所有边的长度都加起来，老师这里还有一些图形，这些要计算它们的周长也需要去量每一边条的长度，再一条条地加起来吗？太麻烦了，有没有简便的方法呢？今后的课上我们还要来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教学时我按照板块化的教学设计模式，以活动的形式展开教学。本课是一节概念教学课，重点是帮助学生认识周长的概念，并学会初步计算平面图形的周长。周长的概念对于学生来说是一个陌生的知识，根据三年级学生的思维特点，在教学时我遵循以下几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联系实例教学平面图形周长的含义，让学生初步建立周长概念</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周长概念时，我帮学生分解难点，从“理解一圈边线开始”，从生活中的实物到抽象的图形，通过指一指画的花边、数学书、书签、生活中的一周边线以及平面图形的一周边线，帮助学生在操作中感悟物体的周长是普遍存在的，一周边线要从一端开始又回到起点，正好一圈。随后又通过描平面图形边线的活动帮助学生进一步明确只有封闭图形才有一周边线，加深对“周长”的理解。通过活动</w:t>
      </w:r>
      <w:r>
        <w:rPr>
          <w:rFonts w:hint="eastAsia" w:ascii="宋体" w:hAnsi="宋体" w:eastAsia="宋体" w:cs="宋体"/>
          <w:sz w:val="24"/>
          <w:szCs w:val="24"/>
          <w:lang w:val="en-US" w:eastAsia="zh-CN"/>
        </w:rPr>
        <w:t>1和活动2的</w:t>
      </w:r>
      <w:r>
        <w:rPr>
          <w:rFonts w:hint="eastAsia" w:ascii="宋体" w:hAnsi="宋体" w:eastAsia="宋体" w:cs="宋体"/>
          <w:sz w:val="24"/>
          <w:szCs w:val="24"/>
          <w:lang w:eastAsia="zh-CN"/>
        </w:rPr>
        <w:t>操作，学生认识周长的含义便水到渠成了。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2.丰富活动体验，感受计算周长方法的多样性。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周长时，我设计了3个活动：分别从计算直边图形的周长、计算曲边的周长以及计算不规则图形的周长，由易到难、由浅入深地学习计算周长的多种方法。层次1，计算直边图形的周长，进一步巩固周长的概念，明确平面图形的周长的计算方法就是把图形一周各条边相加的总和，并对算法进行了优化。组合图形的计算帮助学生进一步拓展周长的内涵，周长指的是“外面”一周的长。层次2，计算曲边图形的周长，让学生经历方法的选择过程，从直接测量转化到借助其他工具，渗透“化曲为直”的数学思想。层次3，不规则图形的计算，借助方格纸的特点拓展计算周长的方法。3个活动层次清晰，层层递进，学生的学习方法得到了有效的指导，思维得到了锻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节课下来，学生认真听讲、合作探究，掌握了本节课的重点。唯一不足的是，我的鼓励性语言不多，一定程度上打击了一些孩子回答问题的积极性，导致只有一部分孩子积极发言。教学时，我应该关注每位学生的参与度，尽量面向每一位学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Theme="minorEastAsia"/>
          <w:b/>
          <w:sz w:val="32"/>
          <w:szCs w:val="32"/>
          <w:lang w:eastAsia="zh-CN"/>
        </w:rPr>
      </w:pPr>
      <w:r>
        <w:rPr>
          <w:rFonts w:hint="eastAsia" w:ascii="宋体" w:hAnsi="宋体"/>
          <w:b/>
          <w:sz w:val="32"/>
          <w:szCs w:val="32"/>
          <w:lang w:eastAsia="zh-CN"/>
        </w:rPr>
        <w:t>【评课、议课】</w:t>
      </w:r>
    </w:p>
    <w:p>
      <w:pPr>
        <w:spacing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认识周长</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评课</w:t>
      </w:r>
    </w:p>
    <w:p>
      <w:p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一年级备课组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纵观整节课，教师能较好地完成了本堂课的教学目标，也为大家呈现了一节扎实、真实、有效的课堂。具体的说来，有以下几方面的特点：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一、遵循儿童的心理特点和认知规律进行教学预设</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课是一节概念教学课，周长这一概念相对抽象。小学生还处于具体形象思维阶段，抽象思维能力不强。所以老师在本课教学中并不是将周长这一概念强加给学生，她首先借助给图片镶金边这一情境，让学生感知图形“一周边线”的特点，从而认识“周长”；然后让学生尝试用语言描述什么是周长，再通过理解和辨析什么是封闭图形，进一步理解周长的概念。第二个环节是在认识周长之后，让学生亲自动手研究如何知道一个图形的周长，通过小组操作、说一说，发现直边图形可以用尺子量每条边的长度，再相加知道周长。曲边图形可以借助绳子绕图形一周，再化曲为直，测测绳子的长度也就是图形的周长。最后自然过渡到老师想知道黑板上这个长方形周长，你有什么好办法。学生通过实际测量得到计算周长所需要的数据，计算周长。汇报方法后再比较优化方法。</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二、重视开展数学实践活动，在有效探究中积累数学活动经验</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为了确实达到培养学生的探究能力，老师组织学生经历了一个理解图形周长的含义；探索一般图形周长测量方法的过程。本节课老师实现了两次飞跃：一次是从感性到理性的飞跃；一次从理性到实践的飞跃：学生在充分理解了周长的含义的基础上，让学生测量并计算平面图形的周长，不同计算方法，学生们体验了解决问题策略的多样化，为后面学习长方形周长的计算打下了很好的基础。</w:t>
      </w:r>
    </w:p>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三、重视学生知识的探索过程和方法的指导</w:t>
      </w:r>
      <w:r>
        <w:rPr>
          <w:rFonts w:hint="eastAsia" w:ascii="宋体" w:hAnsi="宋体" w:eastAsia="宋体" w:cs="宋体"/>
          <w:sz w:val="24"/>
          <w:szCs w:val="24"/>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长方形周长公式的推导过程中，教师首先出示学习单让学生以小组为单位开展自主探究学习，尝试计算长方形的周长。探索的过程本身就是学生思维的培养过程，学生根据长方形有四条边；它们的对边相等，又出现了后两种方法。最后，教师通过课件的演示来帮助学生理解公式。我想学生经历了这样的探索过程，对于周长的计算公式的理解会更加的透彻，记忆也会更加的深刻。</w:t>
      </w:r>
    </w:p>
    <w:p>
      <w:pPr>
        <w:spacing w:line="360" w:lineRule="auto"/>
        <w:rPr>
          <w:rFonts w:hint="eastAsia" w:ascii="宋体" w:hAnsi="宋体" w:eastAsia="宋体" w:cs="宋体"/>
        </w:rPr>
      </w:pPr>
      <w:r>
        <w:rPr>
          <w:rFonts w:hint="eastAsia" w:ascii="宋体" w:hAnsi="宋体" w:eastAsia="宋体" w:cs="宋体"/>
          <w:sz w:val="24"/>
          <w:szCs w:val="24"/>
        </w:rPr>
        <w:t xml:space="preserve">    总之，老师在本课教学中，能根据学生的年龄特点合理预设、适时的因势利导，让学生探索发现认识理解周长，探索长方形周长计算方法，课堂效果显著。  </w:t>
      </w:r>
    </w:p>
    <w:p>
      <w:pPr>
        <w:spacing w:line="400" w:lineRule="exact"/>
        <w:ind w:firstLine="3534" w:firstLineChars="1100"/>
        <w:jc w:val="both"/>
        <w:rPr>
          <w:rFonts w:hint="eastAsia" w:ascii="宋体" w:hAnsi="宋体"/>
          <w:b/>
          <w:sz w:val="32"/>
          <w:szCs w:val="32"/>
        </w:rPr>
      </w:pPr>
    </w:p>
    <w:p>
      <w:pPr>
        <w:spacing w:line="460" w:lineRule="exact"/>
        <w:ind w:firstLine="723" w:firstLineChars="200"/>
        <w:jc w:val="center"/>
        <w:rPr>
          <w:rFonts w:hint="eastAsia" w:ascii="黑体" w:hAnsi="黑体" w:eastAsia="黑体"/>
          <w:b/>
          <w:sz w:val="36"/>
          <w:szCs w:val="36"/>
        </w:rPr>
      </w:pPr>
      <w:r>
        <w:rPr>
          <w:rFonts w:hint="eastAsia" w:ascii="黑体" w:hAnsi="黑体" w:eastAsia="黑体"/>
          <w:b/>
          <w:sz w:val="36"/>
          <w:szCs w:val="36"/>
        </w:rPr>
        <w:t>《认识周长》评课</w:t>
      </w:r>
    </w:p>
    <w:p>
      <w:pPr>
        <w:spacing w:line="460" w:lineRule="exact"/>
        <w:ind w:firstLine="480" w:firstLineChars="200"/>
        <w:jc w:val="center"/>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二年级备课组</w:t>
      </w:r>
    </w:p>
    <w:p>
      <w:pPr>
        <w:spacing w:line="460" w:lineRule="exact"/>
        <w:ind w:firstLine="480" w:firstLineChars="200"/>
        <w:rPr>
          <w:rFonts w:hint="eastAsia" w:ascii="宋体" w:hAnsi="宋体"/>
          <w:sz w:val="24"/>
          <w:szCs w:val="24"/>
        </w:rPr>
      </w:pPr>
      <w:r>
        <w:rPr>
          <w:rFonts w:hint="eastAsia" w:ascii="宋体" w:hAnsi="宋体"/>
          <w:sz w:val="24"/>
          <w:szCs w:val="24"/>
        </w:rPr>
        <w:t>本节课主要有两个例题，一个是认识周长，第二个是学习长方形的周长计算方法。第一个例题教学时教师主要是从学生已有的生活经验出发，联系实际，采用了以直观演示为主的主要教学方式方法，设计了看一看、指一指、找一找、观察思考、等实践活动帮助学生获得周长的感性认识。再通过质疑、引起思考的手段使学生理解封闭图形，从而深入理解周长的概念。第二个例题采用自主探索、合作交流的方法小组研究长方形的周长计算方法，再通过比较、优化的方法，使学生感受{长+宽}*2这种方法的简便。纵观整节课，教师能较好地完成了本堂课的教学目标，也为大家呈现了一节扎实、真实、有效的课堂。</w:t>
      </w:r>
    </w:p>
    <w:p>
      <w:pPr>
        <w:spacing w:line="460" w:lineRule="exact"/>
        <w:ind w:firstLine="480" w:firstLineChars="200"/>
        <w:rPr>
          <w:rFonts w:hint="eastAsia" w:ascii="宋体" w:hAnsi="宋体"/>
          <w:sz w:val="24"/>
          <w:szCs w:val="24"/>
        </w:rPr>
      </w:pPr>
      <w:r>
        <w:rPr>
          <w:rFonts w:hint="eastAsia" w:ascii="宋体" w:hAnsi="宋体"/>
          <w:sz w:val="24"/>
          <w:szCs w:val="24"/>
        </w:rPr>
        <w:t>本课是一节概念教学课，周长这一概念相对抽象。小学生还处于具体形象思维阶段，抽象思维能力不强。所以老师在本课教学中并不是将周长这一概念强加给学生，她首先借助给图片镶金边这一情境，让学生感知图形“一周边线”的特点，从而认识“周长”；然后让学生尝试用语言描述什么是周长，再通过理解和辨析什么是封闭图形，进一步理解周长的概念。第二个环节是在认识周长之后，让学生亲自动手研究如何知道一个图形的周长，通过小组操作、说一说，发现直边图形可以用尺子量每条边的长度，再相加知道周长。曲边图形可以借助绳子绕图形一周，再化曲为直，测测绳子的长度也就是图形的周长。最后自然过渡到老师想知道黑板上这个长方形周长，你有什么好办法。学生通过实际测量得到计算周长所需要的数据，计算周长。汇报方法后再比较优化方法。新课授完老师又围绕这节课的重难点设计了不同梯度的练习，很好地巩固了周长的概念和长方形的计算方法，运用周长的知识解决生活中的实际问题。这样设计，从“生活—数学—生活”，把形象与抽象结合，帮助学生逐步将“周长”这一概念从生活与实物中逐渐剥离、步步明晰。</w:t>
      </w:r>
    </w:p>
    <w:p>
      <w:pPr>
        <w:spacing w:line="460" w:lineRule="exact"/>
        <w:ind w:firstLine="480" w:firstLineChars="200"/>
        <w:rPr>
          <w:rFonts w:hint="eastAsia" w:ascii="宋体" w:hAnsi="宋体"/>
          <w:sz w:val="24"/>
          <w:szCs w:val="24"/>
        </w:rPr>
      </w:pPr>
      <w:r>
        <w:rPr>
          <w:rFonts w:hint="eastAsia" w:ascii="宋体" w:hAnsi="宋体"/>
          <w:sz w:val="24"/>
          <w:szCs w:val="24"/>
        </w:rPr>
        <w:t xml:space="preserve">总之，老师在本课教学中，能根据学生的年龄特点合理预设、适时的因势利导，让学生探索发现认识理解周长，探索长方形周长计算方法，课堂效果显著。  </w:t>
      </w:r>
    </w:p>
    <w:p>
      <w:pPr>
        <w:spacing w:line="460" w:lineRule="exact"/>
        <w:ind w:firstLine="480" w:firstLineChars="200"/>
        <w:rPr>
          <w:rFonts w:ascii="宋体" w:hAnsi="宋体"/>
          <w:sz w:val="24"/>
          <w:szCs w:val="24"/>
        </w:rPr>
      </w:pPr>
    </w:p>
    <w:p>
      <w:pPr>
        <w:spacing w:line="400" w:lineRule="exact"/>
        <w:ind w:firstLine="3534" w:firstLineChars="1100"/>
        <w:jc w:val="both"/>
        <w:rPr>
          <w:rFonts w:hint="eastAsia" w:ascii="宋体" w:hAnsi="宋体"/>
          <w:b/>
          <w:sz w:val="32"/>
          <w:szCs w:val="32"/>
        </w:rPr>
      </w:pPr>
    </w:p>
    <w:p>
      <w:pPr>
        <w:spacing w:line="400" w:lineRule="exact"/>
        <w:ind w:firstLine="3534" w:firstLineChars="1100"/>
        <w:jc w:val="both"/>
        <w:rPr>
          <w:rFonts w:hint="eastAsia" w:ascii="宋体" w:hAnsi="宋体"/>
          <w:b/>
          <w:sz w:val="32"/>
          <w:szCs w:val="32"/>
        </w:rPr>
      </w:pPr>
      <w:r>
        <w:rPr>
          <w:rFonts w:hint="eastAsia" w:ascii="宋体" w:hAnsi="宋体"/>
          <w:b/>
          <w:sz w:val="32"/>
          <w:szCs w:val="32"/>
        </w:rPr>
        <w:t>《认识周长》评课</w:t>
      </w:r>
    </w:p>
    <w:p>
      <w:pPr>
        <w:spacing w:line="400" w:lineRule="exact"/>
        <w:ind w:firstLine="480" w:firstLineChars="200"/>
        <w:jc w:val="center"/>
        <w:rPr>
          <w:rFonts w:hint="eastAsia" w:ascii="宋体" w:hAnsi="宋体" w:eastAsia="宋体"/>
          <w:b w:val="0"/>
          <w:bCs/>
          <w:sz w:val="24"/>
          <w:szCs w:val="24"/>
          <w:lang w:eastAsia="zh-CN"/>
        </w:rPr>
      </w:pPr>
      <w:r>
        <w:rPr>
          <w:rFonts w:hint="eastAsia" w:ascii="宋体" w:hAnsi="宋体"/>
          <w:b w:val="0"/>
          <w:bCs/>
          <w:sz w:val="24"/>
          <w:szCs w:val="24"/>
          <w:lang w:val="en-US" w:eastAsia="zh-CN"/>
        </w:rPr>
        <w:t xml:space="preserve">                                             </w:t>
      </w:r>
      <w:r>
        <w:rPr>
          <w:rFonts w:hint="eastAsia" w:ascii="宋体" w:hAnsi="宋体"/>
          <w:b w:val="0"/>
          <w:bCs/>
          <w:sz w:val="24"/>
          <w:szCs w:val="24"/>
          <w:lang w:eastAsia="zh-CN"/>
        </w:rPr>
        <w:t>三年级备课组</w:t>
      </w:r>
    </w:p>
    <w:p>
      <w:pPr>
        <w:spacing w:line="400" w:lineRule="exact"/>
        <w:ind w:firstLine="480" w:firstLineChars="200"/>
        <w:rPr>
          <w:rFonts w:hint="eastAsia" w:ascii="宋体" w:hAnsi="宋体"/>
          <w:sz w:val="24"/>
          <w:szCs w:val="24"/>
        </w:rPr>
      </w:pPr>
      <w:r>
        <w:rPr>
          <w:rFonts w:hint="eastAsia" w:ascii="宋体" w:hAnsi="宋体"/>
          <w:sz w:val="24"/>
          <w:szCs w:val="24"/>
        </w:rPr>
        <w:t>陆老师执教的三年级的《认识周长》一课是在学生学习了三角形、平行四边形、长方形、正方形等平面图形的基础上进行教学的，是一堂概念与计算相结合的课。学习这一课的目标：①是让学生理解周长的含义；②让学生探索测量不同形状的图形的周长方法；③让学生体验数学与生活的密切联系，培养学生解决问题的能力。下面粗谈一下对这节课听后的感想：这节课目标明确，设计有条理。学生学得积极主动，学生时而独立思考，时而合作交流，还有适时的展示汇报，使得课堂上呈现出探索学习的氛围。</w:t>
      </w:r>
    </w:p>
    <w:p>
      <w:pPr>
        <w:spacing w:line="400" w:lineRule="exact"/>
        <w:ind w:firstLine="480" w:firstLineChars="200"/>
        <w:rPr>
          <w:rFonts w:hint="eastAsia" w:ascii="宋体" w:hAnsi="宋体"/>
          <w:sz w:val="24"/>
          <w:szCs w:val="24"/>
        </w:rPr>
      </w:pPr>
      <w:r>
        <w:rPr>
          <w:rFonts w:hint="eastAsia" w:ascii="宋体" w:hAnsi="宋体"/>
          <w:sz w:val="24"/>
          <w:szCs w:val="24"/>
        </w:rPr>
        <w:t xml:space="preserve">具体地说，这节课有以下几个方面的特点：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一、本节课让学生体会到生活中处处体现数学。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数学知识的学习有时是枯燥的，特别是对于低年级的学生来说。本节课的每一个环节都与生活有关，就为学习周长提供了一个亲切熟悉的环境。周长的概念对小学生来说，是比较抽象的，机械地学习只会使学生失去学习的兴趣。课的开始就吸引学生的眼球，抓住每一个学生的心。本节课从从引入来看，联系生活突出对周长的感性认识，采用摸奖游戏摸出物品一周，激发孩子的学习兴趣。让学生亲身经历将实际问题抽象成数学模型，使学生积极投入到新课的学习中，也为周长概念的建立打下了良好的基础。后面的寻找身边事物的周长，也都体现了数学来源于生活，生活中充满着数学知识。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二、让学生充分经历知识的建构过程。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学生而言，知识的获取不是教师和教材直接给予的，而应在充分经历数学的过程中逐步建构的。在提出“周长”这个词之后，老师借助黑板的周长使学生心中对周长有个大概理解。再让学生说出身边事物的周长是怎么样的来完善周长的定义。  </w:t>
      </w:r>
    </w:p>
    <w:p>
      <w:pPr>
        <w:spacing w:line="400" w:lineRule="exact"/>
        <w:ind w:firstLine="480" w:firstLineChars="200"/>
        <w:rPr>
          <w:rFonts w:hint="eastAsia" w:ascii="宋体" w:hAnsi="宋体"/>
          <w:sz w:val="24"/>
          <w:szCs w:val="24"/>
        </w:rPr>
      </w:pPr>
      <w:r>
        <w:rPr>
          <w:rFonts w:hint="eastAsia" w:ascii="宋体" w:hAnsi="宋体"/>
          <w:sz w:val="24"/>
          <w:szCs w:val="24"/>
        </w:rPr>
        <w:t>三、注重在一系列基本练习中深化概念。</w:t>
      </w:r>
    </w:p>
    <w:p>
      <w:pPr>
        <w:spacing w:line="400" w:lineRule="exact"/>
        <w:ind w:firstLine="480" w:firstLineChars="200"/>
        <w:rPr>
          <w:rFonts w:hint="eastAsia" w:ascii="宋体" w:hAnsi="宋体"/>
          <w:sz w:val="24"/>
          <w:szCs w:val="24"/>
        </w:rPr>
      </w:pPr>
      <w:r>
        <w:rPr>
          <w:rFonts w:hint="eastAsia" w:ascii="宋体" w:hAnsi="宋体"/>
          <w:sz w:val="24"/>
          <w:szCs w:val="24"/>
        </w:rPr>
        <w:t xml:space="preserve">小学生的思维正处于形象思维为主逐步向抽象思维过渡的阶段，思维过程对具体形象存在着依赖性。在师生共同得出周长的概念之后，陆老师根据低年级学生的心理特点，设计了指一指、找一找、摸一摸、描一描等一系列基本练习，拓宽了学生对周长的感性认识，对知识进行内化，取得了较好的效果。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四、注重自主探究和合作交流。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探索发现，是指在教师的主导作用下，充分发挥学生的主体作用，让学生动手、动脑、动口，多种感官参加学习数学知识的活动。于是在学生对周长有了感性的认识之后，陆老师向学生提供充分的时间和空间，组织学生合作、动手实践、自主探究，让学生讨论怎样测量这些图形的周长，以促进学生对周长意义的理解，并体现解决问题方法的多样性，尤其是体现了“化曲为直”的数学思想，而且又在此基础上对方法进行优化，又提升了学生的思维。  </w:t>
      </w:r>
    </w:p>
    <w:p>
      <w:pPr>
        <w:spacing w:line="400" w:lineRule="exact"/>
        <w:ind w:firstLine="480" w:firstLineChars="200"/>
        <w:rPr>
          <w:rFonts w:ascii="宋体" w:hAnsi="宋体"/>
          <w:sz w:val="24"/>
          <w:szCs w:val="24"/>
        </w:rPr>
      </w:pPr>
      <w:r>
        <w:rPr>
          <w:rFonts w:hint="eastAsia" w:ascii="宋体" w:hAnsi="宋体"/>
          <w:sz w:val="24"/>
          <w:szCs w:val="24"/>
        </w:rPr>
        <w:t>我还觉得这节课最后，是不是能在课堂上设计一些家庭作业，让学生去操作体验一回呢？比如，在学生掌握了周长的计算方法后，让学生回家求出饭桌和地板砖的周长，或者回去量一量自己穿的衣服的腰围和头围，等等。让学生感觉到生活中处处有数学，提高学生学习数学的兴趣。非常感谢陆老师给我们提供这次学习的机会，以上是我的一些想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ascii="黑体" w:hAnsi="黑体" w:eastAsia="黑体" w:cs="黑体"/>
          <w:color w:val="auto"/>
          <w:sz w:val="32"/>
          <w:szCs w:val="32"/>
          <w:lang w:eastAsia="zh-CN"/>
        </w:rPr>
      </w:pPr>
      <w:r>
        <w:rPr>
          <w:rFonts w:hint="eastAsia"/>
          <w:lang w:val="en-US" w:eastAsia="zh-CN"/>
        </w:rPr>
        <w:t xml:space="preserve">    </w:t>
      </w:r>
      <w:r>
        <w:rPr>
          <w:rFonts w:hint="eastAsia" w:ascii="黑体" w:hAnsi="黑体" w:eastAsia="黑体" w:cs="黑体"/>
          <w:b/>
          <w:bCs/>
          <w:i w:val="0"/>
          <w:caps w:val="0"/>
          <w:color w:val="000000"/>
          <w:spacing w:val="0"/>
          <w:sz w:val="32"/>
          <w:szCs w:val="32"/>
          <w:shd w:val="clear" w:fill="FFFFFF"/>
          <w:lang w:val="en-US" w:eastAsia="zh-CN"/>
        </w:rPr>
        <w:t>《认识周长》</w:t>
      </w:r>
      <w:r>
        <w:rPr>
          <w:rFonts w:hint="eastAsia" w:ascii="黑体" w:hAnsi="黑体" w:eastAsia="黑体" w:cs="黑体"/>
          <w:b/>
          <w:bCs/>
          <w:color w:val="auto"/>
          <w:sz w:val="32"/>
          <w:szCs w:val="32"/>
          <w:lang w:val="en-US" w:eastAsia="zh-CN"/>
        </w:rPr>
        <w:t xml:space="preserve"> </w:t>
      </w:r>
      <w:r>
        <w:rPr>
          <w:rFonts w:hint="eastAsia" w:ascii="黑体" w:hAnsi="黑体" w:eastAsia="黑体" w:cs="黑体"/>
          <w:color w:val="auto"/>
          <w:sz w:val="32"/>
          <w:szCs w:val="32"/>
          <w:lang w:eastAsia="zh-CN"/>
        </w:rPr>
        <w:t>评课稿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——四年级备课组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根据三年级学生的思维特点，陆老师在教学时遵循以下几点：1、</w:t>
      </w:r>
      <w:r>
        <w:rPr>
          <w:rFonts w:hint="eastAsia" w:ascii="宋体" w:hAnsi="宋体" w:eastAsia="宋体" w:cs="宋体"/>
          <w:sz w:val="24"/>
          <w:szCs w:val="24"/>
        </w:rPr>
        <w:t>联系实例教学平面图形周长的含义，让学生初步建立周长概念</w:t>
      </w:r>
      <w:r>
        <w:rPr>
          <w:rFonts w:hint="eastAsia" w:ascii="宋体" w:hAnsi="宋体" w:eastAsia="宋体" w:cs="宋体"/>
          <w:sz w:val="24"/>
          <w:szCs w:val="24"/>
          <w:lang w:eastAsia="zh-CN"/>
        </w:rPr>
        <w:t>。教学周长概念时，帮学生分解难点，从“理解一圈边线开始”，从生活中的实物到抽象的图形，通过指一指画的花边、数学书、书签、生活中的一周边线以及平面图形的一周边线，帮助学生在操作中感悟物体的周长是普遍存在的，一周边线要从一端开始又回到起点，正好一圈。随后又通过描平面图形边线的活动帮助学生进一步明确只有封闭图形才有一周边线，加深对“周长”的理解。通过活动</w:t>
      </w:r>
      <w:r>
        <w:rPr>
          <w:rFonts w:hint="eastAsia" w:ascii="宋体" w:hAnsi="宋体" w:eastAsia="宋体" w:cs="宋体"/>
          <w:sz w:val="24"/>
          <w:szCs w:val="24"/>
          <w:lang w:val="en-US" w:eastAsia="zh-CN"/>
        </w:rPr>
        <w:t>1和活动2的</w:t>
      </w:r>
      <w:r>
        <w:rPr>
          <w:rFonts w:hint="eastAsia" w:ascii="宋体" w:hAnsi="宋体" w:eastAsia="宋体" w:cs="宋体"/>
          <w:sz w:val="24"/>
          <w:szCs w:val="24"/>
          <w:lang w:eastAsia="zh-CN"/>
        </w:rPr>
        <w:t>操作，学生认识周长的含义便水到渠成了。</w:t>
      </w:r>
      <w:r>
        <w:rPr>
          <w:rFonts w:hint="eastAsia" w:ascii="宋体" w:hAnsi="宋体" w:eastAsia="宋体" w:cs="宋体"/>
          <w:sz w:val="24"/>
          <w:szCs w:val="24"/>
          <w:lang w:val="en-US" w:eastAsia="zh-CN"/>
        </w:rPr>
        <w:t>2、丰富活动体验，感受计算周长方法的多样性。计算周长时，设计了3个活动：分别从计算直边图形的周长、计算曲边的周长以及计算不规则图形的周长，由易到难、由浅入深地学习计算周长的多种方法。层次1：计算直边图形的周长，进一步巩固周长的概念，明确平面图形的周长的计算方法就是把图形一周各条边相加的总和，并对算法进行了优化。组合图形的计算帮助学生进一步拓展周长的内涵，周长指的是“外面”一周的长。层次2：计算曲边图形的周长，让学生经历方法的选择过程，从直接测量转化到借助其他工具，渗透“化曲为直”的数学思想。层次3：不规则图形的计算，借助方格纸的特点拓展计算周长的方法。3个活动层次清晰，层层递进，学生的学习方法得到了有效的指导，思维得到了锻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节课下来，学生认真听讲、合作探究，掌握了本节课的重点。唯一不足的是，陆老师的鼓励性语言不多，一定程度上打击了一些孩子回答问题的积极性，导致只有一部分孩子积极发言。建议今后教学中应该关注每位学生的参与度，尽量面向每一位学生。</w:t>
      </w:r>
    </w:p>
    <w:p>
      <w:pPr>
        <w:adjustRightInd/>
        <w:snapToGrid/>
        <w:spacing w:after="0" w:line="360" w:lineRule="exact"/>
        <w:ind w:firstLine="640" w:firstLineChars="200"/>
        <w:jc w:val="center"/>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《认识</w:t>
      </w:r>
      <w:r>
        <w:rPr>
          <w:rFonts w:hint="eastAsia" w:ascii="黑体" w:hAnsi="黑体" w:eastAsia="黑体" w:cs="黑体"/>
          <w:color w:val="000000"/>
          <w:sz w:val="32"/>
          <w:szCs w:val="32"/>
        </w:rPr>
        <w:t>周长</w:t>
      </w:r>
      <w:r>
        <w:rPr>
          <w:rFonts w:hint="eastAsia" w:ascii="黑体" w:hAnsi="黑体" w:eastAsia="黑体" w:cs="黑体"/>
          <w:bCs/>
          <w:color w:val="000000"/>
          <w:sz w:val="32"/>
          <w:szCs w:val="32"/>
        </w:rPr>
        <w:t>》评课</w:t>
      </w:r>
    </w:p>
    <w:p>
      <w:pPr>
        <w:adjustRightInd/>
        <w:snapToGrid/>
        <w:spacing w:after="0" w:line="360" w:lineRule="exact"/>
        <w:ind w:right="280" w:firstLine="480" w:firstLineChars="200"/>
        <w:jc w:val="right"/>
        <w:outlineLvl w:val="0"/>
        <w:rPr>
          <w:rFonts w:ascii="宋体" w:hAnsi="宋体" w:eastAsia="宋体" w:cs="宋体"/>
          <w:color w:val="000000"/>
          <w:sz w:val="24"/>
          <w:szCs w:val="24"/>
        </w:rPr>
      </w:pPr>
      <w:r>
        <w:rPr>
          <w:rFonts w:hint="eastAsia" w:ascii="宋体" w:hAnsi="宋体" w:eastAsia="宋体" w:cs="宋体"/>
          <w:color w:val="000000"/>
          <w:sz w:val="24"/>
          <w:szCs w:val="24"/>
        </w:rPr>
        <w:t>五年级数学备课组</w:t>
      </w:r>
    </w:p>
    <w:p>
      <w:pPr>
        <w:adjustRightInd/>
        <w:snapToGrid/>
        <w:spacing w:after="0" w:line="360" w:lineRule="exact"/>
        <w:ind w:firstLine="480" w:firstLineChars="20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听了陆萍芬老师执教的二年级《认识周长》这一课，感触颇多。                                                    学生学习的过程应该是生动活泼、主动、富有个性的过程，这就要求教师教学应该以学生的认知发展水平和已有的知识经验为基础，创设有助于学生主动学习的问题情境，引导学生积极思考，鼓励学生充分调动自己的各种感官，通过动眼、动耳、动手、动脑主动获取知识，真正成为课堂的主人。本课陆老师以情促学、以导引学、以动励学，真正展示了自己的教学水平。</w:t>
      </w:r>
    </w:p>
    <w:p>
      <w:pPr>
        <w:adjustRightInd/>
        <w:snapToGrid/>
        <w:spacing w:after="0" w:line="360" w:lineRule="exact"/>
        <w:ind w:firstLine="480" w:firstLineChars="20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一、以情促学</w:t>
      </w:r>
    </w:p>
    <w:p>
      <w:pPr>
        <w:adjustRightInd/>
        <w:snapToGrid/>
        <w:spacing w:after="0" w:line="360" w:lineRule="exact"/>
        <w:ind w:firstLine="480" w:firstLineChars="200"/>
        <w:outlineLvl w:val="0"/>
        <w:rPr>
          <w:rFonts w:ascii="宋体" w:hAnsi="宋体" w:eastAsia="宋体" w:cs="宋体"/>
          <w:color w:val="000000"/>
          <w:sz w:val="24"/>
          <w:szCs w:val="24"/>
        </w:rPr>
      </w:pPr>
      <w:r>
        <w:rPr>
          <w:rFonts w:hint="eastAsia" w:ascii="宋体" w:hAnsi="宋体" w:eastAsia="宋体" w:cs="宋体"/>
          <w:bCs/>
          <w:color w:val="000000"/>
          <w:sz w:val="24"/>
          <w:szCs w:val="24"/>
        </w:rPr>
        <w:t>学习，是学生自己的事。心理学表明课堂教学首先要求学生具有学习的需求和欲望，这是学习的内驱力。创设良好的教学情境能调动学生积极的学习内驱力，让学生主动关注学习内容，引发深度学习思考。线段对于二年级学生来说比较抽象，学生难以理解，对此王老师从学生熟悉的生活情境入手，让学生观察手中毛线的变化来认识线段，让学生通过拉一拉，并与放在桌上时的线比较不同的地方。体验</w:t>
      </w:r>
      <w:r>
        <w:rPr>
          <w:rFonts w:hint="eastAsia" w:ascii="宋体" w:hAnsi="宋体" w:eastAsia="宋体" w:cs="宋体"/>
          <w:color w:val="000000"/>
          <w:sz w:val="24"/>
          <w:szCs w:val="24"/>
        </w:rPr>
        <w:t>总的来说，这节课很好地对“生活性”和“数学性”进行了融合。学生学得有趣又学得深入！</w:t>
      </w:r>
    </w:p>
    <w:p>
      <w:pPr>
        <w:adjustRightInd/>
        <w:snapToGrid/>
        <w:spacing w:after="0" w:line="360" w:lineRule="exact"/>
        <w:ind w:firstLine="480" w:firstLineChars="20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的特点和线段有两个端点，直观形象地帮助学生形成线段表象。</w:t>
      </w:r>
    </w:p>
    <w:p>
      <w:pPr>
        <w:adjustRightInd/>
        <w:snapToGrid/>
        <w:spacing w:after="0" w:line="360" w:lineRule="exact"/>
        <w:ind w:firstLine="480" w:firstLineChars="20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二、以导引学</w:t>
      </w:r>
    </w:p>
    <w:p>
      <w:pPr>
        <w:adjustRightInd/>
        <w:snapToGrid/>
        <w:spacing w:after="0" w:line="360" w:lineRule="exact"/>
        <w:ind w:firstLine="480" w:firstLineChars="20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学习，是学生自主探索的过程，但这需要教师辅之以“导”，而这种导就是教师以有效的问题和恰当的方法促进学生经历学习过程，引导学生从某些现象和事实出发，发挥自身的主动性和积极性，经过自己的思考和探索，使学生理解并掌握基本的数学知识和技能，体会和运用基本的数学思想方法，获得基本的数学活动经验。在学生初步感知线段的基础上，陆老师通过找一找，说一说、摸一摸的过程中实实在在地让学生体验到周长的特点。整个操作活动不是为了操作而操作，而是把操作、理解概念以及数学思考有机地结合起来。从而培养学生获取知识的能力，观察能力和合作探索的能力。</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总的来说，这节课很好地对“生活性”和“数学性”进行了融合。学生学得有趣又学得深入！</w:t>
      </w:r>
    </w:p>
    <w:p>
      <w:pPr>
        <w:adjustRightInd/>
        <w:snapToGrid/>
        <w:spacing w:after="0" w:line="360" w:lineRule="exact"/>
        <w:ind w:firstLine="3200" w:firstLineChars="10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《认识周长》评课稿</w:t>
      </w:r>
    </w:p>
    <w:p>
      <w:pPr>
        <w:adjustRightInd/>
        <w:snapToGrid/>
        <w:spacing w:after="0" w:line="360" w:lineRule="exact"/>
        <w:ind w:firstLine="7200" w:firstLineChars="3000"/>
        <w:outlineLvl w:val="0"/>
        <w:rPr>
          <w:rFonts w:hint="eastAsia" w:ascii="黑体" w:hAnsi="黑体" w:eastAsia="黑体" w:cs="黑体"/>
          <w:color w:val="000000"/>
          <w:sz w:val="32"/>
          <w:szCs w:val="32"/>
          <w:lang w:eastAsia="zh-CN"/>
        </w:rPr>
      </w:pPr>
      <w:r>
        <w:rPr>
          <w:rFonts w:hint="eastAsia" w:asciiTheme="minorEastAsia" w:hAnsiTheme="minorEastAsia" w:eastAsiaTheme="minorEastAsia" w:cstheme="minorEastAsia"/>
          <w:color w:val="000000"/>
          <w:sz w:val="24"/>
          <w:szCs w:val="24"/>
          <w:lang w:eastAsia="zh-CN"/>
        </w:rPr>
        <w:t>六年级备课组</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听了陆萍芬《认识周长》一课，受益非浅。下面来谈谈自己的几点收获：</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一、非常准确地把握了这节课的重难点。</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老师课开始通过让学生观察、认识一周的边线,再让学生指一指三角形、圆形、月芽形的一周,并估一估、量一量各图形一周的长度从而明确周长的含义。接着出示角和有缺口的图形让学生探索进一步明白封闭的图形的周才叫周长。展示了概念课基本模式:从概念的引入(认识操场的一周)—概念的理解(指一指、估一估、量一量)—概念的巩固(算一算、比一比)。从直观到抽象过渡自然,非常符合儿丿童的认知发展规律。整堂课陆老师巧设问题情境,环环相扣,很好地把握了教学的重难点,初步发展了学生的空间概念。</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二、练习的设计层层递进。</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由基础题计算各图形的周长,再加大难度比较断开图形的周长,引导学生直观地一条条边进行比较。让学生清楚直观地认识到图形大的周长不一定大,建立了周长的概念。</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三、注重对孩子自我探索能力的培养。</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整堂课陆老师巧设问题情境,步步深入环扣一环,充分让学生思考,动手操作和语言描述,让学生经历知识形成的过程,从观察操场的一周认识边线一测量一周的长度——明确周长的含义—计算周长比较不规则图周长,每个环节陆老师精心设计问题情境,引导有方,师生互动较好充分调动了学生的学习主动性和学习积极性</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四、让学生体验解决问题策略的多样化的同时渗透数学思想方法。</w:t>
      </w:r>
    </w:p>
    <w:p>
      <w:pPr>
        <w:adjustRightInd/>
        <w:snapToGrid/>
        <w:spacing w:after="0" w:line="3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在“测量并计算平面图形的周长”环节,教师有意安排了对三角形、圆形和月芽形(不规则图形)的周长操作测量。对学生来说具有定的挑战性,。随着教学活动的不断深入,学生从中感悟到对不同图形的周长的测量应该灵活地选择测量工具和测量方法,而且特殊的图形也有特殊求周长的办法,策略是多样化。在学生汇报交流的过程中学生通过比较、辨别和判断,体会到“化曲为直”的数学思想和“转化”的数学方法。</w:t>
      </w:r>
    </w:p>
    <w:p>
      <w:pPr>
        <w:adjustRightInd/>
        <w:snapToGrid/>
        <w:spacing w:after="0" w:line="360" w:lineRule="exact"/>
        <w:ind w:firstLine="480" w:firstLineChars="200"/>
        <w:outlineLvl w:val="0"/>
        <w:rPr>
          <w:rFonts w:hint="eastAsia" w:ascii="宋体" w:hAnsi="宋体" w:eastAsia="宋体" w:cs="宋体"/>
          <w:color w:val="000000"/>
          <w:sz w:val="24"/>
          <w:szCs w:val="24"/>
        </w:rPr>
      </w:pPr>
    </w:p>
    <w:p>
      <w:pPr>
        <w:adjustRightInd/>
        <w:snapToGrid/>
        <w:spacing w:after="0" w:line="360" w:lineRule="exact"/>
        <w:ind w:firstLine="640" w:firstLineChars="200"/>
        <w:outlineLvl w:val="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【教学设计】</w:t>
      </w:r>
    </w:p>
    <w:p>
      <w:pPr>
        <w:rPr>
          <w:rFonts w:hint="eastAsia"/>
          <w:lang w:val="en-US" w:eastAsia="zh-CN"/>
        </w:rPr>
      </w:pPr>
    </w:p>
    <w:p>
      <w:pPr>
        <w:jc w:val="center"/>
        <w:rPr>
          <w:rFonts w:hint="eastAsia" w:ascii="黑体" w:hAnsi="黑体" w:eastAsia="黑体" w:cs="黑体"/>
          <w:sz w:val="30"/>
          <w:szCs w:val="30"/>
        </w:rPr>
      </w:pPr>
      <w:r>
        <w:rPr>
          <w:rFonts w:hint="eastAsia" w:ascii="黑体" w:hAnsi="黑体" w:eastAsia="黑体" w:cs="黑体"/>
          <w:sz w:val="30"/>
          <w:szCs w:val="30"/>
        </w:rPr>
        <w:t>《小数加、减法》教学设计</w:t>
      </w:r>
    </w:p>
    <w:p>
      <w:pPr>
        <w:jc w:val="center"/>
        <w:rPr>
          <w:rFonts w:hint="eastAsia" w:ascii="宋体" w:hAnsi="宋体" w:cs="宋体"/>
          <w:sz w:val="24"/>
        </w:rPr>
      </w:pPr>
      <w:r>
        <w:rPr>
          <w:rFonts w:hint="eastAsia" w:ascii="宋体" w:hAnsi="宋体" w:cs="宋体"/>
          <w:sz w:val="24"/>
        </w:rPr>
        <w:t>常州市三河口小学   承叶</w:t>
      </w:r>
    </w:p>
    <w:p>
      <w:pPr>
        <w:spacing w:line="400" w:lineRule="exact"/>
        <w:ind w:firstLine="480" w:firstLineChars="200"/>
        <w:rPr>
          <w:rFonts w:hint="eastAsia" w:ascii="宋体" w:hAnsi="宋体" w:cs="宋体"/>
          <w:sz w:val="24"/>
        </w:rPr>
      </w:pPr>
      <w:r>
        <w:rPr>
          <w:rFonts w:hint="eastAsia" w:ascii="宋体" w:hAnsi="宋体" w:cs="宋体"/>
          <w:sz w:val="24"/>
        </w:rPr>
        <w:t>【教学内容】苏教版五上第48页的例1、试一试、练一练、练习八的1-3题。</w:t>
      </w:r>
    </w:p>
    <w:p>
      <w:pPr>
        <w:spacing w:line="400" w:lineRule="exact"/>
        <w:ind w:firstLine="480" w:firstLineChars="200"/>
        <w:rPr>
          <w:rFonts w:hint="eastAsia" w:ascii="宋体" w:hAnsi="宋体" w:cs="宋体"/>
          <w:sz w:val="24"/>
        </w:rPr>
      </w:pPr>
      <w:r>
        <w:rPr>
          <w:rFonts w:hint="eastAsia" w:ascii="宋体" w:hAnsi="宋体" w:cs="宋体"/>
          <w:sz w:val="24"/>
        </w:rPr>
        <w:t>【教学目标】</w:t>
      </w:r>
    </w:p>
    <w:p>
      <w:pPr>
        <w:spacing w:line="400" w:lineRule="exact"/>
        <w:ind w:firstLine="480" w:firstLineChars="200"/>
        <w:rPr>
          <w:rFonts w:hint="eastAsia" w:ascii="宋体" w:hAnsi="宋体" w:cs="宋体"/>
          <w:sz w:val="24"/>
        </w:rPr>
      </w:pPr>
      <w:r>
        <w:rPr>
          <w:rFonts w:hint="eastAsia" w:ascii="宋体" w:hAnsi="宋体" w:cs="宋体"/>
          <w:sz w:val="24"/>
        </w:rPr>
        <w:t>1、经历探索小数加、减法计算方法的过程，体会小数加、减法与整数加减法在算理上的联系，初步掌握小数加、减法的计算方法。</w:t>
      </w:r>
    </w:p>
    <w:p>
      <w:pPr>
        <w:spacing w:line="400" w:lineRule="exact"/>
        <w:ind w:firstLine="480" w:firstLineChars="200"/>
        <w:rPr>
          <w:rFonts w:hint="eastAsia" w:ascii="宋体" w:hAnsi="宋体" w:cs="宋体"/>
          <w:sz w:val="24"/>
        </w:rPr>
      </w:pPr>
      <w:r>
        <w:rPr>
          <w:rFonts w:hint="eastAsia" w:ascii="宋体" w:hAnsi="宋体" w:cs="宋体"/>
          <w:sz w:val="24"/>
        </w:rPr>
        <w:t>2、进一步增强运用已有知识和经验探索并解决问题的意识，不断体验成功的乐趣。</w:t>
      </w:r>
    </w:p>
    <w:p>
      <w:pPr>
        <w:spacing w:line="400" w:lineRule="exact"/>
        <w:ind w:firstLine="480" w:firstLineChars="200"/>
        <w:rPr>
          <w:rFonts w:hint="eastAsia" w:ascii="宋体" w:hAnsi="宋体" w:cs="宋体"/>
          <w:sz w:val="24"/>
        </w:rPr>
      </w:pPr>
      <w:r>
        <w:rPr>
          <w:rFonts w:hint="eastAsia" w:ascii="宋体" w:hAnsi="宋体" w:cs="宋体"/>
          <w:sz w:val="24"/>
        </w:rPr>
        <w:t>【教学重点】小数加减法笔算方法。</w:t>
      </w:r>
    </w:p>
    <w:p>
      <w:pPr>
        <w:spacing w:line="400" w:lineRule="exact"/>
        <w:ind w:firstLine="480" w:firstLineChars="200"/>
        <w:rPr>
          <w:rFonts w:hint="eastAsia" w:ascii="宋体" w:hAnsi="宋体" w:cs="宋体"/>
          <w:sz w:val="24"/>
        </w:rPr>
      </w:pPr>
      <w:r>
        <w:rPr>
          <w:rFonts w:hint="eastAsia" w:ascii="宋体" w:hAnsi="宋体" w:cs="宋体"/>
          <w:sz w:val="24"/>
        </w:rPr>
        <w:t>【教学难点】小数点对齐</w:t>
      </w:r>
      <w:r>
        <w:rPr>
          <w:rFonts w:hint="eastAsia" w:ascii="宋体" w:hAnsi="宋体" w:cs="宋体"/>
          <w:sz w:val="24"/>
          <w:lang w:eastAsia="zh-CN"/>
        </w:rPr>
        <w:t>，</w:t>
      </w:r>
      <w:r>
        <w:rPr>
          <w:rFonts w:hint="eastAsia" w:ascii="宋体" w:hAnsi="宋体" w:cs="宋体"/>
          <w:sz w:val="24"/>
        </w:rPr>
        <w:t>也就是相同数位对齐的道理。</w:t>
      </w:r>
    </w:p>
    <w:p>
      <w:pPr>
        <w:spacing w:line="400" w:lineRule="exact"/>
        <w:ind w:firstLine="480" w:firstLineChars="200"/>
        <w:rPr>
          <w:rFonts w:hint="eastAsia" w:ascii="宋体" w:hAnsi="宋体" w:cs="宋体"/>
          <w:sz w:val="24"/>
        </w:rPr>
      </w:pPr>
      <w:r>
        <w:rPr>
          <w:rFonts w:hint="eastAsia" w:ascii="宋体" w:hAnsi="宋体" w:cs="宋体"/>
          <w:sz w:val="24"/>
        </w:rPr>
        <w:t>【教学准备】课件</w:t>
      </w:r>
    </w:p>
    <w:p>
      <w:pPr>
        <w:spacing w:line="400" w:lineRule="exact"/>
        <w:ind w:firstLine="480" w:firstLineChars="200"/>
        <w:rPr>
          <w:rFonts w:hint="eastAsia" w:ascii="宋体" w:hAnsi="宋体" w:cs="宋体"/>
          <w:sz w:val="24"/>
        </w:rPr>
      </w:pPr>
      <w:r>
        <w:rPr>
          <w:rFonts w:hint="eastAsia" w:ascii="宋体" w:hAnsi="宋体" w:cs="宋体"/>
          <w:sz w:val="24"/>
        </w:rPr>
        <w:t>【教学过程】</w:t>
      </w:r>
    </w:p>
    <w:p>
      <w:pPr>
        <w:spacing w:line="400" w:lineRule="exact"/>
        <w:ind w:firstLine="480" w:firstLineChars="200"/>
        <w:rPr>
          <w:rFonts w:hint="eastAsia" w:ascii="宋体" w:hAnsi="宋体" w:cs="宋体"/>
          <w:sz w:val="24"/>
        </w:rPr>
      </w:pPr>
      <w:r>
        <w:rPr>
          <w:rFonts w:hint="eastAsia" w:ascii="宋体" w:hAnsi="宋体" w:cs="宋体"/>
          <w:sz w:val="24"/>
        </w:rPr>
        <w:t>一、创设情境，导入新课</w:t>
      </w:r>
    </w:p>
    <w:p>
      <w:pPr>
        <w:spacing w:line="400" w:lineRule="exact"/>
        <w:ind w:left="1199" w:leftChars="228" w:hanging="720" w:hangingChars="300"/>
        <w:rPr>
          <w:rFonts w:hint="eastAsia" w:ascii="宋体" w:hAnsi="宋体" w:cs="宋体"/>
          <w:sz w:val="24"/>
        </w:rPr>
      </w:pPr>
      <w:r>
        <w:rPr>
          <w:rFonts w:hint="eastAsia" w:ascii="宋体" w:hAnsi="宋体" w:cs="宋体"/>
          <w:sz w:val="24"/>
        </w:rPr>
        <w:t>1、  师：你能列竖式计算这两道题吗？出示：475+34=；475-34=</w:t>
      </w:r>
    </w:p>
    <w:p>
      <w:pPr>
        <w:spacing w:line="400" w:lineRule="exact"/>
        <w:ind w:left="1199" w:leftChars="228" w:hanging="720" w:hangingChars="300"/>
        <w:rPr>
          <w:rFonts w:hint="eastAsia" w:ascii="宋体" w:hAnsi="宋体" w:cs="宋体"/>
          <w:sz w:val="24"/>
        </w:rPr>
      </w:pPr>
      <w:r>
        <w:rPr>
          <w:rFonts w:hint="eastAsia" w:ascii="宋体" w:hAnsi="宋体" w:cs="宋体"/>
          <w:sz w:val="24"/>
        </w:rPr>
        <w:t>师：孩子们，整数加减法的计算方法，还记得吗？谁来说一说？</w:t>
      </w:r>
    </w:p>
    <w:p>
      <w:pPr>
        <w:spacing w:line="400" w:lineRule="exact"/>
        <w:ind w:left="1199" w:leftChars="228" w:hanging="720" w:hangingChars="300"/>
        <w:rPr>
          <w:rFonts w:hint="eastAsia" w:ascii="宋体" w:hAnsi="宋体" w:cs="宋体"/>
          <w:sz w:val="24"/>
        </w:rPr>
      </w:pPr>
      <w:r>
        <w:rPr>
          <w:rFonts w:hint="eastAsia" w:ascii="宋体" w:hAnsi="宋体" w:cs="宋体"/>
          <w:sz w:val="24"/>
        </w:rPr>
        <w:t>板书：相同数位对齐，从低位算起</w:t>
      </w:r>
    </w:p>
    <w:p>
      <w:pPr>
        <w:spacing w:line="400" w:lineRule="exact"/>
        <w:ind w:left="1199" w:leftChars="228" w:hanging="720" w:hangingChars="300"/>
        <w:rPr>
          <w:rFonts w:hint="eastAsia" w:ascii="宋体" w:hAnsi="宋体" w:cs="宋体"/>
          <w:sz w:val="24"/>
        </w:rPr>
      </w:pPr>
      <w:r>
        <w:rPr>
          <w:rFonts w:hint="eastAsia" w:ascii="宋体" w:hAnsi="宋体" w:cs="宋体"/>
          <w:sz w:val="24"/>
        </w:rPr>
        <w:t>追问：你知道为什么要把相同数位对齐吗？</w:t>
      </w:r>
    </w:p>
    <w:p>
      <w:pPr>
        <w:spacing w:line="400" w:lineRule="exact"/>
        <w:ind w:left="1199" w:leftChars="228" w:hanging="720" w:hangingChars="300"/>
        <w:rPr>
          <w:rFonts w:hint="eastAsia" w:ascii="宋体" w:hAnsi="宋体" w:cs="宋体"/>
          <w:sz w:val="24"/>
        </w:rPr>
      </w:pPr>
      <w:r>
        <w:rPr>
          <w:rFonts w:hint="eastAsia" w:ascii="宋体" w:hAnsi="宋体" w:cs="宋体"/>
          <w:sz w:val="24"/>
        </w:rPr>
        <w:t>指出：在加减中，只有计数单位相同的数才能直接相加减。</w:t>
      </w:r>
    </w:p>
    <w:p>
      <w:pPr>
        <w:spacing w:line="400" w:lineRule="exact"/>
        <w:ind w:firstLine="480" w:firstLineChars="200"/>
        <w:rPr>
          <w:rFonts w:hint="eastAsia" w:ascii="宋体" w:hAnsi="宋体" w:cs="宋体"/>
          <w:sz w:val="24"/>
        </w:rPr>
      </w:pPr>
      <w:r>
        <w:rPr>
          <w:rFonts w:hint="eastAsia" w:ascii="宋体" w:hAnsi="宋体" w:cs="宋体"/>
          <w:sz w:val="24"/>
        </w:rPr>
        <w:t>2、师:看来同学们对整数加减法的计算掌握得都不错，这段时间我们一直在和小数打交道，同学们对小数也有了一定的了解，想一想，我们生活中哪些地方经常能够用到小数？</w:t>
      </w:r>
    </w:p>
    <w:p>
      <w:pPr>
        <w:spacing w:line="400" w:lineRule="exact"/>
        <w:ind w:firstLine="480" w:firstLineChars="200"/>
        <w:rPr>
          <w:rFonts w:hint="eastAsia" w:ascii="宋体" w:hAnsi="宋体" w:cs="宋体"/>
          <w:sz w:val="24"/>
        </w:rPr>
      </w:pPr>
      <w:r>
        <w:rPr>
          <w:rFonts w:hint="eastAsia" w:ascii="宋体" w:hAnsi="宋体" w:cs="宋体"/>
          <w:sz w:val="24"/>
        </w:rPr>
        <w:t>师：是的，在购物过程中，我们不但会遇到小数，还会遇到小数的计算。今天我们一起学习小数加、减法(板书)</w:t>
      </w:r>
    </w:p>
    <w:p>
      <w:pPr>
        <w:spacing w:line="400" w:lineRule="exact"/>
        <w:ind w:firstLine="480" w:firstLineChars="200"/>
        <w:rPr>
          <w:rFonts w:hint="eastAsia" w:ascii="宋体" w:hAnsi="宋体" w:cs="宋体"/>
          <w:sz w:val="24"/>
        </w:rPr>
      </w:pPr>
      <w:r>
        <w:rPr>
          <w:rFonts w:hint="eastAsia" w:ascii="宋体" w:hAnsi="宋体" w:cs="宋体"/>
          <w:sz w:val="24"/>
        </w:rPr>
        <w:t>二、探究新知</w:t>
      </w:r>
    </w:p>
    <w:p>
      <w:pPr>
        <w:spacing w:line="400" w:lineRule="exact"/>
        <w:ind w:firstLine="480" w:firstLineChars="200"/>
        <w:rPr>
          <w:rFonts w:hint="eastAsia" w:ascii="宋体" w:hAnsi="宋体" w:cs="宋体"/>
          <w:sz w:val="24"/>
        </w:rPr>
      </w:pPr>
      <w:r>
        <w:rPr>
          <w:rFonts w:hint="eastAsia" w:ascii="宋体" w:hAnsi="宋体" w:cs="宋体"/>
          <w:sz w:val="24"/>
        </w:rPr>
        <w:t>1、出示例1的情境图。</w:t>
      </w:r>
    </w:p>
    <w:p>
      <w:pPr>
        <w:spacing w:line="400" w:lineRule="exact"/>
        <w:ind w:firstLine="480" w:firstLineChars="200"/>
        <w:rPr>
          <w:rFonts w:hint="eastAsia" w:ascii="宋体" w:hAnsi="宋体" w:cs="宋体"/>
          <w:sz w:val="24"/>
        </w:rPr>
      </w:pPr>
      <w:r>
        <w:rPr>
          <w:rFonts w:hint="eastAsia" w:ascii="宋体" w:hAnsi="宋体" w:cs="宋体"/>
          <w:sz w:val="24"/>
        </w:rPr>
        <w:t>谈话：这是几个同学在商店购物的画面。你从中了解到哪些数学信息？</w:t>
      </w:r>
    </w:p>
    <w:p>
      <w:pPr>
        <w:spacing w:line="400" w:lineRule="exact"/>
        <w:ind w:firstLine="480" w:firstLineChars="200"/>
        <w:rPr>
          <w:rFonts w:hint="eastAsia" w:ascii="宋体" w:hAnsi="宋体" w:cs="宋体"/>
          <w:sz w:val="24"/>
        </w:rPr>
      </w:pPr>
      <w:r>
        <w:rPr>
          <w:rFonts w:hint="eastAsia" w:ascii="宋体" w:hAnsi="宋体" w:cs="宋体"/>
          <w:sz w:val="24"/>
        </w:rPr>
        <w:t>学生交流后提问：根据这些信息，你能提出一些用加法或减法计算的问题吗？你能列出算式来吗？</w:t>
      </w:r>
    </w:p>
    <w:p>
      <w:pPr>
        <w:spacing w:line="400" w:lineRule="exact"/>
        <w:ind w:firstLine="480" w:firstLineChars="200"/>
        <w:rPr>
          <w:rFonts w:hint="eastAsia" w:ascii="宋体" w:hAnsi="宋体" w:cs="宋体"/>
          <w:sz w:val="24"/>
        </w:rPr>
      </w:pPr>
      <w:r>
        <w:rPr>
          <w:rFonts w:hint="eastAsia" w:ascii="宋体" w:hAnsi="宋体" w:cs="宋体"/>
          <w:sz w:val="24"/>
        </w:rPr>
        <w:t>根据学生的回答，相应板书下面的问题并写出相应的算式：</w:t>
      </w:r>
    </w:p>
    <w:p>
      <w:pPr>
        <w:spacing w:line="360" w:lineRule="auto"/>
        <w:ind w:firstLine="480" w:firstLineChars="200"/>
        <w:jc w:val="left"/>
        <w:rPr>
          <w:rFonts w:hint="eastAsia" w:ascii="宋体" w:hAnsi="宋体" w:cs="宋体"/>
          <w:sz w:val="24"/>
        </w:rPr>
      </w:pPr>
      <w:r>
        <w:rPr>
          <w:rFonts w:hint="eastAsia" w:ascii="宋体" w:hAnsi="宋体" w:cs="宋体"/>
          <w:sz w:val="24"/>
        </w:rPr>
        <w:t>（1）小明和小丽一共用了多少元？4.75+3.4=</w:t>
      </w:r>
    </w:p>
    <w:p>
      <w:pPr>
        <w:spacing w:line="400" w:lineRule="exact"/>
        <w:ind w:firstLine="480" w:firstLineChars="200"/>
        <w:rPr>
          <w:rFonts w:hint="eastAsia" w:ascii="宋体" w:hAnsi="宋体" w:cs="宋体"/>
          <w:sz w:val="24"/>
        </w:rPr>
      </w:pPr>
      <w:r>
        <w:rPr>
          <w:rFonts w:hint="eastAsia" w:ascii="宋体" w:hAnsi="宋体" w:cs="宋体"/>
          <w:sz w:val="24"/>
        </w:rPr>
        <w:t>（2）小明比小丽多用多少元？</w:t>
      </w:r>
      <w:r>
        <w:rPr>
          <w:rFonts w:ascii="宋体" w:hAnsi="宋体" w:cs="宋体"/>
          <w:sz w:val="24"/>
        </w:rPr>
        <w:t>4.75-3.4=</w:t>
      </w:r>
    </w:p>
    <w:p>
      <w:pPr>
        <w:spacing w:line="400" w:lineRule="exact"/>
        <w:ind w:firstLine="480" w:firstLineChars="200"/>
        <w:rPr>
          <w:rFonts w:hint="eastAsia" w:ascii="宋体" w:hAnsi="宋体" w:cs="宋体"/>
          <w:sz w:val="24"/>
        </w:rPr>
      </w:pPr>
      <w:r>
        <w:rPr>
          <w:rFonts w:hint="eastAsia" w:ascii="宋体" w:hAnsi="宋体" w:cs="宋体"/>
          <w:sz w:val="24"/>
        </w:rPr>
        <w:t>（3）小明和小芳一共用了多少元？</w:t>
      </w:r>
      <w:r>
        <w:rPr>
          <w:rFonts w:ascii="宋体" w:hAnsi="宋体" w:cs="宋体"/>
          <w:sz w:val="24"/>
        </w:rPr>
        <w:t>4.75+2.65=</w:t>
      </w:r>
    </w:p>
    <w:p>
      <w:pPr>
        <w:spacing w:line="400" w:lineRule="exact"/>
        <w:ind w:firstLine="480" w:firstLineChars="200"/>
        <w:rPr>
          <w:rFonts w:hint="eastAsia" w:ascii="宋体" w:hAnsi="宋体" w:cs="宋体"/>
          <w:sz w:val="24"/>
        </w:rPr>
      </w:pPr>
      <w:r>
        <w:rPr>
          <w:rFonts w:hint="eastAsia" w:ascii="宋体" w:hAnsi="宋体" w:cs="宋体"/>
          <w:sz w:val="24"/>
        </w:rPr>
        <w:t>（4）小芳比小明少用多少元？</w:t>
      </w:r>
      <w:r>
        <w:rPr>
          <w:rFonts w:ascii="宋体" w:hAnsi="宋体" w:cs="宋体"/>
          <w:sz w:val="24"/>
        </w:rPr>
        <w:t>4.75-2.65=</w:t>
      </w:r>
    </w:p>
    <w:p>
      <w:pPr>
        <w:spacing w:line="400" w:lineRule="exact"/>
        <w:ind w:firstLine="480" w:firstLineChars="200"/>
        <w:rPr>
          <w:rFonts w:hint="eastAsia" w:ascii="宋体" w:hAnsi="宋体" w:cs="宋体"/>
          <w:sz w:val="24"/>
        </w:rPr>
      </w:pPr>
      <w:r>
        <w:rPr>
          <w:rFonts w:hint="eastAsia" w:ascii="宋体" w:hAnsi="宋体" w:cs="宋体"/>
          <w:sz w:val="24"/>
        </w:rPr>
        <w:t>2、提问：同学们不但提出了许多问题，还列出了算式。接下来，我们首先来解决有关小明和小丽的问题。</w:t>
      </w:r>
    </w:p>
    <w:p>
      <w:pPr>
        <w:spacing w:line="400" w:lineRule="exact"/>
        <w:ind w:firstLine="480" w:firstLineChars="200"/>
        <w:rPr>
          <w:rFonts w:hint="eastAsia" w:ascii="宋体" w:hAnsi="宋体" w:cs="宋体"/>
          <w:sz w:val="24"/>
        </w:rPr>
      </w:pPr>
      <w:r>
        <w:rPr>
          <w:rFonts w:hint="eastAsia" w:ascii="宋体" w:hAnsi="宋体" w:cs="宋体"/>
          <w:sz w:val="24"/>
        </w:rPr>
        <w:t>3、教学例1的第（1）问</w:t>
      </w:r>
    </w:p>
    <w:p>
      <w:pPr>
        <w:spacing w:line="400" w:lineRule="exact"/>
        <w:ind w:firstLine="480" w:firstLineChars="200"/>
        <w:rPr>
          <w:rFonts w:hint="eastAsia" w:ascii="宋体" w:hAnsi="宋体" w:cs="宋体"/>
          <w:sz w:val="24"/>
        </w:rPr>
      </w:pPr>
      <w:r>
        <w:rPr>
          <w:rFonts w:hint="eastAsia" w:ascii="宋体" w:hAnsi="宋体" w:cs="宋体"/>
          <w:sz w:val="24"/>
        </w:rPr>
        <w:t>谈话：你能用竖式计算“4.75＋3.4”这个算式吗？</w:t>
      </w:r>
    </w:p>
    <w:p>
      <w:pPr>
        <w:spacing w:line="400" w:lineRule="exact"/>
        <w:ind w:firstLine="480" w:firstLineChars="200"/>
        <w:rPr>
          <w:rFonts w:hint="eastAsia" w:ascii="宋体" w:hAnsi="宋体" w:cs="宋体"/>
          <w:sz w:val="24"/>
        </w:rPr>
      </w:pPr>
      <w:r>
        <w:rPr>
          <w:rFonts w:hint="eastAsia" w:ascii="宋体" w:hAnsi="宋体" w:cs="宋体"/>
          <w:sz w:val="24"/>
        </w:rPr>
        <w:t>先试一试，再和同桌交流。（同时指名板演）</w:t>
      </w:r>
    </w:p>
    <w:p>
      <w:pPr>
        <w:spacing w:line="400" w:lineRule="exact"/>
        <w:ind w:firstLine="480" w:firstLineChars="200"/>
        <w:rPr>
          <w:rFonts w:hint="eastAsia" w:ascii="宋体" w:hAnsi="宋体" w:cs="宋体"/>
          <w:sz w:val="24"/>
        </w:rPr>
      </w:pPr>
      <w:r>
        <w:rPr>
          <w:rFonts w:hint="eastAsia" w:ascii="宋体" w:hAnsi="宋体" w:cs="宋体"/>
          <w:sz w:val="24"/>
        </w:rPr>
        <w:t xml:space="preserve">提问：你是怎样计算的？又是怎样想的？在计算“4.75＋3.4”时有的同学把小数点对齐，有的把末尾对齐，你认为哪种对？为什么？  </w:t>
      </w:r>
    </w:p>
    <w:p>
      <w:pPr>
        <w:spacing w:line="400" w:lineRule="exact"/>
        <w:ind w:firstLine="480" w:firstLineChars="200"/>
        <w:rPr>
          <w:rFonts w:hint="eastAsia" w:ascii="宋体" w:hAnsi="宋体" w:cs="宋体"/>
          <w:sz w:val="24"/>
        </w:rPr>
      </w:pPr>
      <w:r>
        <w:rPr>
          <w:rFonts w:hint="eastAsia" w:ascii="宋体" w:hAnsi="宋体" w:cs="宋体"/>
          <w:sz w:val="24"/>
        </w:rPr>
        <w:t>预设1、用元角分作单位</w:t>
      </w:r>
    </w:p>
    <w:p>
      <w:pPr>
        <w:spacing w:line="400" w:lineRule="exact"/>
        <w:ind w:firstLine="480" w:firstLineChars="200"/>
        <w:rPr>
          <w:rFonts w:hint="eastAsia" w:ascii="宋体" w:hAnsi="宋体" w:cs="宋体"/>
          <w:sz w:val="24"/>
        </w:rPr>
      </w:pPr>
      <w:r>
        <w:rPr>
          <w:rFonts w:hint="eastAsia" w:ascii="宋体" w:hAnsi="宋体" w:cs="宋体"/>
          <w:sz w:val="24"/>
        </w:rPr>
        <w:t xml:space="preserve">     2、计数单位</w:t>
      </w:r>
    </w:p>
    <w:p>
      <w:pPr>
        <w:spacing w:line="400" w:lineRule="exact"/>
        <w:ind w:firstLine="1080" w:firstLineChars="450"/>
        <w:rPr>
          <w:rFonts w:hint="eastAsia" w:ascii="宋体" w:hAnsi="宋体" w:cs="宋体"/>
          <w:sz w:val="24"/>
        </w:rPr>
      </w:pPr>
      <w:r>
        <w:rPr>
          <w:rFonts w:hint="eastAsia" w:ascii="宋体" w:hAnsi="宋体" w:cs="宋体"/>
          <w:sz w:val="24"/>
        </w:rPr>
        <w:t>3、估算</w:t>
      </w:r>
    </w:p>
    <w:p>
      <w:pPr>
        <w:spacing w:line="400" w:lineRule="exact"/>
        <w:ind w:firstLine="1080" w:firstLineChars="450"/>
        <w:rPr>
          <w:rFonts w:hint="eastAsia" w:ascii="宋体" w:hAnsi="宋体" w:cs="宋体"/>
          <w:sz w:val="24"/>
        </w:rPr>
      </w:pPr>
      <w:r>
        <w:rPr>
          <w:rFonts w:hint="eastAsia" w:ascii="宋体" w:hAnsi="宋体" w:cs="宋体"/>
          <w:sz w:val="24"/>
        </w:rPr>
        <w:t>4、用正方形摆一摆</w:t>
      </w:r>
    </w:p>
    <w:p>
      <w:pPr>
        <w:spacing w:line="400" w:lineRule="exact"/>
        <w:ind w:firstLine="480" w:firstLineChars="200"/>
        <w:rPr>
          <w:rFonts w:hint="eastAsia" w:ascii="宋体" w:hAnsi="宋体" w:cs="宋体"/>
          <w:sz w:val="24"/>
        </w:rPr>
      </w:pPr>
      <w:r>
        <w:rPr>
          <w:rFonts w:hint="eastAsia" w:ascii="宋体" w:hAnsi="宋体" w:cs="宋体"/>
          <w:sz w:val="24"/>
        </w:rPr>
        <w:t>比较这些不同的方法，你发现了什么？</w:t>
      </w:r>
    </w:p>
    <w:p>
      <w:pPr>
        <w:spacing w:line="400" w:lineRule="exact"/>
        <w:ind w:firstLine="480" w:firstLineChars="200"/>
        <w:rPr>
          <w:rFonts w:hint="eastAsia" w:ascii="宋体" w:hAnsi="宋体" w:cs="宋体"/>
          <w:sz w:val="24"/>
        </w:rPr>
      </w:pPr>
      <w:r>
        <w:rPr>
          <w:rFonts w:hint="eastAsia" w:ascii="宋体" w:hAnsi="宋体" w:cs="宋体"/>
          <w:sz w:val="24"/>
        </w:rPr>
        <w:t>小结：不管是哪种方法，只有相同数位上的数才能相加。小数点对齐，也就是相同数位对齐。用竖式计算小数加法的方法即要A、（相同数位对齐）小数点对齐；B、从低位算起；C、满十进一。</w:t>
      </w:r>
    </w:p>
    <w:p>
      <w:pPr>
        <w:spacing w:line="400" w:lineRule="exact"/>
        <w:ind w:firstLine="480" w:firstLineChars="200"/>
        <w:rPr>
          <w:rFonts w:hint="eastAsia" w:ascii="宋体" w:hAnsi="宋体" w:cs="宋体"/>
          <w:sz w:val="24"/>
        </w:rPr>
      </w:pPr>
      <w:r>
        <w:rPr>
          <w:rFonts w:hint="eastAsia" w:ascii="宋体" w:hAnsi="宋体" w:cs="宋体"/>
          <w:sz w:val="24"/>
        </w:rPr>
        <w:t>4、教学例1的第（2）问</w:t>
      </w:r>
    </w:p>
    <w:p>
      <w:pPr>
        <w:spacing w:line="400" w:lineRule="exact"/>
        <w:ind w:firstLine="480" w:firstLineChars="200"/>
        <w:rPr>
          <w:rFonts w:hint="eastAsia" w:ascii="宋体" w:hAnsi="宋体" w:cs="宋体"/>
          <w:sz w:val="24"/>
        </w:rPr>
      </w:pPr>
      <w:r>
        <w:rPr>
          <w:rFonts w:hint="eastAsia" w:ascii="宋体" w:hAnsi="宋体" w:cs="宋体"/>
          <w:sz w:val="24"/>
        </w:rPr>
        <w:t>谈话：同学们通过自己的探索，知道了用竖式计算小数加法要把小数点对齐后再算，那么怎样计算小数减法呢？请同学们试着计算“4.75－3.4”这个算式。</w:t>
      </w:r>
    </w:p>
    <w:p>
      <w:pPr>
        <w:spacing w:line="400" w:lineRule="exact"/>
        <w:ind w:firstLine="480" w:firstLineChars="200"/>
        <w:rPr>
          <w:rFonts w:hint="eastAsia" w:ascii="宋体" w:hAnsi="宋体" w:cs="宋体"/>
          <w:sz w:val="24"/>
        </w:rPr>
      </w:pPr>
      <w:r>
        <w:rPr>
          <w:rFonts w:hint="eastAsia" w:ascii="宋体" w:hAnsi="宋体" w:cs="宋体"/>
          <w:sz w:val="24"/>
        </w:rPr>
        <w:t>学生独立计算，指名板演。</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提问：你是怎样算，怎样想的？为什么要把被减数和减数的小数点对齐？  </w:t>
      </w:r>
    </w:p>
    <w:p>
      <w:pPr>
        <w:spacing w:line="360" w:lineRule="auto"/>
        <w:ind w:firstLine="480" w:firstLineChars="200"/>
        <w:jc w:val="left"/>
        <w:rPr>
          <w:rFonts w:hint="eastAsia" w:ascii="宋体" w:hAnsi="宋体" w:cs="宋体"/>
          <w:sz w:val="24"/>
        </w:rPr>
      </w:pPr>
      <w:r>
        <w:rPr>
          <w:rFonts w:hint="eastAsia" w:ascii="宋体" w:hAnsi="宋体" w:cs="宋体"/>
          <w:sz w:val="24"/>
        </w:rPr>
        <w:t>小结：竖式计算小数减法，也要把小数点对齐后再算，从低位算起。</w:t>
      </w:r>
    </w:p>
    <w:p>
      <w:pPr>
        <w:spacing w:line="360" w:lineRule="auto"/>
        <w:ind w:firstLine="480" w:firstLineChars="200"/>
        <w:jc w:val="left"/>
        <w:rPr>
          <w:rFonts w:hint="eastAsia" w:ascii="宋体" w:hAnsi="宋体" w:cs="宋体"/>
          <w:sz w:val="24"/>
        </w:rPr>
      </w:pPr>
      <w:r>
        <w:rPr>
          <w:rFonts w:hint="eastAsia" w:ascii="宋体" w:hAnsi="宋体" w:cs="宋体"/>
          <w:sz w:val="24"/>
        </w:rPr>
        <w:t>5、完成课本P48页“试一试”</w:t>
      </w:r>
    </w:p>
    <w:p>
      <w:pPr>
        <w:spacing w:line="360" w:lineRule="auto"/>
        <w:ind w:firstLine="480" w:firstLineChars="200"/>
        <w:jc w:val="left"/>
        <w:rPr>
          <w:rFonts w:hint="eastAsia" w:ascii="宋体" w:hAnsi="宋体" w:cs="宋体"/>
          <w:sz w:val="24"/>
        </w:rPr>
      </w:pPr>
      <w:r>
        <w:rPr>
          <w:rFonts w:hint="eastAsia" w:ascii="宋体" w:hAnsi="宋体" w:cs="宋体"/>
          <w:sz w:val="24"/>
        </w:rPr>
        <w:t>观察计算结果，有什么要说的？</w:t>
      </w:r>
    </w:p>
    <w:p>
      <w:pPr>
        <w:spacing w:line="360" w:lineRule="auto"/>
        <w:ind w:firstLine="480" w:firstLineChars="200"/>
        <w:jc w:val="left"/>
        <w:rPr>
          <w:rFonts w:hint="eastAsia" w:ascii="宋体" w:hAnsi="宋体" w:cs="宋体"/>
          <w:sz w:val="24"/>
        </w:rPr>
      </w:pPr>
      <w:r>
        <w:rPr>
          <w:rFonts w:hint="eastAsia" w:ascii="宋体" w:hAnsi="宋体" w:cs="宋体"/>
          <w:sz w:val="24"/>
        </w:rPr>
        <w:t>追问：化简的依据是什么？</w:t>
      </w:r>
    </w:p>
    <w:p>
      <w:pPr>
        <w:spacing w:line="360" w:lineRule="auto"/>
        <w:ind w:firstLine="360" w:firstLineChars="150"/>
        <w:jc w:val="left"/>
        <w:rPr>
          <w:rFonts w:hint="eastAsia" w:ascii="宋体" w:hAnsi="宋体" w:cs="宋体"/>
          <w:sz w:val="24"/>
        </w:rPr>
      </w:pPr>
      <w:r>
        <w:rPr>
          <w:rFonts w:hint="eastAsia" w:ascii="宋体" w:hAnsi="宋体" w:cs="宋体"/>
          <w:sz w:val="24"/>
        </w:rPr>
        <w:t>小结：当小数加减法得数的小数部分末尾出现0的时候，我们要对结果进行化简，向横式汇报的时候就写最简结果就可以了，这也是我们数学简洁美的一种体现。</w:t>
      </w:r>
    </w:p>
    <w:p>
      <w:pPr>
        <w:spacing w:line="400" w:lineRule="exact"/>
        <w:ind w:firstLine="480" w:firstLineChars="200"/>
        <w:rPr>
          <w:rFonts w:hint="eastAsia" w:ascii="宋体" w:hAnsi="宋体" w:cs="宋体"/>
          <w:sz w:val="24"/>
        </w:rPr>
      </w:pPr>
      <w:r>
        <w:rPr>
          <w:rFonts w:hint="eastAsia" w:ascii="宋体" w:hAnsi="宋体" w:cs="宋体"/>
          <w:sz w:val="24"/>
        </w:rPr>
        <w:t xml:space="preserve">6、比较：今天我们学的小数加、减法和以前学的整数加、减法有什么相同的地方？ （都要相同数位对齐，从低位算起，满10进1。） </w:t>
      </w:r>
    </w:p>
    <w:p>
      <w:pPr>
        <w:spacing w:line="400" w:lineRule="exact"/>
        <w:ind w:firstLine="480" w:firstLineChars="200"/>
        <w:rPr>
          <w:rFonts w:hint="eastAsia" w:ascii="宋体" w:hAnsi="宋体" w:cs="宋体"/>
          <w:sz w:val="24"/>
        </w:rPr>
      </w:pPr>
      <w:r>
        <w:rPr>
          <w:rFonts w:hint="eastAsia" w:ascii="宋体" w:hAnsi="宋体" w:cs="宋体"/>
          <w:sz w:val="24"/>
        </w:rPr>
        <w:t>要注意哪些地方？ （小数点对齐就是相同数位对齐；在得数里对齐横线上的小数点，点上小数点，得数的小数末尾有0的要化简。）</w:t>
      </w:r>
    </w:p>
    <w:p>
      <w:pPr>
        <w:spacing w:line="400" w:lineRule="exact"/>
        <w:ind w:firstLine="480" w:firstLineChars="200"/>
        <w:rPr>
          <w:rFonts w:hint="eastAsia" w:ascii="宋体" w:hAnsi="宋体" w:cs="宋体"/>
          <w:sz w:val="24"/>
        </w:rPr>
      </w:pPr>
      <w:r>
        <w:rPr>
          <w:rFonts w:hint="eastAsia" w:ascii="宋体" w:hAnsi="宋体" w:cs="宋体"/>
          <w:sz w:val="24"/>
        </w:rPr>
        <w:t xml:space="preserve">7、P49“练一练” </w:t>
      </w:r>
    </w:p>
    <w:p>
      <w:pPr>
        <w:spacing w:line="400" w:lineRule="exact"/>
        <w:ind w:firstLine="480" w:firstLineChars="200"/>
        <w:rPr>
          <w:rFonts w:hint="eastAsia" w:ascii="宋体" w:hAnsi="宋体" w:cs="宋体"/>
          <w:sz w:val="24"/>
        </w:rPr>
      </w:pPr>
      <w:r>
        <w:rPr>
          <w:rFonts w:hint="eastAsia" w:ascii="宋体" w:hAnsi="宋体" w:cs="宋体"/>
          <w:sz w:val="24"/>
        </w:rPr>
        <w:t>交流：第（1）小题，百分位上算的是几加几？“0”从何而来？</w:t>
      </w:r>
    </w:p>
    <w:p>
      <w:pPr>
        <w:spacing w:line="400" w:lineRule="exact"/>
        <w:ind w:firstLine="480" w:firstLineChars="200"/>
        <w:rPr>
          <w:rFonts w:hint="eastAsia" w:ascii="宋体" w:hAnsi="宋体" w:cs="宋体"/>
          <w:sz w:val="24"/>
        </w:rPr>
      </w:pPr>
      <w:r>
        <w:rPr>
          <w:rFonts w:hint="eastAsia" w:ascii="宋体" w:hAnsi="宋体" w:cs="宋体"/>
          <w:sz w:val="24"/>
        </w:rPr>
        <w:t>第（2）小题，作为整数，24的小数点在什么位置？</w:t>
      </w:r>
    </w:p>
    <w:p>
      <w:pPr>
        <w:spacing w:line="400" w:lineRule="exact"/>
        <w:ind w:firstLine="480" w:firstLineChars="200"/>
        <w:rPr>
          <w:rFonts w:hint="eastAsia" w:ascii="宋体" w:hAnsi="宋体" w:cs="宋体"/>
          <w:sz w:val="24"/>
        </w:rPr>
      </w:pPr>
      <w:r>
        <w:rPr>
          <w:rFonts w:hint="eastAsia" w:ascii="宋体" w:hAnsi="宋体" w:cs="宋体"/>
          <w:sz w:val="24"/>
        </w:rPr>
        <w:t>第（4）小题，得数为什么可以看成3？</w:t>
      </w:r>
    </w:p>
    <w:p>
      <w:pPr>
        <w:spacing w:line="400" w:lineRule="exact"/>
        <w:ind w:firstLine="480" w:firstLineChars="200"/>
        <w:rPr>
          <w:rFonts w:hint="eastAsia" w:ascii="宋体" w:hAnsi="宋体" w:cs="宋体"/>
          <w:sz w:val="24"/>
        </w:rPr>
      </w:pPr>
      <w:r>
        <w:rPr>
          <w:rFonts w:hint="eastAsia" w:ascii="宋体" w:hAnsi="宋体" w:cs="宋体"/>
          <w:sz w:val="24"/>
        </w:rPr>
        <w:t>三、巩固练习</w:t>
      </w:r>
    </w:p>
    <w:p>
      <w:pPr>
        <w:spacing w:line="400" w:lineRule="exact"/>
        <w:ind w:firstLine="480" w:firstLineChars="200"/>
        <w:rPr>
          <w:rFonts w:hint="eastAsia" w:ascii="宋体" w:hAnsi="宋体" w:cs="宋体"/>
          <w:sz w:val="24"/>
        </w:rPr>
      </w:pPr>
      <w:r>
        <w:rPr>
          <w:rFonts w:hint="eastAsia" w:ascii="宋体" w:hAnsi="宋体" w:cs="宋体"/>
          <w:sz w:val="24"/>
        </w:rPr>
        <w:t xml:space="preserve">1、口算P50  T1 </w:t>
      </w:r>
    </w:p>
    <w:p>
      <w:pPr>
        <w:spacing w:line="400" w:lineRule="exact"/>
        <w:ind w:firstLine="480" w:firstLineChars="200"/>
        <w:rPr>
          <w:rFonts w:hint="eastAsia" w:ascii="宋体" w:hAnsi="宋体" w:cs="宋体"/>
          <w:sz w:val="24"/>
        </w:rPr>
      </w:pPr>
      <w:r>
        <w:rPr>
          <w:rFonts w:hint="eastAsia" w:ascii="宋体" w:hAnsi="宋体" w:cs="宋体"/>
          <w:sz w:val="24"/>
        </w:rPr>
        <w:t>指名说出结果，注意能化简的要化简。</w:t>
      </w:r>
    </w:p>
    <w:p>
      <w:pPr>
        <w:spacing w:line="400" w:lineRule="exact"/>
        <w:ind w:firstLine="480" w:firstLineChars="200"/>
        <w:rPr>
          <w:rFonts w:hint="eastAsia" w:ascii="宋体" w:hAnsi="宋体" w:cs="宋体"/>
          <w:sz w:val="24"/>
        </w:rPr>
      </w:pPr>
      <w:r>
        <w:rPr>
          <w:rFonts w:hint="eastAsia" w:ascii="宋体" w:hAnsi="宋体" w:cs="宋体"/>
          <w:sz w:val="24"/>
        </w:rPr>
        <w:t>2、完成P50  T3</w:t>
      </w:r>
    </w:p>
    <w:p>
      <w:pPr>
        <w:spacing w:line="400" w:lineRule="exact"/>
        <w:ind w:left="475" w:hanging="475" w:hangingChars="198"/>
        <w:rPr>
          <w:rFonts w:hint="eastAsia" w:ascii="宋体" w:hAnsi="宋体" w:cs="宋体"/>
          <w:sz w:val="24"/>
        </w:rPr>
      </w:pPr>
      <w:r>
        <w:rPr>
          <w:rFonts w:hint="eastAsia" w:ascii="宋体" w:hAnsi="宋体" w:cs="宋体"/>
          <w:sz w:val="24"/>
        </w:rPr>
        <w:t>看线段图，说说图意。看线段图分别提出加法、减法算的问题。再算一算。</w:t>
      </w:r>
    </w:p>
    <w:p>
      <w:pPr>
        <w:spacing w:line="400" w:lineRule="exact"/>
        <w:ind w:firstLine="472" w:firstLineChars="197"/>
        <w:rPr>
          <w:rFonts w:hint="eastAsia" w:ascii="宋体" w:hAnsi="宋体" w:cs="宋体"/>
          <w:sz w:val="24"/>
        </w:rPr>
      </w:pPr>
      <w:r>
        <w:rPr>
          <w:rFonts w:hint="eastAsia" w:ascii="宋体" w:hAnsi="宋体" w:cs="宋体"/>
          <w:sz w:val="24"/>
        </w:rPr>
        <w:t>四、课题总结：通过今天的学习，你知道了什么？有哪些收获？你认为自己今天学得怎么样？</w:t>
      </w:r>
    </w:p>
    <w:p>
      <w:pPr>
        <w:spacing w:line="400" w:lineRule="exact"/>
        <w:ind w:firstLine="480" w:firstLineChars="200"/>
        <w:rPr>
          <w:rFonts w:hint="eastAsia" w:ascii="宋体" w:hAnsi="宋体" w:cs="宋体"/>
          <w:sz w:val="24"/>
        </w:rPr>
      </w:pPr>
      <w:r>
        <w:rPr>
          <w:rFonts w:hint="eastAsia" w:ascii="宋体" w:hAnsi="宋体" w:cs="宋体"/>
          <w:sz w:val="24"/>
        </w:rPr>
        <w:t>五、拓展延伸：同学们在开始上课的时候，提出了许多用小数加、减法解决的问题，这些问题都很有价值。其中，有些问题我们已经解决，剩下的问题下节课再继续研究。有兴趣的同学也可以在课后先自己试一试。</w:t>
      </w: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r>
        <w:rPr>
          <w:rFonts w:hint="eastAsia" w:ascii="宋体" w:hAnsi="宋体" w:cs="宋体"/>
          <w:sz w:val="24"/>
        </w:rPr>
        <w:t>板书：</w:t>
      </w:r>
    </w:p>
    <w:p>
      <w:pPr>
        <w:spacing w:line="400" w:lineRule="exact"/>
        <w:ind w:firstLine="480" w:firstLineChars="200"/>
        <w:rPr>
          <w:rFonts w:hint="eastAsia" w:ascii="宋体" w:hAnsi="宋体" w:cs="宋体"/>
          <w:sz w:val="24"/>
        </w:rPr>
      </w:pPr>
    </w:p>
    <w:p>
      <w:pPr>
        <w:spacing w:line="360" w:lineRule="auto"/>
        <w:jc w:val="center"/>
        <w:rPr>
          <w:rFonts w:hint="eastAsia" w:ascii="宋体" w:hAnsi="宋体" w:cs="宋体"/>
          <w:bCs/>
          <w:szCs w:val="21"/>
        </w:rPr>
      </w:pPr>
      <w:r>
        <w:rPr>
          <w:rFonts w:hint="eastAsia" w:ascii="宋体" w:hAnsi="宋体" w:cs="宋体"/>
          <w:bCs/>
          <w:szCs w:val="21"/>
        </w:rPr>
        <w:t>小数加、减法</w:t>
      </w:r>
    </w:p>
    <w:p>
      <w:pPr>
        <w:spacing w:line="360" w:lineRule="auto"/>
        <w:rPr>
          <w:rFonts w:hint="eastAsia" w:ascii="宋体" w:hAnsi="宋体" w:cs="宋体"/>
          <w:bCs/>
          <w:szCs w:val="21"/>
        </w:rPr>
      </w:pPr>
      <w:r>
        <w:rPr>
          <w:rFonts w:hint="eastAsia" w:ascii="宋体" w:hAnsi="宋体" w:cs="宋体"/>
          <w:bCs/>
          <w:szCs w:val="21"/>
        </w:rPr>
        <w:t xml:space="preserve">                          相同数位对齐      小数点对齐</w:t>
      </w:r>
    </w:p>
    <w:p>
      <w:pPr>
        <w:spacing w:line="400" w:lineRule="exact"/>
        <w:ind w:firstLine="420" w:firstLineChars="200"/>
        <w:rPr>
          <w:rFonts w:hint="eastAsia" w:ascii="宋体" w:hAnsi="宋体" w:cs="宋体"/>
          <w:sz w:val="24"/>
        </w:rPr>
      </w:pPr>
      <w:r>
        <w:rPr>
          <w:rFonts w:hint="eastAsia" w:ascii="宋体" w:hAnsi="宋体" w:cs="宋体"/>
          <w:bCs/>
          <w:szCs w:val="21"/>
        </w:rPr>
        <w:t xml:space="preserve">                      从低位算起        </w:t>
      </w:r>
      <w:r>
        <w:rPr>
          <w:rFonts w:hint="eastAsia"/>
          <w:szCs w:val="21"/>
        </w:rPr>
        <w:t>得数点上小数点</w:t>
      </w:r>
      <w:r>
        <w:rPr>
          <w:rFonts w:hint="eastAsia" w:ascii="宋体" w:hAnsi="宋体" w:cs="宋体"/>
          <w:bCs/>
          <w:szCs w:val="21"/>
        </w:rPr>
        <w:t xml:space="preserve"> </w:t>
      </w:r>
    </w:p>
    <w:p>
      <w:pPr>
        <w:spacing w:line="400" w:lineRule="exact"/>
        <w:ind w:firstLine="2760" w:firstLineChars="1150"/>
        <w:rPr>
          <w:rFonts w:hint="eastAsia" w:ascii="宋体" w:hAnsi="宋体" w:cs="宋体"/>
          <w:sz w:val="24"/>
        </w:rPr>
      </w:pPr>
      <w:r>
        <w:rPr>
          <w:rFonts w:hint="eastAsia" w:ascii="宋体" w:hAnsi="宋体" w:cs="宋体"/>
          <w:sz w:val="24"/>
        </w:rPr>
        <w:t xml:space="preserve">满十进一        </w:t>
      </w:r>
      <w:r>
        <w:rPr>
          <w:rFonts w:hint="eastAsia"/>
          <w:szCs w:val="21"/>
        </w:rPr>
        <w:t>结果要化简</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《小数加减法》教学反思</w:t>
      </w:r>
    </w:p>
    <w:p>
      <w:pPr>
        <w:spacing w:line="400" w:lineRule="exact"/>
        <w:ind w:firstLine="480" w:firstLineChars="200"/>
        <w:rPr>
          <w:rFonts w:hint="eastAsia" w:ascii="宋体" w:hAnsi="宋体" w:cs="宋体"/>
          <w:sz w:val="24"/>
        </w:rPr>
      </w:pPr>
      <w:r>
        <w:rPr>
          <w:rFonts w:hint="eastAsia" w:ascii="宋体" w:hAnsi="宋体" w:cs="宋体"/>
          <w:sz w:val="24"/>
        </w:rPr>
        <w:t>小数加减法是在学生掌握了整数加减法、小数的意义和性质的基础上进行教学的，它的意义与整数加减法的意义相同，计算法则在算理上也与整数保持一致，都是相同数位上的数相加减。学生由于在之前对整数加减法接触较多，通过对整数加减法计算方法的回忆（即相同数位上的数才能相加减）应该能顺利迁移到小数加减法上来。</w:t>
      </w:r>
    </w:p>
    <w:p>
      <w:pPr>
        <w:spacing w:line="400" w:lineRule="exact"/>
        <w:ind w:firstLine="480" w:firstLineChars="200"/>
        <w:rPr>
          <w:rFonts w:hint="eastAsia" w:ascii="宋体" w:hAnsi="宋体" w:cs="宋体"/>
          <w:sz w:val="24"/>
          <w:lang w:eastAsia="zh-CN"/>
        </w:rPr>
      </w:pPr>
      <w:r>
        <w:rPr>
          <w:rFonts w:hint="eastAsia" w:ascii="宋体" w:hAnsi="宋体" w:cs="宋体"/>
          <w:sz w:val="24"/>
        </w:rPr>
        <w:t>为了让学生结合自己的生活经验学数学、用数学，充分挖掘“小数加减法”在生活中的原型，在众多的生活实例中选取</w:t>
      </w:r>
      <w:r>
        <w:rPr>
          <w:rFonts w:hint="eastAsia" w:ascii="宋体" w:hAnsi="宋体" w:cs="宋体"/>
          <w:sz w:val="24"/>
          <w:lang w:eastAsia="zh-CN"/>
        </w:rPr>
        <w:t>超市购物的生活情境，让学生提出一些数学问题，并让学生试着解决，从中让学生体会到数学来源于生活，运用于生活。凭借学生的生活经验，让学生尝试计算，挖掘了学生的已有经验和知识，为知识的迁移留下了伏笔。面对“列竖式为什么要对齐小数点”这个重点和难点，组织学生进行小组讨论，合作交流。从富有个性的理解和表达中，自主提炼出“小数加减法”的计算方法，这些在传统教学中需要教师总结、归纳的学习重点，在学生充分体验、感受的基础上被自主发现，成为学生对知识进行“再创造”的成果。也掌握了小数加减法计算时小数点对齐，也就是相同数位要对齐，然后按照整数加减法的计算方法计算。</w:t>
      </w:r>
    </w:p>
    <w:p>
      <w:pPr>
        <w:spacing w:line="400" w:lineRule="exact"/>
        <w:ind w:firstLine="480" w:firstLineChars="200"/>
        <w:rPr>
          <w:rFonts w:hint="eastAsia" w:ascii="宋体" w:hAnsi="宋体" w:cs="宋体"/>
          <w:sz w:val="24"/>
          <w:lang w:eastAsia="zh-CN"/>
        </w:rPr>
      </w:pPr>
      <w:r>
        <w:rPr>
          <w:rFonts w:hint="eastAsia" w:ascii="宋体" w:hAnsi="宋体" w:cs="宋体"/>
          <w:sz w:val="24"/>
          <w:lang w:eastAsia="zh-CN"/>
        </w:rPr>
        <w:t>在学生尝试计算后让他们说说自己的算法和这样算的理由，还让孩子们估算一下后看看计算的结果是否与估算结果接近，既复习了估算，又让学生进一步了解用估算也是检验我们计算是否正确的一种方法。</w:t>
      </w:r>
    </w:p>
    <w:p>
      <w:pPr>
        <w:spacing w:line="4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【评课、议课】</w:t>
      </w:r>
    </w:p>
    <w:p>
      <w:pPr>
        <w:spacing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《小数加减法》</w:t>
      </w:r>
      <w:r>
        <w:rPr>
          <w:rFonts w:hint="eastAsia" w:ascii="黑体" w:hAnsi="黑体" w:eastAsia="黑体" w:cs="黑体"/>
          <w:b/>
          <w:bCs/>
          <w:sz w:val="32"/>
          <w:szCs w:val="32"/>
          <w:lang w:val="en-US" w:eastAsia="zh-CN"/>
        </w:rPr>
        <w:t>评课</w:t>
      </w:r>
    </w:p>
    <w:p>
      <w:p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一、二年级备课组</w:t>
      </w:r>
    </w:p>
    <w:p>
      <w:pPr>
        <w:spacing w:line="360" w:lineRule="auto"/>
        <w:ind w:firstLine="480" w:firstLineChars="200"/>
        <w:rPr>
          <w:rFonts w:hint="eastAsia"/>
          <w:sz w:val="24"/>
          <w:szCs w:val="24"/>
        </w:rPr>
      </w:pPr>
      <w:r>
        <w:rPr>
          <w:rFonts w:hint="eastAsia"/>
          <w:sz w:val="24"/>
          <w:szCs w:val="24"/>
        </w:rPr>
        <w:t>听了</w:t>
      </w:r>
      <w:r>
        <w:rPr>
          <w:rFonts w:hint="eastAsia"/>
          <w:sz w:val="24"/>
          <w:szCs w:val="24"/>
          <w:lang w:val="en-US" w:eastAsia="zh-CN"/>
        </w:rPr>
        <w:t>承</w:t>
      </w:r>
      <w:r>
        <w:rPr>
          <w:rFonts w:hint="eastAsia"/>
          <w:sz w:val="24"/>
          <w:szCs w:val="24"/>
        </w:rPr>
        <w:t>叶老师执教的《小数的加减法》这堂课，使我受益菲浅，课如其人，</w:t>
      </w:r>
      <w:r>
        <w:rPr>
          <w:rFonts w:hint="eastAsia"/>
          <w:sz w:val="24"/>
          <w:szCs w:val="24"/>
          <w:lang w:val="en-US" w:eastAsia="zh-CN"/>
        </w:rPr>
        <w:t>承</w:t>
      </w:r>
      <w:r>
        <w:rPr>
          <w:rFonts w:hint="eastAsia"/>
          <w:sz w:val="24"/>
          <w:szCs w:val="24"/>
        </w:rPr>
        <w:t>叶老师的课朴实、实在，</w:t>
      </w:r>
      <w:r>
        <w:rPr>
          <w:rFonts w:hint="eastAsia"/>
          <w:sz w:val="24"/>
          <w:szCs w:val="24"/>
          <w:lang w:val="en-US" w:eastAsia="zh-CN"/>
        </w:rPr>
        <w:t>她</w:t>
      </w:r>
      <w:r>
        <w:rPr>
          <w:rFonts w:hint="eastAsia"/>
          <w:sz w:val="24"/>
          <w:szCs w:val="24"/>
        </w:rPr>
        <w:t>对教学环节的设计，教材的处理，精炼的教学语言，从容淡定的教态等许多方面，都是值得我借鉴和学习的地方，下面我就这堂课谈一些自己的感受。</w:t>
      </w:r>
    </w:p>
    <w:p>
      <w:pPr>
        <w:spacing w:line="360" w:lineRule="auto"/>
        <w:ind w:firstLine="480" w:firstLineChars="200"/>
        <w:rPr>
          <w:rFonts w:hint="eastAsia"/>
          <w:sz w:val="24"/>
          <w:szCs w:val="24"/>
        </w:rPr>
      </w:pPr>
      <w:r>
        <w:rPr>
          <w:rFonts w:hint="eastAsia"/>
          <w:sz w:val="24"/>
          <w:szCs w:val="24"/>
        </w:rPr>
        <w:t>这堂课在教学方法上</w:t>
      </w:r>
      <w:r>
        <w:rPr>
          <w:rFonts w:hint="eastAsia"/>
          <w:sz w:val="24"/>
          <w:szCs w:val="24"/>
          <w:lang w:val="en-US" w:eastAsia="zh-CN"/>
        </w:rPr>
        <w:t>承</w:t>
      </w:r>
      <w:r>
        <w:rPr>
          <w:rFonts w:hint="eastAsia"/>
          <w:sz w:val="24"/>
          <w:szCs w:val="24"/>
        </w:rPr>
        <w:t>叶老师立足于促进学生的发展，紧密联系生活实际创设情境，让学生通过自己探索、合作交流获得小数加减法的笔算方法。因此在教学上体现以下三个特点：</w:t>
      </w:r>
    </w:p>
    <w:p>
      <w:pPr>
        <w:spacing w:line="360" w:lineRule="auto"/>
        <w:ind w:firstLine="480"/>
        <w:rPr>
          <w:rFonts w:hint="eastAsia"/>
          <w:b/>
          <w:bCs/>
          <w:sz w:val="24"/>
          <w:szCs w:val="24"/>
        </w:rPr>
      </w:pPr>
      <w:r>
        <w:rPr>
          <w:rFonts w:hint="eastAsia"/>
          <w:b/>
          <w:bCs/>
          <w:sz w:val="24"/>
          <w:szCs w:val="24"/>
        </w:rPr>
        <w:t>第一，紧密联系生活，创设问题情境。</w:t>
      </w:r>
    </w:p>
    <w:p>
      <w:pPr>
        <w:spacing w:line="360" w:lineRule="auto"/>
        <w:ind w:firstLine="480"/>
        <w:rPr>
          <w:rFonts w:hint="eastAsia"/>
          <w:sz w:val="24"/>
          <w:szCs w:val="24"/>
        </w:rPr>
      </w:pPr>
      <w:r>
        <w:rPr>
          <w:rFonts w:hint="eastAsia"/>
          <w:sz w:val="24"/>
          <w:szCs w:val="24"/>
          <w:lang w:val="en-US" w:eastAsia="zh-CN"/>
        </w:rPr>
        <w:t>承</w:t>
      </w:r>
      <w:r>
        <w:rPr>
          <w:rFonts w:hint="eastAsia"/>
          <w:sz w:val="24"/>
          <w:szCs w:val="24"/>
        </w:rPr>
        <w:t>叶老师借助整数教学运用迁移的方法，充分调动学生的已有的知识，让学生计算，运用迁移的让旧知识顺理成章地引入小数加减法，使学生以最佳状态进入解决问题的活动，主动探索小数加减法的笔算方法。在巩固练习环节体现数学来源于生活，服务于生活的基本理念。在这样的背景下学习，学生更能体会出学习小数加减法计算的意义，感受数学的价值。</w:t>
      </w:r>
    </w:p>
    <w:p>
      <w:pPr>
        <w:spacing w:line="360" w:lineRule="auto"/>
        <w:rPr>
          <w:rFonts w:hint="eastAsia"/>
          <w:b/>
          <w:bCs/>
          <w:sz w:val="24"/>
          <w:szCs w:val="24"/>
        </w:rPr>
      </w:pPr>
      <w:r>
        <w:rPr>
          <w:rFonts w:hint="eastAsia"/>
          <w:sz w:val="24"/>
          <w:szCs w:val="24"/>
        </w:rPr>
        <w:t>　　</w:t>
      </w:r>
      <w:r>
        <w:rPr>
          <w:rFonts w:hint="eastAsia"/>
          <w:b/>
          <w:bCs/>
          <w:sz w:val="24"/>
          <w:szCs w:val="24"/>
        </w:rPr>
        <w:t>第二，教师大胆放手，学生自主探索</w:t>
      </w:r>
    </w:p>
    <w:p>
      <w:pPr>
        <w:spacing w:line="360" w:lineRule="auto"/>
        <w:rPr>
          <w:rFonts w:hint="eastAsia"/>
          <w:sz w:val="24"/>
          <w:szCs w:val="24"/>
        </w:rPr>
      </w:pPr>
      <w:r>
        <w:rPr>
          <w:rFonts w:hint="eastAsia"/>
          <w:sz w:val="24"/>
          <w:szCs w:val="24"/>
        </w:rPr>
        <w:t>　　由于学生已有整数加减法计算的基础，教学中充分利用这一知识经验促使学生根据已有经验去解决问题，尝试小数加减法的竖式写法，在探索中感悟小数加减法的计算方法。同时，通过师生、生生间的交流活动将初步的感悟上升到新的高度总结出小数加减法笔算的一般方法，进一步理解列竖式时小数点对齐的道理。</w:t>
      </w:r>
    </w:p>
    <w:p>
      <w:pPr>
        <w:spacing w:line="360" w:lineRule="auto"/>
        <w:rPr>
          <w:rFonts w:hint="eastAsia"/>
          <w:b/>
          <w:bCs/>
          <w:sz w:val="24"/>
          <w:szCs w:val="24"/>
        </w:rPr>
      </w:pPr>
      <w:r>
        <w:rPr>
          <w:rFonts w:hint="eastAsia"/>
          <w:sz w:val="24"/>
          <w:szCs w:val="24"/>
        </w:rPr>
        <w:t>　　</w:t>
      </w:r>
      <w:r>
        <w:rPr>
          <w:rFonts w:hint="eastAsia"/>
          <w:b/>
          <w:bCs/>
          <w:sz w:val="24"/>
          <w:szCs w:val="24"/>
        </w:rPr>
        <w:t>第三，重视学生发现问题，提出问题能力的培养。</w:t>
      </w:r>
    </w:p>
    <w:p>
      <w:pPr>
        <w:spacing w:line="360" w:lineRule="auto"/>
        <w:rPr>
          <w:rFonts w:hint="eastAsia"/>
          <w:sz w:val="24"/>
          <w:szCs w:val="24"/>
        </w:rPr>
      </w:pPr>
      <w:r>
        <w:rPr>
          <w:rFonts w:hint="eastAsia"/>
          <w:sz w:val="24"/>
          <w:szCs w:val="24"/>
        </w:rPr>
        <w:t>　　培养学生解决问题能力的前提是，使学生逐渐形成不断发现问题，提出问题的良好习惯。教学时充分利用主题图，为学生提供各种素材和发现问题、提出问题的空间。</w:t>
      </w:r>
    </w:p>
    <w:p>
      <w:pPr>
        <w:spacing w:line="360" w:lineRule="auto"/>
        <w:rPr>
          <w:rFonts w:hint="eastAsia" w:ascii="黑体" w:hAnsi="黑体" w:eastAsia="黑体" w:cs="黑体"/>
          <w:sz w:val="32"/>
          <w:szCs w:val="32"/>
          <w:lang w:val="en-US" w:eastAsia="zh-CN"/>
        </w:rPr>
      </w:pPr>
      <w:r>
        <w:rPr>
          <w:rFonts w:hint="eastAsia"/>
          <w:sz w:val="24"/>
          <w:szCs w:val="24"/>
        </w:rPr>
        <w:t>　　总之，整节课教学目标在各个教学环节中得到有效落实，教学环节完整有序，层次清晰，师生互动和谐，收到了良好的教学效果。</w:t>
      </w:r>
    </w:p>
    <w:p>
      <w:pPr>
        <w:ind w:firstLine="2560" w:firstLineChars="800"/>
        <w:rPr>
          <w:rFonts w:hint="eastAsia"/>
          <w:lang w:val="en-US" w:eastAsia="zh-CN"/>
        </w:rPr>
      </w:pPr>
      <w:r>
        <w:rPr>
          <w:rFonts w:hint="eastAsia" w:ascii="黑体" w:hAnsi="黑体" w:eastAsia="黑体" w:cs="黑体"/>
          <w:sz w:val="32"/>
          <w:szCs w:val="32"/>
          <w:lang w:val="en-US" w:eastAsia="zh-CN"/>
        </w:rPr>
        <w:t>《小数加减法》评课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720" w:firstLineChars="28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三年级备课组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今天承老师展示的是《小数的加减法》，这是整个小数计算教学中的一个重点。</w:t>
      </w:r>
      <w:r>
        <w:rPr>
          <w:rFonts w:hint="eastAsia" w:asciiTheme="minorEastAsia" w:hAnsiTheme="minorEastAsia" w:cstheme="minorEastAsia"/>
          <w:sz w:val="24"/>
          <w:szCs w:val="24"/>
          <w:lang w:val="en-US" w:eastAsia="zh-CN"/>
        </w:rPr>
        <w:t>承老师的课朴实、实在，她对教学环节的设计、教材的处理、精炼的教学语言、从容淡定的教态都是非常出色的。我们备课组对本节课的教学有以下几点看法：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正确把握教学起点。</w:t>
      </w:r>
      <w:r>
        <w:rPr>
          <w:rFonts w:hint="eastAsia" w:asciiTheme="minorEastAsia" w:hAnsiTheme="minorEastAsia" w:eastAsiaTheme="minorEastAsia" w:cstheme="minorEastAsia"/>
          <w:sz w:val="24"/>
          <w:szCs w:val="24"/>
          <w:lang w:val="en-US" w:eastAsia="zh-CN"/>
        </w:rPr>
        <w:t>这部分内容是在学生学过万以内数的加、减法的基础上教学的。承老师很好地把握了学生学习的起点，引导学生利用已掌握的整数加减法的旧知迁移到小数加减法这一新知中。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第二、</w:t>
      </w:r>
      <w:r>
        <w:rPr>
          <w:rFonts w:hint="eastAsia" w:asciiTheme="minorEastAsia" w:hAnsiTheme="minorEastAsia" w:cstheme="minorEastAsia"/>
          <w:sz w:val="24"/>
          <w:szCs w:val="24"/>
          <w:lang w:val="en-US" w:eastAsia="zh-CN"/>
        </w:rPr>
        <w:t>放手让学生自主探索，</w:t>
      </w:r>
      <w:r>
        <w:rPr>
          <w:rFonts w:hint="eastAsia" w:asciiTheme="minorEastAsia" w:hAnsiTheme="minorEastAsia" w:eastAsiaTheme="minorEastAsia" w:cstheme="minorEastAsia"/>
          <w:sz w:val="24"/>
          <w:szCs w:val="24"/>
          <w:lang w:val="en-US" w:eastAsia="zh-CN"/>
        </w:rPr>
        <w:t>分层次突出重点，突破难点。在学生进行了交流反馈环节时承老师通过及时的引导，帮助学生掌握了重点和突破了难点。例如：在教学“小数加法”时，承老师呈现了两种竖式计算，让学生比较哪一种是正确的？在追问“为什么”的过程中明确只有相同计数单位才能相加，并用人民币和小数的计数单位对此进行了详细的说明，突出了本节课的教学重点：把小数点对齐就是相同数位队对齐。在解决“小数减法”问题时，承老师适时揭示对于计算的结果，当小数末尾有0时，是怎么处理的？最后比较小数加减法和整数加减法有什么相同点。正是随着不断的追问、补充、完善，得到了小数加减法的计算法则。即相同数位对齐，按照整数计算法则进行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第三、整节课中，全体同学的参与积极性很高，主要表现在分组讨论和参与展示环节。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建议：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1、在计算教学中，应对学生强调用通过多种方法验证计算结果，培养学生严谨、认真、一丝不苟的科学态度。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缺少学生的自我学习小结，检测完成后，让学生自我小结一下：这一课我收获了什么，还有什么没弄懂，我课堂上表现如何，发言几次，质疑几次。学生通过自我小结，将整节课在脑海中再现一次，起到回顾的作用，还可体会到参与的喜悦和成功的幸福。</w:t>
      </w:r>
    </w:p>
    <w:p>
      <w:pPr>
        <w:ind w:firstLine="420"/>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b/>
          <w:bCs/>
          <w:sz w:val="32"/>
          <w:szCs w:val="32"/>
          <w:lang w:val="en-US" w:eastAsia="zh-CN"/>
        </w:rPr>
        <w:t>《小数加减法》</w:t>
      </w:r>
      <w:r>
        <w:rPr>
          <w:rFonts w:hint="eastAsia" w:ascii="黑体" w:hAnsi="黑体" w:eastAsia="黑体" w:cs="黑体"/>
          <w:b/>
          <w:bCs/>
          <w:color w:val="auto"/>
          <w:sz w:val="32"/>
          <w:szCs w:val="32"/>
          <w:lang w:val="en-US" w:eastAsia="zh-CN"/>
        </w:rPr>
        <w:t xml:space="preserve"> </w:t>
      </w:r>
      <w:r>
        <w:rPr>
          <w:rFonts w:hint="eastAsia" w:ascii="黑体" w:hAnsi="黑体" w:eastAsia="黑体" w:cs="黑体"/>
          <w:color w:val="auto"/>
          <w:sz w:val="32"/>
          <w:szCs w:val="32"/>
          <w:lang w:eastAsia="zh-CN"/>
        </w:rPr>
        <w:t>评课稿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——四年级备课组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小数的加法和减法》是学生学习了整数加减法、小数的意义和性质的基础上学习的。本节课的教学重点是让学生体会小数加、减法与整数加、减法在算理上的联系，会正确地计算小数加减法。教学难点在于让理解“把小数点对齐”就是“把相同数位对齐”的算理。从整体上来说，</w:t>
      </w:r>
      <w:r>
        <w:rPr>
          <w:rFonts w:hint="eastAsia" w:asciiTheme="minorEastAsia" w:hAnsiTheme="minorEastAsia" w:cstheme="minorEastAsia"/>
          <w:b w:val="0"/>
          <w:i w:val="0"/>
          <w:caps w:val="0"/>
          <w:color w:val="auto"/>
          <w:spacing w:val="0"/>
          <w:sz w:val="24"/>
          <w:szCs w:val="24"/>
          <w:shd w:val="clear" w:fill="FFFFFF"/>
          <w:lang w:eastAsia="zh-CN"/>
        </w:rPr>
        <w:t>承</w:t>
      </w:r>
      <w:r>
        <w:rPr>
          <w:rFonts w:hint="eastAsia" w:asciiTheme="minorEastAsia" w:hAnsiTheme="minorEastAsia" w:eastAsiaTheme="minorEastAsia" w:cstheme="minorEastAsia"/>
          <w:b w:val="0"/>
          <w:i w:val="0"/>
          <w:caps w:val="0"/>
          <w:color w:val="auto"/>
          <w:spacing w:val="0"/>
          <w:sz w:val="24"/>
          <w:szCs w:val="24"/>
          <w:shd w:val="clear" w:fill="FFFFFF"/>
        </w:rPr>
        <w:t>老师采用分层次教学，将重难点分解，重点引导学生探究小数加法的计算方法，然后，放手让学生自己去尝试找到</w:t>
      </w:r>
      <w:r>
        <w:rPr>
          <w:rFonts w:hint="eastAsia" w:asciiTheme="minorEastAsia" w:hAnsiTheme="minorEastAsia" w:cstheme="minorEastAsia"/>
          <w:b w:val="0"/>
          <w:i w:val="0"/>
          <w:caps w:val="0"/>
          <w:color w:val="auto"/>
          <w:spacing w:val="0"/>
          <w:sz w:val="24"/>
          <w:szCs w:val="24"/>
          <w:shd w:val="clear" w:fill="FFFFFF"/>
          <w:lang w:eastAsia="zh-CN"/>
        </w:rPr>
        <w:t>小数</w:t>
      </w:r>
      <w:r>
        <w:rPr>
          <w:rFonts w:hint="eastAsia" w:asciiTheme="minorEastAsia" w:hAnsiTheme="minorEastAsia" w:eastAsiaTheme="minorEastAsia" w:cstheme="minorEastAsia"/>
          <w:b w:val="0"/>
          <w:i w:val="0"/>
          <w:caps w:val="0"/>
          <w:color w:val="auto"/>
          <w:spacing w:val="0"/>
          <w:sz w:val="24"/>
          <w:szCs w:val="24"/>
          <w:shd w:val="clear" w:fill="FFFFFF"/>
        </w:rPr>
        <w:t>减法的计算方法。那么，对于小数加法计算方法这块儿，</w:t>
      </w:r>
      <w:r>
        <w:rPr>
          <w:rFonts w:hint="eastAsia" w:asciiTheme="minorEastAsia" w:hAnsiTheme="minorEastAsia" w:cstheme="minorEastAsia"/>
          <w:b w:val="0"/>
          <w:i w:val="0"/>
          <w:caps w:val="0"/>
          <w:color w:val="auto"/>
          <w:spacing w:val="0"/>
          <w:sz w:val="24"/>
          <w:szCs w:val="24"/>
          <w:shd w:val="clear" w:fill="FFFFFF"/>
          <w:lang w:eastAsia="zh-CN"/>
        </w:rPr>
        <w:t>承</w:t>
      </w:r>
      <w:r>
        <w:rPr>
          <w:rFonts w:hint="eastAsia" w:asciiTheme="minorEastAsia" w:hAnsiTheme="minorEastAsia" w:eastAsiaTheme="minorEastAsia" w:cstheme="minorEastAsia"/>
          <w:b w:val="0"/>
          <w:i w:val="0"/>
          <w:caps w:val="0"/>
          <w:color w:val="auto"/>
          <w:spacing w:val="0"/>
          <w:sz w:val="24"/>
          <w:szCs w:val="24"/>
          <w:shd w:val="clear" w:fill="FFFFFF"/>
        </w:rPr>
        <w:t>老师首先让学生自己去尝试用摆竖式的方式去探究，然后采用对比的方法，通过一连串的问题，让学生去体会整数加减法与小数加减法的联系，从而学生理解“把小数点对齐”就是“把相同数位对齐”的算理。</w:t>
      </w:r>
      <w:r>
        <w:rPr>
          <w:rFonts w:hint="eastAsia" w:asciiTheme="minorEastAsia" w:hAnsiTheme="minorEastAsia" w:cstheme="minorEastAsia"/>
          <w:b w:val="0"/>
          <w:i w:val="0"/>
          <w:caps w:val="0"/>
          <w:color w:val="auto"/>
          <w:spacing w:val="0"/>
          <w:sz w:val="24"/>
          <w:szCs w:val="24"/>
          <w:shd w:val="clear" w:fill="FFFFFF"/>
          <w:lang w:eastAsia="zh-CN"/>
        </w:rPr>
        <w:t>承</w:t>
      </w:r>
      <w:r>
        <w:rPr>
          <w:rFonts w:hint="eastAsia" w:asciiTheme="minorEastAsia" w:hAnsiTheme="minorEastAsia" w:eastAsiaTheme="minorEastAsia" w:cstheme="minorEastAsia"/>
          <w:b w:val="0"/>
          <w:i w:val="0"/>
          <w:caps w:val="0"/>
          <w:color w:val="auto"/>
          <w:spacing w:val="0"/>
          <w:sz w:val="24"/>
          <w:szCs w:val="24"/>
          <w:shd w:val="clear" w:fill="FFFFFF"/>
        </w:rPr>
        <w:t xml:space="preserve">老师的课堂十分重视在教师引导下的学生的主体地位，课堂的氛围很民主，学生能够自主地想、说、写。而教师也能很好地把握这个度，非常重视课堂上的生成资源，能够通过生成资源很巧妙地引导学生说出老师希望强调的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eastAsia="宋体" w:cs="宋体"/>
          <w:b/>
          <w:bCs/>
          <w:sz w:val="24"/>
          <w:szCs w:val="24"/>
          <w:lang w:val="en-US" w:eastAsia="zh-CN"/>
        </w:rPr>
      </w:pPr>
      <w:r>
        <w:rPr>
          <w:rFonts w:hint="eastAsia" w:asciiTheme="minorEastAsia" w:hAnsiTheme="minorEastAsia" w:cstheme="minorEastAsia"/>
          <w:b w:val="0"/>
          <w:i w:val="0"/>
          <w:caps w:val="0"/>
          <w:color w:val="auto"/>
          <w:spacing w:val="0"/>
          <w:sz w:val="24"/>
          <w:szCs w:val="24"/>
          <w:shd w:val="clear" w:fill="FFFFFF"/>
          <w:lang w:eastAsia="zh-CN"/>
        </w:rPr>
        <w:t>备课组建议</w:t>
      </w:r>
      <w:r>
        <w:rPr>
          <w:rFonts w:hint="eastAsia" w:asciiTheme="minorEastAsia" w:hAnsiTheme="minorEastAsia" w:eastAsiaTheme="minorEastAsia" w:cstheme="minorEastAsia"/>
          <w:b w:val="0"/>
          <w:i w:val="0"/>
          <w:caps w:val="0"/>
          <w:color w:val="auto"/>
          <w:spacing w:val="0"/>
          <w:sz w:val="24"/>
          <w:szCs w:val="24"/>
          <w:shd w:val="clear" w:fill="FFFFFF"/>
        </w:rPr>
        <w:t>对于计算课的教学学生不仅应该知道算法是什么，还应该通过反问，“为什么要这样算？”找到对应的算理。这节课，小朋友能够理解“把小数点对齐”就是“把相同数位对齐”的算理。但是，对于这个算理如果能结合例题中的教学情景，让学生自己说一说就更好了。计算课不能空讲算理，这样会显得堂课热情</w:t>
      </w:r>
      <w:r>
        <w:rPr>
          <w:rFonts w:hint="eastAsia" w:asciiTheme="minorEastAsia" w:hAnsiTheme="minorEastAsia" w:cstheme="minorEastAsia"/>
          <w:b w:val="0"/>
          <w:i w:val="0"/>
          <w:caps w:val="0"/>
          <w:color w:val="auto"/>
          <w:spacing w:val="0"/>
          <w:sz w:val="24"/>
          <w:szCs w:val="24"/>
          <w:shd w:val="clear" w:fill="FFFFFF"/>
          <w:lang w:eastAsia="zh-CN"/>
        </w:rPr>
        <w:t>度</w:t>
      </w:r>
      <w:r>
        <w:rPr>
          <w:rFonts w:hint="eastAsia" w:asciiTheme="minorEastAsia" w:hAnsiTheme="minorEastAsia" w:eastAsiaTheme="minorEastAsia" w:cstheme="minorEastAsia"/>
          <w:b w:val="0"/>
          <w:i w:val="0"/>
          <w:caps w:val="0"/>
          <w:color w:val="auto"/>
          <w:spacing w:val="0"/>
          <w:sz w:val="24"/>
          <w:szCs w:val="24"/>
          <w:shd w:val="clear" w:fill="FFFFFF"/>
        </w:rPr>
        <w:t>不高，计算教学应该和解决实践问题中的应用题有机结合，以此来帮助孩子理解算理。 </w:t>
      </w:r>
      <w:r>
        <w:rPr>
          <w:rFonts w:hint="eastAsia" w:asciiTheme="minorEastAsia" w:hAnsiTheme="minorEastAsia" w:eastAsiaTheme="minorEastAsia" w:cstheme="minorEastAsia"/>
          <w:b w:val="0"/>
          <w:i w:val="0"/>
          <w:caps w:val="0"/>
          <w:color w:val="auto"/>
          <w:spacing w:val="0"/>
          <w:sz w:val="24"/>
          <w:szCs w:val="24"/>
          <w:shd w:val="clear" w:fill="FFFFFF"/>
        </w:rPr>
        <w:br w:type="textWrapping"/>
      </w:r>
    </w:p>
    <w:p>
      <w:pPr>
        <w:adjustRightInd/>
        <w:snapToGrid/>
        <w:spacing w:before="225" w:after="0" w:line="46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《小数加减法》评课稿</w:t>
      </w:r>
    </w:p>
    <w:p>
      <w:pPr>
        <w:adjustRightInd/>
        <w:snapToGrid/>
        <w:spacing w:after="0" w:line="460" w:lineRule="exact"/>
        <w:ind w:left="525" w:leftChars="250" w:firstLine="5640" w:firstLineChars="2350"/>
        <w:rPr>
          <w:rFonts w:ascii="宋体" w:hAnsi="宋体" w:eastAsia="宋体" w:cs="宋体"/>
          <w:color w:val="000000"/>
          <w:sz w:val="24"/>
          <w:szCs w:val="24"/>
        </w:rPr>
      </w:pPr>
      <w:r>
        <w:rPr>
          <w:rFonts w:hint="eastAsia" w:ascii="宋体" w:hAnsi="宋体" w:eastAsia="宋体" w:cs="宋体"/>
          <w:color w:val="000000"/>
          <w:sz w:val="24"/>
          <w:szCs w:val="24"/>
        </w:rPr>
        <w:t>五数备课组</w:t>
      </w:r>
    </w:p>
    <w:p>
      <w:pPr>
        <w:adjustRightInd/>
        <w:snapToGrid/>
        <w:spacing w:after="0" w:line="460" w:lineRule="exact"/>
        <w:ind w:left="420" w:leftChars="20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承叶老师的《小数加减法》这一节数学课，准备的比较充分，课堂教学过程尊重学生的主体性，引导及时，反馈及时，达到了比较好的学习效果。</w:t>
      </w:r>
    </w:p>
    <w:p>
      <w:pPr>
        <w:adjustRightInd/>
        <w:snapToGrid/>
        <w:spacing w:after="0" w:line="460" w:lineRule="exact"/>
        <w:ind w:left="420" w:leftChars="20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1、激趣导入，贴近学生生活实际，五年级小朋友活泼好动，同时又好奇心很强，承老师一上课就利用情景导入，由此引出话题，引导学生发现信息、并提出问题，再引导解决问题。感受较深的是承老师结合对学生解题中出现的问题能巧妙引导学生进行小数加减法的计算。</w:t>
      </w:r>
    </w:p>
    <w:p>
      <w:pPr>
        <w:adjustRightInd/>
        <w:snapToGrid/>
        <w:spacing w:after="0" w:line="460" w:lineRule="exact"/>
        <w:ind w:left="420" w:leftChars="20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2、在教学过程中，承老师通过问题的设计，让学生参与解决问题，从问题的解决中提高学生的计算能力，又渗透了计算的重要性和有用性。</w:t>
      </w:r>
    </w:p>
    <w:p>
      <w:pPr>
        <w:adjustRightInd/>
        <w:snapToGrid/>
        <w:spacing w:after="0" w:line="460" w:lineRule="exact"/>
        <w:ind w:left="420" w:leftChars="20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3、承老师上课条理清楚，语言规范，把一个个知识点讲得明明白白，学生也就学得扎扎实实。</w:t>
      </w:r>
    </w:p>
    <w:p>
      <w:pPr>
        <w:adjustRightInd/>
        <w:snapToGrid/>
        <w:spacing w:after="0" w:line="460" w:lineRule="exact"/>
        <w:ind w:left="420" w:leftChars="20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4、承老师教态自然，语言亲和力强，在学生学习过程中学老师非常注重算法多样化的引导。反馈及时，练习针对性比较强、趣味化。学生的思维得到了很好的发展。郭老师对学生的激励评价方面做得也很好。</w:t>
      </w:r>
    </w:p>
    <w:p>
      <w:pPr>
        <w:adjustRightInd/>
        <w:snapToGrid/>
        <w:spacing w:after="0" w:line="460" w:lineRule="exact"/>
        <w:ind w:left="420" w:leftChars="200"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5、承老师课堂上设计的练习有密度，有梯度，从易到难，让学生在掌握知识点的基础上，准确地进行练习。巩固所学的知识。</w:t>
      </w:r>
    </w:p>
    <w:p>
      <w:pPr>
        <w:adjustRightInd/>
        <w:snapToGrid/>
        <w:spacing w:after="0" w:line="460" w:lineRule="exact"/>
        <w:ind w:left="420" w:leftChars="200"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6、总之，觉得承老师是一位教学经验丰富的，有责任性的高素质的好老师。</w:t>
      </w:r>
    </w:p>
    <w:p>
      <w:pPr>
        <w:adjustRightInd/>
        <w:snapToGrid/>
        <w:spacing w:after="0" w:line="460" w:lineRule="exact"/>
        <w:ind w:left="420" w:leftChars="200" w:firstLine="2720" w:firstLineChars="850"/>
        <w:rPr>
          <w:rFonts w:hint="eastAsia" w:ascii="黑体" w:hAnsi="黑体" w:eastAsia="黑体" w:cs="黑体"/>
          <w:color w:val="000000"/>
          <w:sz w:val="32"/>
          <w:szCs w:val="32"/>
        </w:rPr>
      </w:pPr>
    </w:p>
    <w:p>
      <w:pPr>
        <w:adjustRightInd/>
        <w:snapToGrid/>
        <w:spacing w:after="0" w:line="460" w:lineRule="exact"/>
        <w:ind w:left="420" w:leftChars="200" w:firstLine="2720" w:firstLineChars="850"/>
        <w:rPr>
          <w:rFonts w:hint="eastAsia" w:ascii="黑体" w:hAnsi="黑体" w:eastAsia="黑体" w:cs="黑体"/>
          <w:color w:val="000000"/>
          <w:sz w:val="32"/>
          <w:szCs w:val="32"/>
        </w:rPr>
      </w:pPr>
    </w:p>
    <w:p>
      <w:pPr>
        <w:adjustRightInd/>
        <w:snapToGrid/>
        <w:spacing w:after="0" w:line="460" w:lineRule="exact"/>
        <w:ind w:left="420" w:leftChars="200" w:firstLine="2720" w:firstLineChars="850"/>
        <w:rPr>
          <w:rFonts w:hint="eastAsia" w:ascii="黑体" w:hAnsi="黑体" w:eastAsia="黑体" w:cs="黑体"/>
          <w:color w:val="000000"/>
          <w:sz w:val="32"/>
          <w:szCs w:val="32"/>
        </w:rPr>
      </w:pPr>
      <w:r>
        <w:rPr>
          <w:rFonts w:hint="eastAsia" w:ascii="黑体" w:hAnsi="黑体" w:eastAsia="黑体" w:cs="黑体"/>
          <w:color w:val="000000"/>
          <w:sz w:val="32"/>
          <w:szCs w:val="32"/>
        </w:rPr>
        <w:t>《小数加减法》评课</w:t>
      </w:r>
    </w:p>
    <w:p>
      <w:pPr>
        <w:adjustRightInd/>
        <w:snapToGrid/>
        <w:spacing w:after="0" w:line="460" w:lineRule="exact"/>
        <w:ind w:left="420" w:leftChars="200" w:firstLine="6840" w:firstLineChars="285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六年级备课组</w:t>
      </w:r>
    </w:p>
    <w:p>
      <w:pPr>
        <w:adjustRightInd/>
        <w:snapToGrid/>
        <w:spacing w:after="0" w:line="460" w:lineRule="exact"/>
        <w:ind w:left="420" w:leftChars="200"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今天听了承叶老师执教的《小数加减法》这一课,让我受益匪浅。承老师教学目标的设计,既有知识技能目标又有过程性目标,充分体现了《课程标准》对学生在数学思考、解决问题以及情感与态度等方面的要求。</w:t>
      </w:r>
    </w:p>
    <w:p>
      <w:pPr>
        <w:adjustRightInd/>
        <w:snapToGrid/>
        <w:spacing w:after="0" w:line="460" w:lineRule="exact"/>
        <w:ind w:left="420" w:leftChars="200"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小数加减法》这样一堂课对于很多教师来说都会觉得没什么好教的,无非就是讲清计算法则，然后进行大量的练习到熟练为止。承老师让我看到了怎样从简单的课中挖掘思维含量,拓展延伸学生的思维空间。不只让学生知其然,更让学生自主探究出所以然,引导学生探究出法则背后的知识。学生的思维总是在老师的设疑中步步深入,学生经历了刨根问底、追本溯源的思考过程,这就是科学的探究过程,就是在研究科学、自主建构知识。</w:t>
      </w:r>
    </w:p>
    <w:p>
      <w:pPr>
        <w:adjustRightInd/>
        <w:snapToGrid/>
        <w:spacing w:after="0" w:line="460" w:lineRule="exact"/>
        <w:ind w:left="420" w:leftChars="200"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在本节课上学生完全成学习探究的主人，承老师把时间交给学生,让学生去研究、思考、发现。没有经历学习的过程,所获得的知识必然肤浅的、机械的,思维并没有得到启发和锻炼。数学不在于学到多少知识,而在于真正使学生思维受到锻炼和启发。本节课, 承老师所做的是在关键处设疑和恰当的总结,引着学生的思维步步深入,学生始终处在探究的主体地位,所以,学生真正得到了锻炼。</w:t>
      </w:r>
    </w:p>
    <w:p>
      <w:pPr>
        <w:adjustRightInd/>
        <w:snapToGrid/>
        <w:spacing w:after="0" w:line="460" w:lineRule="exact"/>
        <w:ind w:left="420" w:leftChars="200"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做计算题时,类型十分全面,包括两位小数减一位小数,一位小数减两位小数,两位小数相减,两位小数相加相加减之后的小数未尾有零的小数加减法等。题目不是非常多,但是却能在练习中见识到不同类型题型，形成解题技能技巧。承老师把大量的时间用在了学生的自主探究上,学生在探究的过程中岀现了许多情况问题,教师能引导学生有条理的呈现、解决。所以,学生在探究过程中,就把众多的情况问题都及时解决了,学生的思维得到了锻炼，知识也得以巩固。</w:t>
      </w:r>
    </w:p>
    <w:p>
      <w:pPr>
        <w:adjustRightInd/>
        <w:snapToGrid/>
        <w:spacing w:after="0" w:line="460" w:lineRule="exact"/>
        <w:ind w:left="420" w:leftChars="200" w:firstLine="600" w:firstLineChars="250"/>
        <w:rPr>
          <w:rFonts w:hint="eastAsia" w:ascii="宋体" w:hAnsi="宋体" w:eastAsia="宋体" w:cs="宋体"/>
          <w:color w:val="000000"/>
          <w:sz w:val="24"/>
          <w:szCs w:val="24"/>
        </w:rPr>
      </w:pPr>
    </w:p>
    <w:p>
      <w:pPr>
        <w:adjustRightInd/>
        <w:snapToGrid/>
        <w:spacing w:after="0" w:line="460" w:lineRule="exact"/>
        <w:ind w:left="420" w:leftChars="200" w:firstLine="700" w:firstLineChars="250"/>
        <w:rPr>
          <w:rFonts w:ascii="宋体" w:hAnsi="宋体" w:eastAsia="宋体" w:cs="宋体"/>
          <w:color w:val="000000"/>
          <w:sz w:val="28"/>
          <w:szCs w:val="28"/>
        </w:rPr>
      </w:pPr>
      <w:r>
        <w:rPr>
          <w:rFonts w:hint="eastAsia" w:ascii="宋体" w:hAnsi="宋体" w:eastAsia="宋体" w:cs="宋体"/>
          <w:color w:val="000000"/>
          <w:sz w:val="28"/>
          <w:szCs w:val="28"/>
        </w:rPr>
        <w:t>　</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【青年教师课堂比武】</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【教学设计】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3" w:firstLineChars="200"/>
        <w:jc w:val="center"/>
        <w:textAlignment w:val="auto"/>
        <w:rPr>
          <w:rFonts w:hint="eastAsia" w:ascii="黑体" w:hAnsi="黑体" w:eastAsia="黑体" w:cs="黑体"/>
          <w:b/>
          <w:bCs/>
          <w:sz w:val="32"/>
          <w:szCs w:val="32"/>
          <w:shd w:val="clear" w:color="auto" w:fill="auto"/>
          <w:lang w:val="en-US" w:eastAsia="zh-CN"/>
        </w:rPr>
      </w:pPr>
      <w:r>
        <w:rPr>
          <w:rFonts w:hint="eastAsia" w:ascii="黑体" w:hAnsi="黑体" w:eastAsia="黑体" w:cs="黑体"/>
          <w:b/>
          <w:bCs/>
          <w:sz w:val="32"/>
          <w:szCs w:val="32"/>
          <w:shd w:val="clear" w:color="auto" w:fill="auto"/>
          <w:lang w:val="en-US" w:eastAsia="zh-CN"/>
        </w:rPr>
        <w:t>二年级数学绘本教学设计——《棒棒猪的新领带》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常州市三河口小学  王暑雅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bCs/>
          <w:sz w:val="28"/>
          <w:szCs w:val="28"/>
          <w:shd w:val="clear" w:color="auto" w:fill="auto"/>
          <w:lang w:val="en-US" w:eastAsia="zh-CN"/>
        </w:rPr>
      </w:pPr>
      <w:r>
        <w:rPr>
          <w:rFonts w:hint="eastAsia" w:ascii="宋体" w:hAnsi="宋体" w:eastAsia="宋体" w:cs="宋体"/>
          <w:b/>
          <w:bCs/>
          <w:sz w:val="28"/>
          <w:szCs w:val="28"/>
          <w:shd w:val="clear" w:color="auto" w:fill="auto"/>
          <w:lang w:val="en-US" w:eastAsia="zh-CN"/>
        </w:rPr>
        <w:t>活动目标：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1.通过对长方形和正方形的分割，使学生初步了解正方形、长方形和三角形之间的关系，进一步感知整体与部分之间的关系。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2、在活动过程中，培养学生的动手操作能力、观察能力、空间知觉能力。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3.体验帮助别人的乐趣。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bCs/>
          <w:sz w:val="28"/>
          <w:szCs w:val="28"/>
          <w:shd w:val="clear" w:color="auto" w:fill="auto"/>
          <w:lang w:val="en-US" w:eastAsia="zh-CN"/>
        </w:rPr>
      </w:pPr>
      <w:r>
        <w:rPr>
          <w:rFonts w:hint="eastAsia" w:ascii="宋体" w:hAnsi="宋体" w:eastAsia="宋体" w:cs="宋体"/>
          <w:b/>
          <w:bCs/>
          <w:sz w:val="28"/>
          <w:szCs w:val="28"/>
          <w:shd w:val="clear" w:color="auto" w:fill="auto"/>
          <w:lang w:val="en-US" w:eastAsia="zh-CN"/>
        </w:rPr>
        <w:t>活动重难点：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1.复习巩固对圆形、三角形、正方形、长方形的认识及了解它们的主要特征。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2.理解并动手操作图形之间的转换。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bCs/>
          <w:sz w:val="28"/>
          <w:szCs w:val="28"/>
          <w:shd w:val="clear" w:color="auto" w:fill="auto"/>
          <w:lang w:val="en-US" w:eastAsia="zh-CN"/>
        </w:rPr>
      </w:pPr>
      <w:r>
        <w:rPr>
          <w:rFonts w:hint="eastAsia" w:ascii="宋体" w:hAnsi="宋体" w:eastAsia="宋体" w:cs="宋体"/>
          <w:b/>
          <w:bCs/>
          <w:sz w:val="28"/>
          <w:szCs w:val="28"/>
          <w:shd w:val="clear" w:color="auto" w:fill="auto"/>
          <w:lang w:val="en-US" w:eastAsia="zh-CN"/>
        </w:rPr>
        <w:t>活动准备：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课件、长方形和正方形彩纸、剪刀、练习纸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bCs/>
          <w:sz w:val="24"/>
          <w:szCs w:val="24"/>
          <w:shd w:val="clear" w:color="FFFFFF" w:fill="D9D9D9"/>
          <w:lang w:val="en-US" w:eastAsia="zh-CN"/>
        </w:rPr>
      </w:pPr>
      <w:r>
        <w:rPr>
          <w:rFonts w:hint="eastAsia" w:ascii="宋体" w:hAnsi="宋体" w:eastAsia="宋体" w:cs="宋体"/>
          <w:b/>
          <w:bCs/>
          <w:sz w:val="28"/>
          <w:szCs w:val="28"/>
          <w:shd w:val="clear" w:color="auto" w:fill="auto"/>
          <w:lang w:val="en-US" w:eastAsia="zh-CN"/>
        </w:rPr>
        <w:t>活动过程：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center"/>
        <w:textAlignment w:val="auto"/>
        <w:rPr>
          <w:rFonts w:hint="eastAsia" w:ascii="宋体" w:hAnsi="宋体" w:eastAsia="宋体" w:cs="宋体"/>
          <w:b/>
          <w:bCs/>
          <w:sz w:val="24"/>
          <w:szCs w:val="24"/>
          <w:shd w:val="clear" w:color="FFFFFF" w:fill="D9D9D9"/>
          <w:lang w:val="en-US" w:eastAsia="zh-CN"/>
        </w:rPr>
      </w:pPr>
      <w:r>
        <w:rPr>
          <w:rFonts w:hint="eastAsia" w:ascii="宋体" w:hAnsi="宋体" w:eastAsia="宋体" w:cs="宋体"/>
          <w:b/>
          <w:bCs/>
          <w:sz w:val="24"/>
          <w:szCs w:val="24"/>
          <w:shd w:val="clear" w:color="FFFFFF" w:fill="D9D9D9"/>
          <w:lang w:val="en-US" w:eastAsia="zh-CN"/>
        </w:rPr>
        <w:t>板块一：快乐魔术  激趣导入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sz w:val="24"/>
          <w:szCs w:val="24"/>
          <w:shd w:val="clear" w:color="auto" w:fill="auto"/>
          <w:lang w:val="en-US" w:eastAsia="zh-CN"/>
        </w:rPr>
      </w:pPr>
      <w:r>
        <w:rPr>
          <w:rFonts w:hint="eastAsia" w:ascii="宋体" w:hAnsi="宋体" w:eastAsia="宋体" w:cs="宋体"/>
          <w:b/>
          <w:bCs/>
          <w:sz w:val="24"/>
          <w:szCs w:val="24"/>
          <w:shd w:val="clear" w:color="auto" w:fill="auto"/>
          <w:lang w:val="en-US" w:eastAsia="zh-CN"/>
        </w:rPr>
        <w:t>一、一变魔术，复习平面图形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师：小朋友们，这是我们第二次见面，我是～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生：王老师。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师：其实我还有另外一个身份，我还是一名魔术师。想看我变魔术吗，那就睁大眼睛看好了。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（复习平面图行：变~这是？）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二、二变魔术，出示故事人物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你以为我只会变这点魔术吗？我还会变更高级的魔术呢？让我念句咒语，长方形长方形变变变~这是（小狗）再来一个，三角形三角形变变变~这是（帆船）我厉害吗？谢谢你们的夸奖，让我再露两手，正方形正方形变变~这是（水壶）最后一个圆形会变成什么呢？我有个要求，等我把它变出来了，你们不要说出他的名字，学着它叫几声。准备好了吗？圆形圆形变变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生：哼哼~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师：这是？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生：小猪。</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三、提出疑问，引发阅读兴趣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这只小猪和我们大家一样，也有名字哦，他叫棒棒猪，我们和它打打招呼~关于棒棒猪还有一个有趣的故事呢，一天，棒棒猪扯了一块布，想做一件新风衣，最后，这件风衣没有做成，却做了一条花格子领带。听了这一段话你想问些什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kern w:val="2"/>
          <w:sz w:val="24"/>
          <w:szCs w:val="24"/>
          <w:shd w:val="clear" w:fill="D9D9D9"/>
          <w:lang w:val="en-US" w:eastAsia="zh-CN" w:bidi="ar"/>
        </w:rPr>
      </w:pPr>
      <w:r>
        <w:rPr>
          <w:rFonts w:hint="eastAsia" w:ascii="宋体" w:hAnsi="宋体" w:eastAsia="宋体" w:cs="宋体"/>
          <w:sz w:val="24"/>
          <w:szCs w:val="24"/>
          <w:lang w:val="en-US" w:eastAsia="zh-CN"/>
        </w:rPr>
        <w:t>师：是呀，这中间到底发生了怎样的故事呢？让我们一起走进绘本故事《棒棒猪的新领带》去寻找答案吧。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center"/>
        <w:textAlignment w:val="auto"/>
        <w:rPr>
          <w:rFonts w:hint="eastAsia" w:ascii="宋体" w:hAnsi="宋体" w:eastAsia="宋体" w:cs="宋体"/>
          <w:b/>
          <w:kern w:val="2"/>
          <w:sz w:val="24"/>
          <w:szCs w:val="24"/>
          <w:shd w:val="clear" w:fill="D9D9D9"/>
          <w:lang w:val="en-US" w:eastAsia="zh-CN" w:bidi="ar"/>
        </w:rPr>
      </w:pPr>
      <w:r>
        <w:rPr>
          <w:rFonts w:hint="eastAsia" w:ascii="宋体" w:hAnsi="宋体" w:eastAsia="宋体" w:cs="宋体"/>
          <w:b/>
          <w:kern w:val="2"/>
          <w:sz w:val="24"/>
          <w:szCs w:val="24"/>
          <w:shd w:val="clear" w:fill="D9D9D9"/>
          <w:lang w:val="en-US" w:eastAsia="zh-CN" w:bidi="ar"/>
        </w:rPr>
        <w:t>板块二：细读图文  理解内容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val="0"/>
          <w:kern w:val="2"/>
          <w:sz w:val="24"/>
          <w:szCs w:val="24"/>
          <w:shd w:val="clear" w:fill="auto"/>
          <w:lang w:val="en-US" w:eastAsia="zh-CN" w:bidi="ar"/>
        </w:rPr>
      </w:pPr>
      <w:r>
        <w:rPr>
          <w:rFonts w:hint="eastAsia" w:ascii="宋体" w:hAnsi="宋体" w:eastAsia="宋体" w:cs="宋体"/>
          <w:b/>
          <w:bCs w:val="0"/>
          <w:kern w:val="2"/>
          <w:sz w:val="24"/>
          <w:szCs w:val="24"/>
          <w:shd w:val="clear" w:fill="auto"/>
          <w:lang w:val="en-US" w:eastAsia="zh-CN" w:bidi="ar"/>
        </w:rPr>
        <w:t>【买布做风衣】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一天，棒棒猪收到了一张大红请帖，原来是兔先生下周要结婚了。棒棒猪很高兴，他想：我得给自己做一件新衣服，得穿新衣服去喝喜酒，这样一定很帅。要做新衣服得要有钱，于是，棒棒猪拎了自己种的两大袋红薯进城了，他把红薯卖了，有了一大把钱。棒棒猪来到买布，我们看，他买了一块怎样的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生：长方形的布。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师：你观察到了它的形状。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生：格子布。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师：你观察到了它的图案。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师：是呀，棒棒猪买了一大块长方形的花格子布，准备用它来做件“长风衣”。他想：我穿上长风衣的样子一定很帅吧。</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【长耳朵兔】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就这样棒棒猪抱着花格子布高兴地往回走，路过长耳朵兔家时，长耳朵兔说：“花格子布真好看，如果我能有这样一条短裙，那该多好啊！”“给你点儿布做条短裙吧。棒棒猪说，剩下的布我可以做件短风衣，短风衣穿着也很酷嘛。”于是，棒棒猪拿起剪刀，剪下一块三角形送给长耳朵兔做短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提问：小朋友们，你们知道长方形剪掉一个三角形还剩什么图形吗？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师：看到同学们高高举起的小手，肯定都有各自的想法了。现在请你们拿出练习纸，在设计一的版块里，画出你的想法。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学生操作，教师巡视指导。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展示学生作品：谁来汇报你的设计。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师：原来，长方形剪掉一个角有三种可能，像这样对角剪，剩下的是三角形，角对边剪，剩下的是四边形，边对边剪，剩下的是五边形。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提问：那我们的棒棒猪是怎么剪得呢？我们来看一看。我们小朋友比棒棒猪还要厉害，想到了更多的方法呢。让我们表扬一下自己。</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【跳跳猴】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接下来会发生什么故事呢？我们继续往下看。告别了长耳朵兔，棒棒猪抱着花格子布继续往回走。棒棒猪看到跳跳猴站在大松树下哭，原来跳跳猴的裤子跌破了，还磕疼了小屁股。如果你是棒棒猪会怎么帮助跳跳猴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师：你猜的可真准啊，棒棒猪从花格子布上剪下了一块正方形，又把正方形花布剪成了两个一样图形的花布给跳跳猴做补丁。小朋友们，你们知道棒棒猪剪了两个什么图形的补丁吗？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王老师给每位小朋友都准备了一张正方形的白纸，请你动手剪一剪，把你的想法剪出来。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来做棒棒猪，剪给大家看一看。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展示学生作品：谁来汇报你的设计。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（我是棒棒猪，我是这样剪得，我把正方形剪成 两个一样的。。。。）</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小朋友你们的手太巧了。一张正方形纸被你们分割成了两个相同的长方形，还可以分割成两个相同的三角形。那棒棒猪又是怎么做的呢？棒棒猪从大正方形花布上又剪下两块长方形花布给小猴做补丁，一边一块缝住了跳跳猴裤子上的两个大洞。这下跳跳猴可开心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2"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【猫贝贝猫宝宝】</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师：告别了跳跳猴，棒棒猪继续往回走。这回它遇见了？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生：两只小猫。</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猫宝宝和猫贝贝看见了棒棒猪的花布说：“花格子布真好，给我们做条花头巾吧。”棒棒猪想：反正我的风衣做不成了。于是，他怎么做了？我们一起来读一读：他又剪下了一大块正方形的花布，然后把正方形花布对角一剪二，剪成两块三角形花布。把正方形剪成两个三角形这已经难不倒我们小朋友了，棒棒猪还想考考大家，如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把五边形剪成三角形，最少可以分成几个三角形。六边形呢？请你在练习纸的设计二版块里面分一分。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展示学生作品：谁来汇报你的设计。</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追问：如果是七边形呢，最少可以分成几个图形？八边形呢？你发现了什么？</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小结：分成的三角形个数比边数少2。</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师：棒棒猪都难不倒同学们，小朋友们真是太会思考了。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2"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皮皮狗</w:t>
      </w:r>
      <w:r>
        <w:rPr>
          <w:rFonts w:hint="eastAsia" w:ascii="宋体" w:hAnsi="宋体" w:eastAsia="宋体" w:cs="宋体"/>
          <w:b/>
          <w:bCs/>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师：现在，棒棒猪的花格子布，越来越小了，只剩下一块小小的长方形花布了，如果棒棒猪再遇见其他小动物，还能帮他们做些什么呢？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val="0"/>
          <w:bCs w:val="0"/>
          <w:sz w:val="24"/>
          <w:szCs w:val="24"/>
          <w:lang w:val="en-US" w:eastAsia="zh-CN"/>
        </w:rPr>
        <w:t>师：大家的想法可真有趣，那故事里又是怎么写的呢。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阿秋，阿秋，是谁在打喷嚏啊，原来是棒棒猪又遇见了感冒的皮皮狗。皮皮狗现在最需要的就是一块手帕了，所以我们的棒棒猪又剪了一块正方形的花布给皮皮狗当手帕。现在我们还剩下一块长方形花布，把长方形剪成正方形你会剪吗？拿起王老师为你们准备的长方形纸，请把它剪成一个正方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拿出你们剪好的正方形手帕，让我们一起送给皮皮狗，皮皮狗我把正方形手帕送给你，感冒要早点好哦~</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【棒棒猪做领带】</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师：当棒棒猪走到家时，它的花格子布只剩下细细长长的一条了。棒棒猪把这条细长花布戴在脖子上，他乐呵呵地说：“我有了一条漂亮的新领带！”</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棒棒猪把剩下的布料做了什么？</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生：新领带。</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师：现在你知道，棒棒猪为什么没有做成风衣，却做了一条花格子领带了吗？</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生：送给其他小动物了。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师：棒棒猪真是太神奇了，原来一块长方形花格子布，被他剪成了那么多图形去帮助其他小动物，它像王老师一样也是一个神奇的魔术师，我一定要夸奖一下他：棒棒猪，你真是一个神奇的魔术师！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小朋友们，你们还想怎么夸奖棒棒猪呢？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【参加婚宴】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是呀，棒棒猪最后做了条新领带。转眼，下周到了，喝喜酒的时候，棒棒猪穿着白衬衫，戴着花格子领带来了。我们看，还有谁来了？我们一起来读一读：长耳朵兔穿着花格子布裙来了，跳跳猴穿着那条补好的裤子来了，猫宝宝和猫贝贝戴着花格子头巾来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呀，棒棒猪帮助过的那些小动物们都来了。棒棒猪真是太神奇了，一块长方形花格子布，被棒棒猪剪成了那么多图形去帮助其他小动物，它像王老师一样也是一个神奇的魔术师，我一定要夸奖一下他：棒棒猪，你真是一个神奇的魔术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小朋友们，你们还想怎么夸奖棒棒猪呢？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是呀，我们的棒棒猪不仅可爱帅气，而且还心地善良，乐于助人。你们看，花格子布越变越小，可是棒棒猪给我们带来的爱却越变越多。兔先生和兔小姐知道了花格子布的故事后，郑重地宣布：“我们想请棒棒猪做我们的证婚人，因为他心地善良，大家都喜欢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shd w:val="clear" w:color="FFFFFF" w:fill="D9D9D9"/>
          <w:lang w:val="en-US" w:eastAsia="zh-CN"/>
        </w:rPr>
        <w:t>板块三：走出故事  创意拼图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享是不仅仅是快乐的，还能得到美好的友情，为了感谢棒棒猪付出，小动物们想要求助我们一起为棒棒猪做一件新衣服，他们为每一组小朋友都准备了一个信封，信封里装着我们学过的很多图形，你能用这些这些图形为棒棒猪做一件漂亮的衣服吗？把你们做好的用胶水贴在白纸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谁来展示你的作品？（学生上台介绍自己的作品。）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今天我们的故事到这里就要结束了，故事中的棒棒猪不仅可爱帅气，而且还心地善良，乐于助人。你们看，花格子布越变越小，可是棒棒猪给我们带来的爱却越变越多。老师希望小朋友们也能做一个乐于助人的好孩子。</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eastAsiaTheme="minorEastAsia"/>
          <w:b/>
          <w:bCs/>
          <w:sz w:val="28"/>
          <w:szCs w:val="28"/>
          <w:lang w:val="en-US" w:eastAsia="zh-CN"/>
        </w:rPr>
      </w:pPr>
      <w:r>
        <w:rPr>
          <w:rFonts w:hint="eastAsia"/>
          <w:b/>
          <w:bCs/>
          <w:sz w:val="28"/>
          <w:szCs w:val="28"/>
          <w:lang w:val="en-US" w:eastAsia="zh-CN"/>
        </w:rPr>
        <w:t>附：练习纸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Theme="minorEastAsia"/>
          <w:sz w:val="24"/>
          <w:szCs w:val="24"/>
          <w:lang w:eastAsia="zh-CN"/>
        </w:rPr>
      </w:pPr>
      <w:r>
        <w:rPr>
          <w:rFonts w:hint="eastAsia" w:eastAsiaTheme="minorEastAsia"/>
          <w:sz w:val="24"/>
          <w:szCs w:val="24"/>
          <w:lang w:eastAsia="zh-CN"/>
        </w:rPr>
        <w:drawing>
          <wp:anchor distT="0" distB="0" distL="114300" distR="114300" simplePos="0" relativeHeight="251745280" behindDoc="1" locked="0" layoutInCell="1" allowOverlap="1">
            <wp:simplePos x="0" y="0"/>
            <wp:positionH relativeFrom="column">
              <wp:posOffset>1494155</wp:posOffset>
            </wp:positionH>
            <wp:positionV relativeFrom="paragraph">
              <wp:posOffset>1270</wp:posOffset>
            </wp:positionV>
            <wp:extent cx="3354070" cy="5485765"/>
            <wp:effectExtent l="0" t="0" r="17780" b="635"/>
            <wp:wrapNone/>
            <wp:docPr id="4" name="图片 4" descr="QQ截图2017110820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71108201941"/>
                    <pic:cNvPicPr>
                      <a:picLocks noChangeAspect="1"/>
                    </pic:cNvPicPr>
                  </pic:nvPicPr>
                  <pic:blipFill>
                    <a:blip r:embed="rId8"/>
                    <a:stretch>
                      <a:fillRect/>
                    </a:stretch>
                  </pic:blipFill>
                  <pic:spPr>
                    <a:xfrm>
                      <a:off x="0" y="0"/>
                      <a:ext cx="3354070" cy="548576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教学反思</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sz w:val="24"/>
          <w:szCs w:val="24"/>
          <w:lang w:val="en-US" w:eastAsia="zh-CN"/>
        </w:rPr>
      </w:pPr>
      <w:r>
        <w:rPr>
          <w:rFonts w:hint="eastAsia"/>
          <w:sz w:val="24"/>
          <w:szCs w:val="24"/>
          <w:lang w:val="en-US" w:eastAsia="zh-CN"/>
        </w:rPr>
        <w:t>这是第一次用绘本上数学课，从一开始的迷茫、不知所措，到后来对自己的课胸有成竹，这中间的过程既是一种煎熬，又是一种收获。下面我来谈谈这次备课的所思所感。</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sz w:val="24"/>
          <w:szCs w:val="24"/>
        </w:rPr>
      </w:pPr>
      <w:r>
        <w:rPr>
          <w:rFonts w:hint="eastAsia"/>
          <w:sz w:val="24"/>
          <w:szCs w:val="24"/>
          <w:lang w:val="en-US" w:eastAsia="zh-CN"/>
        </w:rPr>
        <w:t>1、</w:t>
      </w:r>
      <w:r>
        <w:rPr>
          <w:rFonts w:hint="eastAsia"/>
          <w:sz w:val="24"/>
          <w:szCs w:val="24"/>
        </w:rPr>
        <w:t>根据教学需要，合理删减绘本画面</w:t>
      </w: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sz w:val="24"/>
          <w:szCs w:val="24"/>
          <w:lang w:eastAsia="zh-CN"/>
        </w:rPr>
      </w:pPr>
      <w:r>
        <w:rPr>
          <w:rFonts w:hint="eastAsia"/>
          <w:sz w:val="24"/>
          <w:szCs w:val="24"/>
        </w:rPr>
        <w:t>数学绘本中蕴涵了丰富的教学资源，</w:t>
      </w:r>
      <w:r>
        <w:rPr>
          <w:rFonts w:hint="eastAsia"/>
          <w:sz w:val="24"/>
          <w:szCs w:val="24"/>
          <w:lang w:eastAsia="zh-CN"/>
        </w:rPr>
        <w:t>我们要</w:t>
      </w:r>
      <w:r>
        <w:rPr>
          <w:rFonts w:hint="eastAsia"/>
          <w:sz w:val="24"/>
          <w:szCs w:val="24"/>
        </w:rPr>
        <w:t>根据教学目标及各年龄段幼儿的身心发展特点，对绘本作相应的删选或拓展，并进行设计活动，这样才能使绘本充分发挥其多元化的教育价值。在对数学绘本进行分析、研讨，挑选合适的教学内容时，通过将“故事”和“数学”作为两条并进的线索，挖掘其数学教育资源创设数学活动。</w:t>
      </w:r>
      <w:r>
        <w:rPr>
          <w:rFonts w:hint="eastAsia"/>
          <w:sz w:val="24"/>
          <w:szCs w:val="24"/>
          <w:lang w:eastAsia="zh-CN"/>
        </w:rPr>
        <w:t>这次写教案的时候之所以改了</w:t>
      </w:r>
      <w:r>
        <w:rPr>
          <w:rFonts w:hint="eastAsia"/>
          <w:sz w:val="24"/>
          <w:szCs w:val="24"/>
          <w:lang w:val="en-US" w:eastAsia="zh-CN"/>
        </w:rPr>
        <w:t>这么多稿，就是一开始没有设定好教学目标，对绘本的内容也没有合理应用，导致写出来的教案，就算不试上也知道1课时是肯定完不成的。</w:t>
      </w:r>
      <w:r>
        <w:rPr>
          <w:rFonts w:hint="eastAsia"/>
          <w:sz w:val="24"/>
          <w:szCs w:val="24"/>
        </w:rPr>
        <w:t>《</w:t>
      </w:r>
      <w:r>
        <w:rPr>
          <w:rFonts w:hint="eastAsia"/>
          <w:sz w:val="24"/>
          <w:szCs w:val="24"/>
          <w:lang w:val="en-US" w:eastAsia="zh-CN"/>
        </w:rPr>
        <w:t>棒棒猪的新领带</w:t>
      </w:r>
      <w:r>
        <w:rPr>
          <w:rFonts w:hint="eastAsia"/>
          <w:sz w:val="24"/>
          <w:szCs w:val="24"/>
        </w:rPr>
        <w:t>》</w:t>
      </w:r>
      <w:r>
        <w:rPr>
          <w:rFonts w:hint="eastAsia"/>
          <w:sz w:val="24"/>
          <w:szCs w:val="24"/>
          <w:lang w:eastAsia="zh-CN"/>
        </w:rPr>
        <w:t>这本绘本的</w:t>
      </w:r>
      <w:r>
        <w:rPr>
          <w:rFonts w:hint="eastAsia"/>
          <w:sz w:val="24"/>
          <w:szCs w:val="24"/>
        </w:rPr>
        <w:t>数学点就是</w:t>
      </w:r>
      <w:r>
        <w:rPr>
          <w:rFonts w:hint="eastAsia"/>
          <w:sz w:val="24"/>
          <w:szCs w:val="24"/>
          <w:lang w:val="en-US" w:eastAsia="zh-CN"/>
        </w:rPr>
        <w:t>用长方形分割成正方形，把正方形分割成圆形和三角形。由</w:t>
      </w:r>
      <w:r>
        <w:rPr>
          <w:rFonts w:hint="eastAsia"/>
          <w:sz w:val="24"/>
          <w:szCs w:val="24"/>
        </w:rPr>
        <w:t>于</w:t>
      </w:r>
      <w:r>
        <w:rPr>
          <w:rFonts w:hint="eastAsia"/>
          <w:sz w:val="24"/>
          <w:szCs w:val="24"/>
          <w:lang w:val="en-US" w:eastAsia="zh-CN"/>
        </w:rPr>
        <w:t>二年级</w:t>
      </w:r>
      <w:r>
        <w:rPr>
          <w:rFonts w:hint="eastAsia"/>
          <w:sz w:val="24"/>
          <w:szCs w:val="24"/>
        </w:rPr>
        <w:t>孩子年龄比较小，</w:t>
      </w:r>
      <w:r>
        <w:rPr>
          <w:rFonts w:hint="eastAsia"/>
          <w:sz w:val="24"/>
          <w:szCs w:val="24"/>
          <w:lang w:val="en-US" w:eastAsia="zh-CN"/>
        </w:rPr>
        <w:t>动手操作能力比较弱，而且正方形剪成圆形对孩子的要求太高，</w:t>
      </w:r>
      <w:r>
        <w:rPr>
          <w:rFonts w:hint="eastAsia"/>
          <w:sz w:val="24"/>
          <w:szCs w:val="24"/>
        </w:rPr>
        <w:t>因此在</w:t>
      </w:r>
      <w:r>
        <w:rPr>
          <w:rFonts w:hint="eastAsia"/>
          <w:sz w:val="24"/>
          <w:szCs w:val="24"/>
          <w:lang w:eastAsia="zh-CN"/>
        </w:rPr>
        <w:t>写最后一稿时</w:t>
      </w:r>
      <w:r>
        <w:rPr>
          <w:rFonts w:hint="eastAsia"/>
          <w:sz w:val="24"/>
          <w:szCs w:val="24"/>
        </w:rPr>
        <w:t>，我对绘本进行了</w:t>
      </w:r>
      <w:r>
        <w:rPr>
          <w:rFonts w:hint="eastAsia"/>
          <w:sz w:val="24"/>
          <w:szCs w:val="24"/>
          <w:lang w:eastAsia="zh-CN"/>
        </w:rPr>
        <w:t>再次</w:t>
      </w:r>
      <w:r>
        <w:rPr>
          <w:rFonts w:hint="eastAsia"/>
          <w:sz w:val="24"/>
          <w:szCs w:val="24"/>
        </w:rPr>
        <w:t>分析、研究，根据</w:t>
      </w:r>
      <w:r>
        <w:rPr>
          <w:rFonts w:hint="eastAsia"/>
          <w:sz w:val="24"/>
          <w:szCs w:val="24"/>
          <w:lang w:eastAsia="zh-CN"/>
        </w:rPr>
        <w:t>重新</w:t>
      </w:r>
      <w:r>
        <w:rPr>
          <w:rFonts w:hint="eastAsia"/>
          <w:sz w:val="24"/>
          <w:szCs w:val="24"/>
        </w:rPr>
        <w:t>设定的教学目标、重难点来删减</w:t>
      </w:r>
      <w:r>
        <w:rPr>
          <w:rFonts w:hint="eastAsia"/>
          <w:sz w:val="24"/>
          <w:szCs w:val="24"/>
          <w:lang w:val="en-US" w:eastAsia="zh-CN"/>
        </w:rPr>
        <w:t>修改</w:t>
      </w:r>
      <w:r>
        <w:rPr>
          <w:rFonts w:hint="eastAsia"/>
          <w:sz w:val="24"/>
          <w:szCs w:val="24"/>
        </w:rPr>
        <w:t>相应的画面</w:t>
      </w:r>
      <w:r>
        <w:rPr>
          <w:rFonts w:hint="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同一绘本，可适合不同年龄段教学。</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sz w:val="24"/>
          <w:szCs w:val="24"/>
        </w:rPr>
      </w:pPr>
      <w:r>
        <w:rPr>
          <w:rFonts w:hint="eastAsia"/>
          <w:sz w:val="24"/>
          <w:szCs w:val="24"/>
        </w:rPr>
        <w:t xml:space="preserve">    在数学教学中，每一种教学内容对各年龄段</w:t>
      </w:r>
      <w:r>
        <w:rPr>
          <w:rFonts w:hint="eastAsia"/>
          <w:sz w:val="24"/>
          <w:szCs w:val="24"/>
          <w:lang w:val="en-US" w:eastAsia="zh-CN"/>
        </w:rPr>
        <w:t>学生</w:t>
      </w:r>
      <w:r>
        <w:rPr>
          <w:rFonts w:hint="eastAsia"/>
          <w:sz w:val="24"/>
          <w:szCs w:val="24"/>
        </w:rPr>
        <w:t>有不同的要求，因此在设计数学绘本教学时，教师要根据各年龄段的教学要求，合理选择绘本中的数学知识来制定不同年龄段的教学目标。如绘本《</w:t>
      </w:r>
      <w:r>
        <w:rPr>
          <w:rFonts w:hint="eastAsia"/>
          <w:sz w:val="24"/>
          <w:szCs w:val="24"/>
          <w:lang w:val="en-US" w:eastAsia="zh-CN"/>
        </w:rPr>
        <w:t>棒棒猪的新领带</w:t>
      </w:r>
      <w:r>
        <w:rPr>
          <w:rFonts w:hint="eastAsia"/>
          <w:sz w:val="24"/>
          <w:szCs w:val="24"/>
        </w:rPr>
        <w:t>》，既可以在</w:t>
      </w:r>
      <w:r>
        <w:rPr>
          <w:rFonts w:hint="eastAsia"/>
          <w:sz w:val="24"/>
          <w:szCs w:val="24"/>
          <w:lang w:val="en-US" w:eastAsia="zh-CN"/>
        </w:rPr>
        <w:t>一年级</w:t>
      </w:r>
      <w:r>
        <w:rPr>
          <w:rFonts w:hint="eastAsia"/>
          <w:sz w:val="24"/>
          <w:szCs w:val="24"/>
        </w:rPr>
        <w:t>教学也可在</w:t>
      </w:r>
      <w:r>
        <w:rPr>
          <w:rFonts w:hint="eastAsia"/>
          <w:sz w:val="24"/>
          <w:szCs w:val="24"/>
          <w:lang w:val="en-US" w:eastAsia="zh-CN"/>
        </w:rPr>
        <w:t>二年级</w:t>
      </w:r>
      <w:r>
        <w:rPr>
          <w:rFonts w:hint="eastAsia"/>
          <w:sz w:val="24"/>
          <w:szCs w:val="24"/>
        </w:rPr>
        <w:t>教学，如在</w:t>
      </w:r>
      <w:r>
        <w:rPr>
          <w:rFonts w:hint="eastAsia"/>
          <w:sz w:val="24"/>
          <w:szCs w:val="24"/>
          <w:lang w:val="en-US" w:eastAsia="zh-CN"/>
        </w:rPr>
        <w:t>一年级</w:t>
      </w:r>
      <w:r>
        <w:rPr>
          <w:rFonts w:hint="eastAsia"/>
          <w:sz w:val="24"/>
          <w:szCs w:val="24"/>
        </w:rPr>
        <w:t>教学重点可设计为</w:t>
      </w:r>
      <w:r>
        <w:rPr>
          <w:rFonts w:hint="eastAsia"/>
          <w:sz w:val="24"/>
          <w:szCs w:val="24"/>
          <w:lang w:val="en-US" w:eastAsia="zh-CN"/>
        </w:rPr>
        <w:t>初步认识平面图形</w:t>
      </w:r>
      <w:r>
        <w:rPr>
          <w:rFonts w:hint="eastAsia"/>
          <w:sz w:val="24"/>
          <w:szCs w:val="24"/>
        </w:rPr>
        <w:t>，初步学习</w:t>
      </w:r>
      <w:r>
        <w:rPr>
          <w:rFonts w:hint="eastAsia"/>
          <w:sz w:val="24"/>
          <w:szCs w:val="24"/>
          <w:lang w:val="en-US" w:eastAsia="zh-CN"/>
        </w:rPr>
        <w:t>平面图形的特征</w:t>
      </w:r>
      <w:r>
        <w:rPr>
          <w:rFonts w:hint="eastAsia"/>
          <w:sz w:val="24"/>
          <w:szCs w:val="24"/>
        </w:rPr>
        <w:t>。在</w:t>
      </w:r>
      <w:r>
        <w:rPr>
          <w:rFonts w:hint="eastAsia"/>
          <w:sz w:val="24"/>
          <w:szCs w:val="24"/>
          <w:lang w:val="en-US" w:eastAsia="zh-CN"/>
        </w:rPr>
        <w:t>二年级</w:t>
      </w:r>
      <w:r>
        <w:rPr>
          <w:rFonts w:hint="eastAsia"/>
          <w:sz w:val="24"/>
          <w:szCs w:val="24"/>
        </w:rPr>
        <w:t>教学重点可设计为</w:t>
      </w:r>
      <w:r>
        <w:rPr>
          <w:rFonts w:hint="eastAsia"/>
          <w:sz w:val="24"/>
          <w:szCs w:val="24"/>
          <w:lang w:val="en-US" w:eastAsia="zh-CN"/>
        </w:rPr>
        <w:t>平面图形之间的拼接和分割。</w:t>
      </w:r>
      <w:r>
        <w:rPr>
          <w:rFonts w:hint="eastAsia"/>
          <w:sz w:val="24"/>
          <w:szCs w:val="24"/>
        </w:rPr>
        <w:t>我觉得每一本绘本，都蕴含着不同年龄段的教学内容，我们教师应如何去把握绘本中的数学点，把它放大、放宽，并能积极探讨、研究，大胆尝试，让同一绘本在不同年龄段的数学教学中有不一样的教学效果。</w:t>
      </w: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sz w:val="24"/>
          <w:szCs w:val="24"/>
        </w:rPr>
      </w:pPr>
      <w:r>
        <w:rPr>
          <w:rFonts w:hint="eastAsia"/>
          <w:sz w:val="24"/>
          <w:szCs w:val="24"/>
        </w:rPr>
        <w:t>数学绘本通过有趣的童话情景，巧妙地将数学知识融入到绘本故事中，不仅让我们深刻地感受到了绘本的魅力，而且还为教师提高数学教学的有效性搭建了一个展示的舞台，更为孩子们开心、快乐地学习创造了一个更为广阔的空间。数学活动因绘本更精彩。</w:t>
      </w: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《帮帮猪的新领带》绘本教学</w:t>
      </w:r>
      <w:r>
        <w:rPr>
          <w:rFonts w:hint="eastAsia" w:ascii="黑体" w:hAnsi="黑体" w:eastAsia="黑体" w:cs="黑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——苏教版一年级下册《认识图形》复习课</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常州市三河口小学</w:t>
      </w:r>
      <w:r>
        <w:rPr>
          <w:rFonts w:hint="eastAsia" w:ascii="黑体" w:hAnsi="黑体" w:eastAsia="黑体" w:cs="黑体"/>
          <w:sz w:val="24"/>
          <w:szCs w:val="24"/>
          <w:lang w:val="en-US" w:eastAsia="zh-CN"/>
        </w:rPr>
        <w:t xml:space="preserve">  郭鸿星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b/>
          <w:bCs/>
          <w:sz w:val="24"/>
          <w:szCs w:val="24"/>
          <w:lang w:eastAsia="zh-CN"/>
        </w:rPr>
        <w:t>教学内容：</w:t>
      </w:r>
      <w:r>
        <w:rPr>
          <w:rFonts w:hint="eastAsia" w:asciiTheme="minorEastAsia" w:hAnsiTheme="minorEastAsia" w:cstheme="minorEastAsia"/>
          <w:sz w:val="24"/>
          <w:szCs w:val="24"/>
          <w:lang w:eastAsia="zh-CN"/>
        </w:rPr>
        <w:t>《帮帮猪的新领带》绘本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教学目标：</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学生通过观察、操作、合作、交流等活动，进一步认识长方形、正方形、三角形、圆，知道平面图形的名称，掌握平面图形的基本特征。</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学生在拼一拼的操作活动中，积累数学活动经验，在不断拼图形的过程中，发展初步的空间观念。</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学生在学习过程中培养对数学的兴趣和学好数学的信心，增强与同伴合作、交流的意识。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教学重点：</w:t>
      </w:r>
      <w:r>
        <w:rPr>
          <w:rFonts w:hint="eastAsia" w:asciiTheme="minorEastAsia" w:hAnsiTheme="minorEastAsia" w:cstheme="minorEastAsia"/>
          <w:sz w:val="24"/>
          <w:szCs w:val="24"/>
          <w:lang w:val="en-US" w:eastAsia="zh-CN"/>
        </w:rPr>
        <w:t>认识长方形、正方形、三角形和圆，掌握平面图形基本特征。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教学难点：</w:t>
      </w:r>
      <w:r>
        <w:rPr>
          <w:rFonts w:hint="eastAsia" w:asciiTheme="minorEastAsia" w:hAnsiTheme="minorEastAsia" w:cstheme="minorEastAsia"/>
          <w:sz w:val="24"/>
          <w:szCs w:val="24"/>
          <w:lang w:val="en-US" w:eastAsia="zh-CN"/>
        </w:rPr>
        <w:t>图形的拼接组合。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教学准备：</w:t>
      </w:r>
      <w:r>
        <w:rPr>
          <w:rFonts w:hint="eastAsia" w:asciiTheme="minorEastAsia" w:hAnsiTheme="minorEastAsia" w:cstheme="minorEastAsia"/>
          <w:sz w:val="24"/>
          <w:szCs w:val="24"/>
          <w:lang w:val="en-US" w:eastAsia="zh-CN"/>
        </w:rPr>
        <w:t>教师准备若干个长方形、正方形、三角形和圆的磁性卡纸、课堂练习纸（20个图形准备拼图）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教学过程：</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故事引入、激发兴趣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师：小朋友们，上过数学绘本课吗？今天郭老师就给大家带来一个有趣的绘本故事，故事的名字叫做《棒棒猪的新领带》。看到故事的名称，大家有什么想法？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生：新领带是什么样的？新领带是怎样做出来的？......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师：小朋友们不仅认真听讲，而且善于提问，带着这么多问题，让我们一起走进这绘本故事中。</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回顾故事，图形再认</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故事回顾：棒棒猪为参加兔先生的婚礼，买了一大块长方形的花格子布准备做件长风衣。一路上遇到了长耳朵兔兔、跳跳猴、猫宝宝猫贝贝、皮皮狗，分别送给了他们长方形花布、正方形花布、圆形花布、三角形花布。最后棒棒猪只剩下一条细长的花格子布，做成了一条漂亮的新领带。</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图形再认</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认识长方形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师：长耳朵兔兔从棒棒猪那边得到了一块什么形状的花布？（长方形）你能把长方形从这么多图形中找出来吗？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追问：这是长方形对吗?请大家想一想长方形是什么样的？有什么特征？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生：有4条边、4个角、上下两条边一样长、左右两条边一样长.....（生边指边说）。</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认识圆形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师：跳跳猴从棒棒猪那边得到了一块什么形状的花布？（圆形）你能把圆形找出来吗？圆形和长方形有什么不同？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生：长方形的边是直直的，圆形的边是弯曲的。</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认识三角形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师：猫宝宝和猫贝贝从棒棒猪那边得到了一块什么形状的花布？（三角形）你能把三角形找出来吗？三角形和长方形有什么不同？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生：三角形有3条边，3个角，而四边形有4条边和四个角。（师生一起数一数）</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认识正方形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师：皮皮狗从棒棒猪那边得到了一块什么形状的花布？（正方形）你能把正方形找出来吗？正方形和长方形有什么不同？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生：正方形是四条边都相等的，长方形是上下两条边相等，左右两条边相等。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师：看来这些常见的图形大家都掌握的很好，故事听到这，小朋友们，你觉得棒棒猪是个怎样的人？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生：乐于助人的人、善良的人、有爱心的人....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小结：棒棒猪买了一大块花布本来是打算做件风衣的，在别人遇到困难需要帮助的时候他也忍痛割爱，由此看出棒棒猪是个善良的人，是个值得我们学习的人，这样的棒棒猪你喜欢吗？咱们继续来听故事。</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动手操作、拼接图形</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听故事、情节发展：第二天，山羊村长听说了花格子布的故事之后，非常感动，他召开了村名大会，大会上山羊村长大大地表扬了棒棒猪，希望村民们都能向棒棒猪学习，做一个善良、乐于助人的人。山羊村长还号召大家一起为棒棒猪做块大大地花布。大伙听了非常开心，也很乐意，都兴冲冲地跑回家去拿来了各种形状的花布。有长方形、 正方形、三角形，一个个地都开始一针一线地忙碌起来了.....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师：大家都在忙碌什么呀？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生：忙着给棒棒猪做一块大大地花布。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师：为了给棒棒猪做一块大大地花布，大伙都拿来了各种形状的小花布，这么多小花布怎样才能做出一块大大地花布呢？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生：可以把这么多小花布拼成一块大大地花布。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师：也就是说把这么多图形拼在一起是不是就可以做一块大大地花布啦。想不想来帮助他们，那我们就从简单的2个图形开始拼起。</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用两个同样的图形拼出大一些的图形。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出示活动要求：同桌合作，从信封里拿出两个完全相同的图形拼出大一些的图形，比一比谁的方法多。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追问：同学们看，这两个图形是完全相同的吗？那怎样知道这2个图形是不是完全相同的，你有什么好办法？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师：把两个图形重合起来，就可以看出是不是完全相同的了，是不是？看来有的小朋友已经迫不及待了，那就请大家从信封里拿出2个完全一样的图形拼一个大一些的图形，开始吧。（展示学生作品交流）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师：能找到不止一种拼法，是不是，真棒！谁愿意上来拼，听得最认真的小朋友下面就有机会。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（3）用不同的图形拼出大的图形。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方法多不多，看来我们找到了这么多方法来帮助小动物们，唉，猫宝宝和猫贝贝在拼布料的时候遇到了一些困难，不知道怎么往下拼了，大家愿不愿意帮助猫宝宝吗？请同学们拿出练习纸，找到第一题，同桌两人合作，用手边的材料帮猫宝宝拼起来好不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880" w:firstLineChars="200"/>
        <w:jc w:val="left"/>
        <w:textAlignment w:val="auto"/>
        <w:outlineLvl w:val="9"/>
        <w:rPr>
          <w:rFonts w:hint="eastAsia" w:asciiTheme="minorEastAsia" w:hAnsiTheme="minorEastAsia" w:cstheme="minorEastAsia"/>
          <w:sz w:val="24"/>
          <w:szCs w:val="24"/>
          <w:lang w:val="en-US" w:eastAsia="zh-CN"/>
        </w:rPr>
      </w:pPr>
      <w:r>
        <w:rPr>
          <w:rFonts w:hint="eastAsia" w:ascii="黑体" w:hAnsi="黑体" w:eastAsia="黑体" w:cs="黑体"/>
          <w:sz w:val="44"/>
          <w:szCs w:val="44"/>
          <w:lang w:val="en-US" w:eastAsia="zh-CN"/>
        </w:rPr>
        <w:drawing>
          <wp:anchor distT="0" distB="0" distL="114300" distR="114300" simplePos="0" relativeHeight="251746304" behindDoc="1" locked="0" layoutInCell="1" allowOverlap="1">
            <wp:simplePos x="0" y="0"/>
            <wp:positionH relativeFrom="column">
              <wp:posOffset>1468120</wp:posOffset>
            </wp:positionH>
            <wp:positionV relativeFrom="paragraph">
              <wp:posOffset>47625</wp:posOffset>
            </wp:positionV>
            <wp:extent cx="3825875" cy="1768475"/>
            <wp:effectExtent l="0" t="0" r="3175" b="3175"/>
            <wp:wrapNone/>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9"/>
                    <a:stretch>
                      <a:fillRect/>
                    </a:stretch>
                  </pic:blipFill>
                  <pic:spPr>
                    <a:xfrm>
                      <a:off x="0" y="0"/>
                      <a:ext cx="3825875" cy="17684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师：是不是都成功了，谁愿意帮助猫宝宝带着你的图形到上面来拼？认真听讲，仔细观察的小朋友下一个发言。（展示学生作品，重点交流简便拼法）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追问：方法不同，也是用了两块，那老师也想请同学们静下心来思考一下，第一幅图怎样拼更方便？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生：先拼一个长方形，再拼一个正方形。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刚才我们找到了很多种方法，在这些方法中有共同的地方吗？要想拼的快...不管我们是用三角形还是其他图形，首先都是把三角形拼成了长方形或者正方形。因为长方形和正方形好像更容易把这样的图形拼出来。好，运用我们总结的方法，继续来拼猫贝贝遇到的问题。找到第二题，请你来拼一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Theme="minorEastAsia" w:hAnsiTheme="minorEastAsia" w:cstheme="minorEastAsia"/>
          <w:sz w:val="24"/>
          <w:szCs w:val="24"/>
          <w:lang w:val="en-US" w:eastAsia="zh-CN"/>
        </w:rPr>
      </w:pPr>
      <w:r>
        <w:rPr>
          <w:rFonts w:hint="eastAsia" w:eastAsiaTheme="minorEastAsia"/>
          <w:lang w:eastAsia="zh-CN"/>
        </w:rPr>
        <w:drawing>
          <wp:anchor distT="0" distB="0" distL="114300" distR="114300" simplePos="0" relativeHeight="251747328" behindDoc="1" locked="0" layoutInCell="1" allowOverlap="1">
            <wp:simplePos x="0" y="0"/>
            <wp:positionH relativeFrom="column">
              <wp:posOffset>1338580</wp:posOffset>
            </wp:positionH>
            <wp:positionV relativeFrom="paragraph">
              <wp:posOffset>133985</wp:posOffset>
            </wp:positionV>
            <wp:extent cx="4154805" cy="1962150"/>
            <wp:effectExtent l="0" t="0" r="17145" b="0"/>
            <wp:wrapNone/>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10"/>
                    <a:stretch>
                      <a:fillRect/>
                    </a:stretch>
                  </pic:blipFill>
                  <pic:spPr>
                    <a:xfrm>
                      <a:off x="0" y="0"/>
                      <a:ext cx="4154805" cy="196215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eastAsiaTheme="minor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eastAsiaTheme="minor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eastAsiaTheme="minor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eastAsiaTheme="minor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师：谁愿意上来帮助猫贝贝？认真观察的小朋友要表扬，看他是怎样拼的。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追问：这位小朋友在摆的时候有没有特别好的地方？你觉得他哪里做的特别快？再来摆一个好不好，这次要仔细观察哦。看清楚了吗？他是先拼的什么？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生：先拼三角形，2个三角形拼成了一个长方形。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师：刚才2位同学用了不同的方法，但都是优先拼出了什么样的图形？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生：都是优先拼了三角形。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师：为什么要优先拼三角形呢？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生：一个三角形再拼一个三角形就变成了长方形，后面就好拼了。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因为我们知道，有的三角形和平行四边形是不容易把图形拼满的，而拼成长方形以后就很容易把图形拼满，是不是，我们班的小朋友特别聪明，你们愿意用这样的好办法帮助小动物们拼一块大大的花布吗？把我们手头所有的图形拼在反面的正方形纸上，开始吧。</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用不同的图形拼一个大方形。（展示学生作品）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师：好，小朋友们，就这样我们把花布越拼越大，越拼越大。</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结束绘本故事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师：小朋友们，故事听完了，数学课也就结束了，今天郭老师带来的数学绘本故事让你有个怎样的感觉或收获呢？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生：好听。学会了生活中的许多图形。让我们感受到一种温和的感觉.....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师：是呀，数学绝不是冰冷的知识，它也有理性和温暖的味道，希望大家伴着这种温暖的味道，从此更加喜爱数学学习好吗？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sz w:val="24"/>
          <w:szCs w:val="24"/>
          <w:lang w:val="en-US" w:eastAsia="zh-CN"/>
        </w:rPr>
      </w:pPr>
      <w:r>
        <w:rPr>
          <w:rFonts w:hint="eastAsia"/>
          <w:b/>
          <w:bCs/>
          <w:sz w:val="24"/>
          <w:szCs w:val="24"/>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儿童从幼儿园跨入小学后，常常在数学学习过程中，出现“水土不服”的现象。很多孩子认为数学课枯燥，学习内容又难，数学学习就是不停的模仿和练习。孩子们很快就会对数学充满了畏惧和抵触。如何激发低年级儿童学习数学的人热情，感受数学的魅力，这是低年级数学老师的重要课题。这次我以绘本故事《棒棒猪的新领带》为载体，在故事情境中带领儿童走进图形世界，让儿童在观察与操作中辨析图形，在合作交流中动手操作，让儿童全身心的投入在学习过程中，不仅学习到优深度的数学，更加感受到数学的温暖和爱的力量。本节课我立足儿童观，本着主体性和整体性原则展开教学，教学环节的设计适合学情、适合特定内容、适合自己的个性，课堂有意义但是缺乏有意思的味道。今后设计低年级教学时还是要注意课堂的生动性，趣味性。还给孩子一个有意义、有意思的数学教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【评课、议课】</w:t>
      </w:r>
    </w:p>
    <w:p>
      <w:pPr>
        <w:spacing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棒棒猪的新领带</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评课</w:t>
      </w:r>
    </w:p>
    <w:p>
      <w:p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一年级备课组</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这是</w:t>
      </w:r>
      <w:r>
        <w:rPr>
          <w:rFonts w:hint="eastAsia" w:ascii="宋体" w:hAnsi="宋体" w:cs="宋体"/>
          <w:sz w:val="24"/>
          <w:szCs w:val="24"/>
          <w:lang w:val="en-US" w:eastAsia="zh-CN"/>
        </w:rPr>
        <w:t xml:space="preserve">一节二年级的数学绘本课，课堂上王老师带领孩子走进了童话的数学王国，让精彩绘本成就灵动课堂。数学绘本，讲的则是有关数学的故事。它看起来不那么严肃，却又偏偏告诉孩子们生活中的数学是需要严谨对待的事；它看起来不那么科学，却恰恰让孩子们发现数学是一种规律；它看起来很活泼，却讲述的是一则则实在“枯燥”的故事。这正是数学绘本带给我们丰富，而又多变的感受。在学习教学的时候，就不会单纯地认为是加减乘除，他们会认为教学是生生活中的一部分，而且是有趣的知识、游戏式的知识。在进行绘本的教学时，除了需要挖掘绘本中的数学元素，教师必须同样把握幼儿的已有经验，对数学的关键经 验进行解剖和分析，将其化解为活动中的一个个环节，使得教学与幼儿的已有经验能够紧密整合。 </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一、</w:t>
      </w:r>
      <w:r>
        <w:rPr>
          <w:rFonts w:hint="eastAsia" w:ascii="宋体" w:hAnsi="宋体" w:eastAsia="宋体" w:cs="宋体"/>
          <w:b/>
          <w:bCs/>
          <w:sz w:val="24"/>
          <w:szCs w:val="24"/>
        </w:rPr>
        <w:t>根据教学需要，合理删减绘本画面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学绘本中蕴涵了丰富的教学资源，我们要根据教学目标及各年龄段幼儿的身心发展特点，对绘本作相应的删选或拓展，并进行设计活动，这样才能使绘本充分发挥其多元化的教育价值。在对数学绘本进行分析、研讨，挑选合适的教学内容时，通过将“故事”和“数学”作为两条并进的线索，挖掘其数学教育资源创设数学活动。</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rPr>
        <w:t>同一绘本，可适合不同年龄段教学</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数学教学中，每一种教学内容对各年龄段学生有不同的要求，因此在设计数学绘本教学时，教师要根据各年龄段的教学要求，合理选择绘本中的数学知识来制定不同年龄段的教学目标。如绘本《棒棒猪的新领带》，既可以在一年级教学也可在二年级教学，如在一年级教学重点可设计为初步认识平面图形，初步学习平面图形的特征。在二年级教学重点可设计为平面图形之间的拼接和分割</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数学绘本通过有趣的童话情景，巧妙地将数学知识融入到绘本故事中，不仅让我们深刻地感受到了绘本的魅力，而且还为教师提高数学教学的有效性搭建了一个展示的舞台，更为孩子们开心、快乐地学习创造了一个更为广阔的空间。数学活动因绘本更精彩。</w:t>
      </w:r>
    </w:p>
    <w:p>
      <w:pPr>
        <w:spacing w:line="460" w:lineRule="exact"/>
        <w:ind w:firstLine="643" w:firstLineChars="200"/>
        <w:jc w:val="center"/>
        <w:rPr>
          <w:rFonts w:hint="eastAsia" w:ascii="黑体" w:hAnsi="黑体" w:eastAsia="黑体"/>
          <w:b/>
          <w:sz w:val="32"/>
          <w:szCs w:val="32"/>
        </w:rPr>
      </w:pPr>
      <w:r>
        <w:rPr>
          <w:rFonts w:hint="eastAsia" w:ascii="黑体" w:hAnsi="黑体" w:eastAsia="黑体"/>
          <w:b/>
          <w:sz w:val="32"/>
          <w:szCs w:val="32"/>
        </w:rPr>
        <w:t>《数学童话故事》评课</w:t>
      </w:r>
    </w:p>
    <w:p>
      <w:pPr>
        <w:spacing w:line="460" w:lineRule="exact"/>
        <w:ind w:firstLine="480" w:firstLineChars="20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二年级备课组</w:t>
      </w:r>
    </w:p>
    <w:p>
      <w:pPr>
        <w:spacing w:line="460" w:lineRule="exact"/>
        <w:ind w:firstLine="480" w:firstLineChars="200"/>
        <w:rPr>
          <w:rFonts w:ascii="宋体" w:hAnsi="宋体"/>
          <w:sz w:val="24"/>
          <w:szCs w:val="24"/>
        </w:rPr>
      </w:pPr>
      <w:r>
        <w:rPr>
          <w:rFonts w:hint="eastAsia" w:ascii="宋体" w:hAnsi="宋体"/>
          <w:sz w:val="24"/>
          <w:szCs w:val="24"/>
        </w:rPr>
        <w:t>李老师这节课上的很稳重、完整。</w:t>
      </w:r>
      <w:r>
        <w:rPr>
          <w:rFonts w:ascii="宋体" w:hAnsi="宋体"/>
          <w:sz w:val="24"/>
          <w:szCs w:val="24"/>
        </w:rPr>
        <w:t xml:space="preserve"> </w:t>
      </w:r>
      <w:r>
        <w:rPr>
          <w:rFonts w:hint="eastAsia" w:ascii="宋体" w:hAnsi="宋体"/>
          <w:sz w:val="24"/>
          <w:szCs w:val="24"/>
        </w:rPr>
        <w:t>教态自然、可爱，很有亲和力。李老师抓住了学生好奇、好动、模仿力强的身心特点，童话特有的魅力，以丰富多彩的教学内容和生动活泼的教学形式，采用图片、游戏相结合的综合手段，进行直观教学。使课堂开始和结束有序，又激发了学生的兴趣。李老师在这方面做得很好，故事贯穿整个教学过程。学生很感兴趣。</w:t>
      </w:r>
    </w:p>
    <w:p>
      <w:pPr>
        <w:spacing w:line="460" w:lineRule="exact"/>
        <w:ind w:firstLine="480" w:firstLineChars="200"/>
        <w:rPr>
          <w:rFonts w:ascii="宋体" w:hAnsi="宋体"/>
          <w:sz w:val="24"/>
          <w:szCs w:val="24"/>
        </w:rPr>
      </w:pPr>
      <w:r>
        <w:rPr>
          <w:rFonts w:hint="eastAsia" w:ascii="宋体" w:hAnsi="宋体"/>
          <w:sz w:val="24"/>
          <w:szCs w:val="24"/>
        </w:rPr>
        <w:t>教师精心设计课堂</w:t>
      </w:r>
      <w:r>
        <w:rPr>
          <w:rFonts w:hint="eastAsia" w:ascii="宋体" w:hAnsi="宋体"/>
          <w:sz w:val="24"/>
          <w:szCs w:val="24"/>
          <w:lang w:eastAsia="zh-CN"/>
        </w:rPr>
        <w:t>，</w:t>
      </w:r>
      <w:r>
        <w:rPr>
          <w:rFonts w:hint="eastAsia" w:ascii="宋体" w:hAnsi="宋体"/>
          <w:sz w:val="24"/>
          <w:szCs w:val="24"/>
        </w:rPr>
        <w:t>整堂课都给学生营造愉快的氛围</w:t>
      </w:r>
      <w:r>
        <w:rPr>
          <w:rFonts w:hint="eastAsia" w:ascii="宋体" w:hAnsi="宋体"/>
          <w:sz w:val="24"/>
          <w:szCs w:val="24"/>
          <w:lang w:eastAsia="zh-CN"/>
        </w:rPr>
        <w:t>，</w:t>
      </w:r>
      <w:r>
        <w:rPr>
          <w:rFonts w:hint="eastAsia" w:ascii="宋体" w:hAnsi="宋体"/>
          <w:sz w:val="24"/>
          <w:szCs w:val="24"/>
        </w:rPr>
        <w:t>给学生们充分的练习机会</w:t>
      </w:r>
      <w:r>
        <w:rPr>
          <w:rFonts w:hint="eastAsia" w:ascii="宋体" w:hAnsi="宋体"/>
          <w:sz w:val="24"/>
          <w:szCs w:val="24"/>
          <w:lang w:eastAsia="zh-CN"/>
        </w:rPr>
        <w:t>，</w:t>
      </w:r>
      <w:r>
        <w:rPr>
          <w:rFonts w:hint="eastAsia" w:ascii="宋体" w:hAnsi="宋体"/>
          <w:sz w:val="24"/>
          <w:szCs w:val="24"/>
        </w:rPr>
        <w:t>并将教师的讲解换成多媒体的呈现，加深记忆</w:t>
      </w:r>
      <w:r>
        <w:rPr>
          <w:rFonts w:ascii="宋体" w:hAnsi="宋体"/>
          <w:sz w:val="24"/>
          <w:szCs w:val="24"/>
        </w:rPr>
        <w:t>.</w:t>
      </w:r>
      <w:r>
        <w:rPr>
          <w:rFonts w:hint="eastAsia" w:ascii="宋体" w:hAnsi="宋体"/>
          <w:sz w:val="24"/>
          <w:szCs w:val="24"/>
        </w:rPr>
        <w:t>这一切都是很符合小学生的特点</w:t>
      </w:r>
      <w:r>
        <w:rPr>
          <w:rFonts w:hint="eastAsia" w:ascii="宋体" w:hAnsi="宋体"/>
          <w:sz w:val="24"/>
          <w:szCs w:val="24"/>
          <w:lang w:eastAsia="zh-CN"/>
        </w:rPr>
        <w:t>，</w:t>
      </w:r>
      <w:r>
        <w:rPr>
          <w:rFonts w:hint="eastAsia" w:ascii="宋体" w:hAnsi="宋体"/>
          <w:sz w:val="24"/>
          <w:szCs w:val="24"/>
        </w:rPr>
        <w:t>充分吸引每个学生的注意力</w:t>
      </w:r>
      <w:r>
        <w:rPr>
          <w:rFonts w:hint="eastAsia" w:ascii="宋体" w:hAnsi="宋体"/>
          <w:sz w:val="24"/>
          <w:szCs w:val="24"/>
          <w:lang w:eastAsia="zh-CN"/>
        </w:rPr>
        <w:t>，</w:t>
      </w:r>
      <w:r>
        <w:rPr>
          <w:rFonts w:hint="eastAsia" w:ascii="宋体" w:hAnsi="宋体"/>
          <w:sz w:val="24"/>
          <w:szCs w:val="24"/>
        </w:rPr>
        <w:t>让每个学生都有参与其中的感觉</w:t>
      </w:r>
      <w:r>
        <w:rPr>
          <w:rFonts w:hint="eastAsia" w:ascii="宋体" w:hAnsi="宋体"/>
          <w:sz w:val="24"/>
          <w:szCs w:val="24"/>
          <w:lang w:eastAsia="zh-CN"/>
        </w:rPr>
        <w:t>，</w:t>
      </w:r>
      <w:r>
        <w:rPr>
          <w:rFonts w:hint="eastAsia" w:ascii="宋体" w:hAnsi="宋体"/>
          <w:sz w:val="24"/>
          <w:szCs w:val="24"/>
        </w:rPr>
        <w:t>积极参与</w:t>
      </w:r>
      <w:r>
        <w:rPr>
          <w:rFonts w:hint="eastAsia" w:ascii="宋体" w:hAnsi="宋体"/>
          <w:sz w:val="24"/>
          <w:szCs w:val="24"/>
          <w:lang w:eastAsia="zh-CN"/>
        </w:rPr>
        <w:t>，</w:t>
      </w:r>
      <w:r>
        <w:rPr>
          <w:rFonts w:hint="eastAsia" w:ascii="宋体" w:hAnsi="宋体"/>
          <w:sz w:val="24"/>
          <w:szCs w:val="24"/>
        </w:rPr>
        <w:t>积极思考</w:t>
      </w:r>
      <w:r>
        <w:rPr>
          <w:rFonts w:ascii="宋体" w:hAnsi="宋体"/>
          <w:sz w:val="24"/>
          <w:szCs w:val="24"/>
        </w:rPr>
        <w:t>.</w:t>
      </w:r>
      <w:r>
        <w:rPr>
          <w:rFonts w:hint="eastAsia" w:ascii="宋体" w:hAnsi="宋体"/>
          <w:sz w:val="24"/>
          <w:szCs w:val="24"/>
        </w:rPr>
        <w:t>我还有一些个人的见解：</w:t>
      </w:r>
    </w:p>
    <w:p>
      <w:pPr>
        <w:spacing w:line="46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教师在课堂上对学生的点评、指导还不够到位。有些时候教师的提问，不够简练。学生不能了解教师提问的意图，师生之间的交流时间不够。可能有的学生完全有能力回答出问题，只是有些慢，教师就着急另外找学生回答问题，有些急切。</w:t>
      </w:r>
    </w:p>
    <w:p>
      <w:pPr>
        <w:spacing w:line="460" w:lineRule="exact"/>
        <w:ind w:firstLine="480" w:firstLineChars="200"/>
        <w:rPr>
          <w:rFonts w:hint="eastAsia" w:ascii="黑体" w:hAnsi="黑体" w:eastAsia="黑体" w:cs="黑体"/>
          <w:sz w:val="32"/>
          <w:szCs w:val="32"/>
          <w:lang w:eastAsia="zh-CN"/>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课堂上对学生声音的指导有些少。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560" w:firstLineChars="8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《棒棒猪的新领带》</w:t>
      </w:r>
      <w:r>
        <w:rPr>
          <w:rFonts w:hint="eastAsia" w:ascii="黑体" w:hAnsi="黑体" w:eastAsia="黑体" w:cs="黑体"/>
          <w:sz w:val="32"/>
          <w:szCs w:val="32"/>
          <w:lang w:val="en-US" w:eastAsia="zh-CN"/>
        </w:rPr>
        <w:t xml:space="preserve">  评课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80" w:firstLineChars="27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val="en-US" w:eastAsia="zh-CN"/>
        </w:rPr>
        <w:t>年级备课组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本学期围绕省级课题《农村小学开展“童话育美”的实践研究》，数学青年教师开展了绘本教学大练兵活动。我校的王暑雅、郭鸿星、李香、李甜等</w:t>
      </w:r>
      <w:r>
        <w:rPr>
          <w:rFonts w:hint="eastAsia" w:asciiTheme="minorEastAsia" w:hAnsiTheme="minorEastAsia" w:eastAsiaTheme="minorEastAsia" w:cstheme="minorEastAsia"/>
          <w:sz w:val="24"/>
          <w:szCs w:val="24"/>
          <w:lang w:val="en-US" w:eastAsia="zh-CN"/>
        </w:rPr>
        <w:t>4位</w:t>
      </w:r>
      <w:r>
        <w:rPr>
          <w:rFonts w:hint="eastAsia" w:asciiTheme="minorEastAsia" w:hAnsiTheme="minorEastAsia" w:eastAsiaTheme="minorEastAsia" w:cstheme="minorEastAsia"/>
          <w:sz w:val="24"/>
          <w:szCs w:val="24"/>
          <w:lang w:eastAsia="zh-CN"/>
        </w:rPr>
        <w:t>青年数学教师以《棒棒猪的新领带》为主题开展同课异构活动四位青年教师对教学内容进行了创造性的改编，不仅展示了扎实的教学基本功，更体现了</w:t>
      </w:r>
      <w:r>
        <w:rPr>
          <w:rFonts w:hint="eastAsia" w:asciiTheme="minorEastAsia" w:hAnsiTheme="minorEastAsia" w:eastAsiaTheme="minorEastAsia" w:cstheme="minorEastAsia"/>
          <w:sz w:val="24"/>
          <w:szCs w:val="24"/>
          <w:lang w:val="en-US" w:eastAsia="zh-CN"/>
        </w:rPr>
        <w:t>4位老师的教学智慧。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暑雅老师充分考虑了二年级孩子的学习特点，多次重组教案，将图形的变化和数学活动相结合，让学生在学习的过程中感觉到好玩、有趣。学生在剪角、数三角形找规律、把长方形剪成最大的正方形，以及帮棒棒猪做新风衣的活动中，让孩子们充分操作，不断变换的图形让孩子们感觉原来数学这么好玩。王老师的课堂特别有表演力，体现在她活泼点的语言和创意的导入。导入部分的变变变一下子就吸引了小朋友的眼球，激发了孩子们学习的兴趣。整节课，王老师用生动的语言示范朗读了整个故事，声情并茂，其朗读功底一点也不亚于语文老师。这样的“表演”又给课堂增色了不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郭鸿星老师则另辟蹊径，以故事线索为路径，以拼为活动主线，开展丰富多彩的拼图活动。郭老师先引导学生在故事发展中初步认识各种平面图形，如长方形、正方形、圆形、三角形等。在随后的续编故事中，郭老师组织孩子们开展拼一拼的活动，如利用刚才认识的图形，选择两个完全一样的拼出一个大的图形。孩子们大展身手，拼出了多种图形，同时在操作的过程中体会到只有等长的边才能拼在一起。这是平面图形中的一大难点，这样的操作活动帮助学生积累了切实的数学经验。接下来的活动是让学生灵活选择图形拼空白部分的图形。这一活动充分展示了学生思维的灵活性和创造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香老师的教学以详细、有序的操作指导教会了孩子们认识图形的变换和操作，并结合七巧板的拼撘活动开展动手操作活动。整体来说比较规范、有序，但缺少一点灵动性和数学味，有点手工课的感觉。学生的操作方式有点单一，一直剪，对于二年级的孩子来说有点困难且缺乏趣味性，“剪一剪”的活动也花了大量的时间，学生的思维得不到进一步的提升。教学重难点的设计还要多考虑一下学生的学习特点和学生的学习困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甜老师是刚工作的新教师，踏上讲台才2个月，对她来说能完整地上完一节课就很不错了。她在调控、组织学生学习这一方面显示了她良好的教学基本功，教学中也展现了她的一些特色。不过，在教学设计、研读教材和教学语言上还需进一步磨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课堂教学展示是一次新的尝试，虽然每位老师在教学中略有不足，但每个人都经历了在没有任何教学参考的情况下独立备课的过程。每位老师经历过后都有深切的体会，在今后的教学中将是一笔宝贵的财富。这些青年教师也定会通过这样的活动发现自己的问题、反思不足，进一步提高自己的专业素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920" w:firstLineChars="6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营造情感愉悦的尚美数学课堂</w:t>
      </w:r>
    </w:p>
    <w:p>
      <w:pPr>
        <w:keepNext w:val="0"/>
        <w:keepLines w:val="0"/>
        <w:pageBreakBefore w:val="0"/>
        <w:widowControl w:val="0"/>
        <w:tabs>
          <w:tab w:val="left" w:pos="403"/>
        </w:tabs>
        <w:kinsoku/>
        <w:wordWrap/>
        <w:overflowPunct/>
        <w:topLinePunct w:val="0"/>
        <w:autoSpaceDE/>
        <w:autoSpaceDN/>
        <w:bidi w:val="0"/>
        <w:adjustRightInd/>
        <w:snapToGrid/>
        <w:spacing w:line="440" w:lineRule="exact"/>
        <w:ind w:left="0" w:leftChars="0" w:right="0" w:rightChars="0" w:firstLine="1680" w:firstLineChars="7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ab/>
        <w:t xml:space="preserve">  </w:t>
      </w:r>
      <w:r>
        <w:rPr>
          <w:rFonts w:hint="eastAsia" w:asciiTheme="minorEastAsia" w:hAnsiTheme="minorEastAsia" w:eastAsiaTheme="minorEastAsia" w:cstheme="minorEastAsia"/>
          <w:sz w:val="24"/>
          <w:szCs w:val="24"/>
          <w:lang w:val="en-US" w:eastAsia="zh-CN"/>
        </w:rPr>
        <w:t>——听王暑雅老师执教的数学绘本《棒棒猪的新领带》有感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【案例内容】：数学绘本《棒棒猪的新领带》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【案例背景】：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我校开展了青年教师尚美课堂数学评优课，为了锤炼青年教师的教学能力，选择了一篇教材以外的绘本《棒棒猪的新领带》作为教学内容，实施采取同课异构的方式开展尚美课堂的实践与研究。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【案例描述】：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师：我给小朋友们带来了一些朋友（出示：长方形、正方形、三角形、圆形）。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生（认一认）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师：今天王老师是一位魔法师，我要给大家变个魔法（各图形分别变成动物图形拼搭）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生（不断赞叹，兴趣高涨）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师：圆形变成了什么？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生：小猪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师：它的名字叫棒棒猪，今天老师就给大家讲一个棒棒猪的故事。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师绘声绘色讲故事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师：棒棒猪想从长方形的花布上剪下一块三角形送给小花猫，它需要大家的帮助，大家能帮它解决这个问题吗？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生（积极踊跃，动手画一画，设计剪的方案）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生交流呈现3种设计方案：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案例反思】夸美纽斯说：“兴趣是创造一个欢乐和光明的教学途径之一。”美国心理学家布鲁纳也说：“学习最好的动力，是对学习材料的兴趣。”符合兴趣的学习能使学生达到最优化的效果。著名教育家乌申斯基说：“没有任何兴趣，而被迫进行的学习，会扼杀学生掌握知识的意愿。”课堂是老师激发学生兴趣，提高他们参与意识的重要场所。因此，教师应牢牢占领这块阵地，想方设法使课堂激情四射、学生情趣盎然。这样，学生因为课堂的精彩纷呈产生强烈的参与愿望，才能营造愉悦的课堂氛围，从而提高课堂的学习效率。为此，我们可以运用灵活多变的教学方法，激发学生的学习兴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一堂童话数学绘本课《棒棒猪的新领带》，是一堂快乐有趣，深受学生喜爱的课堂。课一开始，王老师用神秘的语气说道：“我是一个魔术师，我能让这些长方形、正方形、三角形、圆形变身。”王老师独特的语言魔力配上生动的神情和动作，全体学生的注意力一下子被吸引过去，全神贯注地倾听着，注视着，脸上露出非常期待的表情。看着图形一个个变成由图案拼成的小动物，学生们不断发出啧啧赞叹声，最后圆形变成了一头可爱的小猪，王老师由此导入新课——棒棒猪的新领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趣的开头，营造了轻松愉悦的课堂氛围，学生们听课的兴趣十分浓郁，几乎都被王老师吸引着。接下来王老师声情并茂地讲述了棒棒猪的故事，王老师的讲故事能力也是非同一般，无论是声音还是肢体语言都非常完美地吸引着孩子们的目光。当棒棒猪遇到难题了，学生友们都迫不及待参与出谋划策：怎样在长方形花布上剪下一个三角形呢，有几种剪法呢？小朋友一个个动手，小组讨论，学习得不亦乐乎。他们此时此刻真的把棒棒猪当成了朋友，要帮朋友解决难题。在如此愉悦轻松的状态下，学生的学习能力得到了很大的释放，把三种在长方形里剪三角形的方法都想到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老师打破了固定，呆板，严肃的课堂模式，把学生带入一个童话故事，让学生化身成童话故事中的角色，巧妙把数学知识放入童话情景中，让学生愉悦放松的氛围中，积极思考，自由发言，没有多大压力，不受什么约束，从而打开了思维空间，训练了思维能力，提高了学习效率和对事物的认知能力。而在传统教学中，教师牵着学生的鼻子完成预设的教学目标，使课堂陷入“教师累，学生苦，负担重，效率低”的困境。相比之下，不言而喻，这种情感愉悦的尚美课堂，是同学们喜欢的课型，同学们能够在轻松愉悦中顺利完成学习任务。</w:t>
      </w:r>
    </w:p>
    <w:p>
      <w:pPr>
        <w:ind w:firstLine="420" w:firstLineChars="20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sz w:val="24"/>
          <w:szCs w:val="24"/>
        </w:rPr>
      </w:pPr>
    </w:p>
    <w:p>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三河口小学数学教研组工作总结</w:t>
      </w:r>
    </w:p>
    <w:p>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（2017-2018学年度第一学期）</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时间飞逝，又一个学期接近尾声，回顾一学期的教研组工作，感触很多。在学校教导处的悉心指导下，数学教研组牢固树立“以点带面，团队共赢”的理念，在教研组长和备课组长的带领下，积极探索教师专业成长新途径，全面提高教育教学质量。 </w:t>
      </w:r>
    </w:p>
    <w:p>
      <w:pPr>
        <w:spacing w:line="440" w:lineRule="exact"/>
        <w:ind w:firstLine="482" w:firstLineChars="200"/>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一、常规活动求规范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学期，数学组仍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促进数学教学质量的进一步提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1．各备课组积极商讨，制定了各自严格的备课组计划，并按时开展活动，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2．发挥团体教研的优势，加强随堂课、互观课的听课、评课活动。本学期，按照要求组织各位老师参加校内</w:t>
      </w:r>
      <w:r>
        <w:rPr>
          <w:rFonts w:hint="eastAsia" w:ascii="宋体" w:hAnsi="宋体" w:eastAsia="宋体" w:cs="宋体"/>
          <w:sz w:val="24"/>
          <w:szCs w:val="24"/>
          <w:lang w:eastAsia="zh-CN"/>
        </w:rPr>
        <w:t>“</w:t>
      </w:r>
      <w:r>
        <w:rPr>
          <w:rFonts w:hint="eastAsia" w:ascii="宋体" w:hAnsi="宋体" w:eastAsia="宋体" w:cs="宋体"/>
          <w:sz w:val="24"/>
          <w:szCs w:val="24"/>
        </w:rPr>
        <w:t>人人一堂公开课</w:t>
      </w:r>
      <w:r>
        <w:rPr>
          <w:rFonts w:hint="eastAsia" w:ascii="宋体" w:hAnsi="宋体" w:eastAsia="宋体" w:cs="宋体"/>
          <w:sz w:val="24"/>
          <w:szCs w:val="24"/>
          <w:lang w:eastAsia="zh-CN"/>
        </w:rPr>
        <w:t>”</w:t>
      </w:r>
      <w:r>
        <w:rPr>
          <w:rFonts w:hint="eastAsia" w:ascii="宋体" w:hAnsi="宋体" w:eastAsia="宋体" w:cs="宋体"/>
          <w:sz w:val="24"/>
          <w:szCs w:val="24"/>
        </w:rPr>
        <w:t>，课后及时召开专题研讨会，针对上课老师教学中存在的问题，各教研组成员提出了许多改进建议。通过听课、交流、参观、学习，使我们数学组教师开阔了视野，对如何在课堂教学中关注学生、关注课堂，处理生成与预设等问题有了直观的认识，激发了教师更深层次的思索。</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3．为提高青年教师教学素养，在十月份开展了以童话《棒棒猪的新领带》为主题的</w:t>
      </w:r>
      <w:r>
        <w:rPr>
          <w:rFonts w:hint="eastAsia" w:ascii="宋体" w:hAnsi="宋体" w:eastAsia="宋体" w:cs="宋体"/>
          <w:sz w:val="24"/>
          <w:szCs w:val="24"/>
          <w:lang w:eastAsia="zh-CN"/>
        </w:rPr>
        <w:t>“童话育美”</w:t>
      </w:r>
      <w:r>
        <w:rPr>
          <w:rFonts w:hint="eastAsia" w:ascii="宋体" w:hAnsi="宋体" w:eastAsia="宋体" w:cs="宋体"/>
          <w:sz w:val="24"/>
          <w:szCs w:val="24"/>
        </w:rPr>
        <w:t xml:space="preserve">展示活动，我校年轻的数学老师一次次备课，一次次的试上，一次次的探讨，一次次的调整，在整个活动中发挥出色。 </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二、课程建设有突破</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本学期，数学课程建设确定了围绕</w:t>
      </w:r>
      <w:r>
        <w:rPr>
          <w:rFonts w:hint="eastAsia" w:ascii="宋体" w:hAnsi="宋体" w:eastAsia="宋体" w:cs="宋体"/>
          <w:sz w:val="24"/>
          <w:szCs w:val="24"/>
          <w:lang w:eastAsia="zh-CN"/>
        </w:rPr>
        <w:t>“</w:t>
      </w:r>
      <w:r>
        <w:rPr>
          <w:rFonts w:hint="eastAsia" w:ascii="宋体" w:hAnsi="宋体" w:eastAsia="宋体" w:cs="宋体"/>
          <w:sz w:val="24"/>
          <w:szCs w:val="24"/>
        </w:rPr>
        <w:t>构建尚美课堂</w:t>
      </w:r>
      <w:r>
        <w:rPr>
          <w:rFonts w:hint="eastAsia" w:ascii="宋体" w:hAnsi="宋体" w:eastAsia="宋体" w:cs="宋体"/>
          <w:sz w:val="24"/>
          <w:szCs w:val="24"/>
          <w:lang w:eastAsia="zh-CN"/>
        </w:rPr>
        <w:t>”和“童话育美”</w:t>
      </w:r>
      <w:r>
        <w:rPr>
          <w:rFonts w:hint="eastAsia" w:ascii="宋体" w:hAnsi="宋体" w:eastAsia="宋体" w:cs="宋体"/>
          <w:sz w:val="24"/>
          <w:szCs w:val="24"/>
        </w:rPr>
        <w:t>这</w:t>
      </w:r>
      <w:r>
        <w:rPr>
          <w:rFonts w:hint="eastAsia" w:ascii="宋体" w:hAnsi="宋体" w:eastAsia="宋体" w:cs="宋体"/>
          <w:sz w:val="24"/>
          <w:szCs w:val="24"/>
          <w:lang w:eastAsia="zh-CN"/>
        </w:rPr>
        <w:t>两</w:t>
      </w:r>
      <w:r>
        <w:rPr>
          <w:rFonts w:hint="eastAsia" w:ascii="宋体" w:hAnsi="宋体" w:eastAsia="宋体" w:cs="宋体"/>
          <w:sz w:val="24"/>
          <w:szCs w:val="24"/>
        </w:rPr>
        <w:t>个主题展开研究，因此我组在指定教研计划时，就围绕研究主题来制定。10月份开展了</w:t>
      </w:r>
      <w:r>
        <w:rPr>
          <w:rFonts w:hint="eastAsia" w:ascii="宋体" w:hAnsi="宋体" w:eastAsia="宋体" w:cs="宋体"/>
          <w:sz w:val="24"/>
          <w:szCs w:val="24"/>
          <w:lang w:eastAsia="zh-CN"/>
        </w:rPr>
        <w:t>“青年教师展示课”活动，由陆萍芬、承叶和李甜老师执教，进一步凸显尚美课堂的特质；“</w:t>
      </w:r>
      <w:r>
        <w:rPr>
          <w:rFonts w:hint="eastAsia" w:ascii="宋体" w:hAnsi="宋体" w:eastAsia="宋体" w:cs="宋体"/>
          <w:sz w:val="24"/>
          <w:szCs w:val="24"/>
        </w:rPr>
        <w:t>青年教师</w:t>
      </w:r>
      <w:r>
        <w:rPr>
          <w:rFonts w:hint="eastAsia" w:ascii="宋体" w:hAnsi="宋体" w:eastAsia="宋体" w:cs="宋体"/>
          <w:sz w:val="24"/>
          <w:szCs w:val="24"/>
          <w:lang w:eastAsia="zh-CN"/>
        </w:rPr>
        <w:t>课堂大比武”</w:t>
      </w:r>
      <w:r>
        <w:rPr>
          <w:rFonts w:hint="eastAsia" w:ascii="宋体" w:hAnsi="宋体" w:eastAsia="宋体" w:cs="宋体"/>
          <w:sz w:val="24"/>
          <w:szCs w:val="24"/>
        </w:rPr>
        <w:t>活动，由王暑雅，郭鸿星，李香，李甜</w:t>
      </w:r>
      <w:r>
        <w:rPr>
          <w:rFonts w:hint="eastAsia" w:ascii="宋体" w:hAnsi="宋体" w:eastAsia="宋体" w:cs="宋体"/>
          <w:sz w:val="24"/>
          <w:szCs w:val="24"/>
          <w:lang w:eastAsia="zh-CN"/>
        </w:rPr>
        <w:t>根据数学绘本《棒棒猪的新领带》开展同题异构活动。</w:t>
      </w:r>
      <w:r>
        <w:rPr>
          <w:rFonts w:hint="eastAsia" w:ascii="宋体" w:hAnsi="宋体" w:eastAsia="宋体" w:cs="宋体"/>
          <w:sz w:val="24"/>
          <w:szCs w:val="24"/>
        </w:rPr>
        <w:t>11月份围绕</w:t>
      </w:r>
      <w:r>
        <w:rPr>
          <w:rFonts w:hint="eastAsia" w:ascii="宋体" w:hAnsi="宋体" w:eastAsia="宋体" w:cs="宋体"/>
          <w:sz w:val="24"/>
          <w:szCs w:val="24"/>
          <w:lang w:eastAsia="zh-CN"/>
        </w:rPr>
        <w:t>“小学数学教材专业化解读”</w:t>
      </w:r>
      <w:r>
        <w:rPr>
          <w:rFonts w:hint="eastAsia" w:ascii="宋体" w:hAnsi="宋体" w:eastAsia="宋体" w:cs="宋体"/>
          <w:sz w:val="24"/>
          <w:szCs w:val="24"/>
        </w:rPr>
        <w:t>展开</w:t>
      </w:r>
      <w:r>
        <w:rPr>
          <w:rFonts w:hint="eastAsia" w:ascii="宋体" w:hAnsi="宋体" w:eastAsia="宋体" w:cs="宋体"/>
          <w:sz w:val="24"/>
          <w:szCs w:val="24"/>
          <w:lang w:eastAsia="zh-CN"/>
        </w:rPr>
        <w:t>学习大讨论</w:t>
      </w:r>
      <w:r>
        <w:rPr>
          <w:rFonts w:hint="eastAsia" w:ascii="宋体" w:hAnsi="宋体" w:eastAsia="宋体" w:cs="宋体"/>
          <w:sz w:val="24"/>
          <w:szCs w:val="24"/>
        </w:rPr>
        <w:t>活动</w:t>
      </w:r>
      <w:r>
        <w:rPr>
          <w:rFonts w:hint="eastAsia" w:ascii="宋体" w:hAnsi="宋体" w:eastAsia="宋体" w:cs="宋体"/>
          <w:sz w:val="24"/>
          <w:szCs w:val="24"/>
          <w:lang w:eastAsia="zh-CN"/>
        </w:rPr>
        <w:t>。</w:t>
      </w:r>
      <w:r>
        <w:rPr>
          <w:rFonts w:hint="eastAsia" w:ascii="宋体" w:hAnsi="宋体" w:eastAsia="宋体" w:cs="宋体"/>
          <w:sz w:val="24"/>
          <w:szCs w:val="24"/>
        </w:rPr>
        <w:t xml:space="preserve"> 12月份围绕</w:t>
      </w:r>
      <w:r>
        <w:rPr>
          <w:rFonts w:hint="eastAsia" w:ascii="宋体" w:hAnsi="宋体" w:eastAsia="宋体" w:cs="宋体"/>
          <w:sz w:val="24"/>
          <w:szCs w:val="24"/>
          <w:lang w:eastAsia="zh-CN"/>
        </w:rPr>
        <w:t>“各年级教学节点的专项调研”</w:t>
      </w:r>
      <w:r>
        <w:rPr>
          <w:rFonts w:hint="eastAsia" w:ascii="宋体" w:hAnsi="宋体" w:eastAsia="宋体" w:cs="宋体"/>
          <w:sz w:val="24"/>
          <w:szCs w:val="24"/>
        </w:rPr>
        <w:t>开展活动。</w:t>
      </w:r>
      <w:r>
        <w:rPr>
          <w:rFonts w:hint="eastAsia" w:ascii="宋体" w:hAnsi="宋体" w:eastAsia="宋体" w:cs="宋体"/>
          <w:sz w:val="24"/>
          <w:szCs w:val="24"/>
          <w:lang w:eastAsia="zh-CN"/>
        </w:rPr>
        <w:t>每一次活动都是</w:t>
      </w:r>
      <w:r>
        <w:rPr>
          <w:rFonts w:hint="eastAsia" w:ascii="宋体" w:hAnsi="宋体" w:eastAsia="宋体" w:cs="宋体"/>
          <w:sz w:val="24"/>
          <w:szCs w:val="24"/>
        </w:rPr>
        <w:t>全员积极参与研讨</w:t>
      </w:r>
      <w:r>
        <w:rPr>
          <w:rFonts w:hint="eastAsia" w:ascii="宋体" w:hAnsi="宋体" w:eastAsia="宋体" w:cs="宋体"/>
          <w:sz w:val="24"/>
          <w:szCs w:val="24"/>
          <w:lang w:eastAsia="zh-CN"/>
        </w:rPr>
        <w:t>。</w:t>
      </w:r>
      <w:r>
        <w:rPr>
          <w:rFonts w:hint="eastAsia" w:ascii="宋体" w:hAnsi="宋体" w:eastAsia="宋体" w:cs="宋体"/>
          <w:sz w:val="24"/>
          <w:szCs w:val="24"/>
        </w:rPr>
        <w:t>一次次的课堂的展示，不仅让学生学习到了更多课外的知识，更让孩子们喜欢上了数学；老师们也在教学中不断反思，不断进步。</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、教师发展有提升</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老师们认真学习教育教学杂志和专著，在书中吸取营养，了解课程改革的趋势，及时把握教改新动态，积极撰写论文。其中，</w:t>
      </w:r>
      <w:r>
        <w:rPr>
          <w:rFonts w:hint="eastAsia" w:ascii="宋体" w:hAnsi="宋体" w:eastAsia="宋体" w:cs="宋体"/>
          <w:sz w:val="24"/>
          <w:szCs w:val="24"/>
          <w:lang w:eastAsia="zh-CN"/>
        </w:rPr>
        <w:t>陆萍芬老师有两篇论文发表，一篇发表在省级杂志《新课程》，</w:t>
      </w:r>
      <w:r>
        <w:rPr>
          <w:rFonts w:hint="eastAsia" w:ascii="宋体" w:hAnsi="宋体" w:eastAsia="宋体" w:cs="宋体"/>
          <w:sz w:val="24"/>
          <w:szCs w:val="24"/>
          <w:lang w:val="en-US" w:eastAsia="zh-CN"/>
        </w:rPr>
        <w:t>1篇发表在国家级杂志《读写算》；郭鸿星老师1篇论文获常州市小数年会论文二等奖；王暑雅老师1篇论文获江苏省蓝天杯论文三等奖。青年教师在一次次的课堂教学中拔节生长，王暑雅老师获校评优课一等奖，郭鸿星老师获校评优课二等奖，李香、李甜老师获校评优课三等奖。陆萍芬老师在五级梯队中晋升区学科带头人。承叶老师顺利通过中小学高级教师职称评定。全校35周岁以下的数学青年教师人人参与江苏省蓝天杯教学设计评比。郭鸿星老师作为负责人申报了区级课题《培养小学生数学语言能力的策略研究》。</w:t>
      </w:r>
    </w:p>
    <w:p>
      <w:pPr>
        <w:numPr>
          <w:ilvl w:val="0"/>
          <w:numId w:val="0"/>
        </w:numPr>
        <w:spacing w:line="440" w:lineRule="exact"/>
        <w:ind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四、不足与反思</w:t>
      </w:r>
    </w:p>
    <w:p>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年教师是学校发展的主力军，教研组要进一步制定青年教师发展、培养计划，加强青年教师的培训力度，以赛促学、以赛促思、以赛促研，同时发挥校骨干教师的传、帮、带的作用，帮助青年教师快速提升专业素养，尽快让每个青年教师成为优秀教师。</w:t>
      </w:r>
    </w:p>
    <w:p>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一步加强学校的教研氛围，以课堂转型为重点，以公开教学为契机，以课题研究为载体，深入探讨课堂教学的各个环节如何转型，转向哪里，取得了哪些成果，还需向哪方面努力。可以适时地聘请专家进行答疑解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lang w:eastAsia="zh-CN"/>
          <w14:textFill>
            <w14:solidFill>
              <w14:schemeClr w14:val="tx1"/>
            </w14:solidFill>
          </w14:textFill>
        </w:rPr>
        <w:t>每位</w:t>
      </w:r>
      <w:r>
        <w:rPr>
          <w:rFonts w:hint="eastAsia" w:ascii="宋体" w:hAnsi="宋体" w:eastAsia="宋体" w:cs="宋体"/>
          <w:b w:val="0"/>
          <w:bCs w:val="0"/>
          <w:i w:val="0"/>
          <w:caps w:val="0"/>
          <w:color w:val="000000" w:themeColor="text1"/>
          <w:spacing w:val="0"/>
          <w:sz w:val="24"/>
          <w:szCs w:val="24"/>
          <w14:textFill>
            <w14:solidFill>
              <w14:schemeClr w14:val="tx1"/>
            </w14:solidFill>
          </w14:textFill>
        </w:rPr>
        <w:t>教师都是课堂教学的实践者。教育改革，教学研究是教育事业发展的一个永恒的主题。我们将在今后的教学工作中大胆探索，不断创新，围绕学校制定的工作目标，结合本</w:t>
      </w:r>
      <w:r>
        <w:rPr>
          <w:rFonts w:hint="eastAsia" w:ascii="宋体" w:hAnsi="宋体" w:eastAsia="宋体" w:cs="宋体"/>
          <w:b w:val="0"/>
          <w:bCs w:val="0"/>
          <w:i w:val="0"/>
          <w:caps w:val="0"/>
          <w:color w:val="000000" w:themeColor="text1"/>
          <w:spacing w:val="0"/>
          <w:sz w:val="24"/>
          <w:szCs w:val="24"/>
          <w:lang w:eastAsia="zh-CN"/>
          <w14:textFill>
            <w14:solidFill>
              <w14:schemeClr w14:val="tx1"/>
            </w14:solidFill>
          </w14:textFill>
        </w:rPr>
        <w:t>校</w:t>
      </w:r>
      <w:r>
        <w:rPr>
          <w:rFonts w:hint="eastAsia" w:ascii="宋体" w:hAnsi="宋体" w:eastAsia="宋体" w:cs="宋体"/>
          <w:b w:val="0"/>
          <w:bCs w:val="0"/>
          <w:i w:val="0"/>
          <w:caps w:val="0"/>
          <w:color w:val="000000" w:themeColor="text1"/>
          <w:spacing w:val="0"/>
          <w:sz w:val="24"/>
          <w:szCs w:val="24"/>
          <w14:textFill>
            <w14:solidFill>
              <w14:schemeClr w14:val="tx1"/>
            </w14:solidFill>
          </w14:textFill>
        </w:rPr>
        <w:t>的实际情况，高标准、严要求、勤钻研、敢创新，认真做好每一件事，力争把工作做得更好!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hint="eastAsia" w:ascii="宋体" w:hAnsi="宋体" w:eastAsia="宋体" w:cs="宋体"/>
          <w:b w:val="0"/>
          <w:bCs w:val="0"/>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hint="eastAsia" w:ascii="宋体" w:hAnsi="宋体" w:eastAsia="宋体" w:cs="宋体"/>
          <w:b w:val="0"/>
          <w:bCs w:val="0"/>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lang w:val="en-US" w:eastAsia="zh-CN"/>
          <w14:textFill>
            <w14:solidFill>
              <w14:schemeClr w14:val="tx1"/>
            </w14:solidFill>
          </w14:textFill>
        </w:rPr>
        <w:t xml:space="preserve">                                                              2018年1月</w:t>
      </w:r>
    </w:p>
    <w:p>
      <w:pPr>
        <w:numPr>
          <w:ilvl w:val="0"/>
          <w:numId w:val="0"/>
        </w:numPr>
        <w:spacing w:line="440" w:lineRule="exact"/>
        <w:ind w:leftChars="200" w:firstLine="480" w:firstLineChars="200"/>
        <w:rPr>
          <w:rFonts w:hint="eastAsia" w:ascii="宋体" w:hAnsi="宋体" w:eastAsia="宋体" w:cs="宋体"/>
          <w:sz w:val="24"/>
          <w:szCs w:val="24"/>
          <w:lang w:val="en-US" w:eastAsia="zh-CN"/>
        </w:rPr>
      </w:pPr>
    </w:p>
    <w:p>
      <w:pPr>
        <w:numPr>
          <w:ilvl w:val="0"/>
          <w:numId w:val="0"/>
        </w:numPr>
        <w:spacing w:line="440" w:lineRule="exact"/>
        <w:ind w:leftChars="200" w:firstLine="480" w:firstLineChars="200"/>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sz w:val="24"/>
          <w:szCs w:val="24"/>
        </w:rPr>
      </w:pPr>
    </w:p>
    <w:p>
      <w:pPr>
        <w:rPr>
          <w:rFonts w:hint="eastAsia"/>
          <w:lang w:val="en-US" w:eastAsia="zh-CN"/>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彩云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Cambria Math">
    <w:panose1 w:val="02040503050406030204"/>
    <w:charset w:val="00"/>
    <w:family w:val="auto"/>
    <w:pitch w:val="default"/>
    <w:sig w:usb0="E00002FF" w:usb1="420024FF" w:usb2="00000000" w:usb3="00000000" w:csb0="2000019F" w:csb1="00000000"/>
  </w:font>
  <w:font w:name="GulimChe">
    <w:panose1 w:val="020B0609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16"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NEU-BZ-S92">
    <w:altName w:val="宋体"/>
    <w:panose1 w:val="00000000000000000000"/>
    <w:charset w:val="86"/>
    <w:family w:val="roman"/>
    <w:pitch w:val="default"/>
    <w:sig w:usb0="00000000" w:usb1="00000000" w:usb2="00000010" w:usb3="00000000" w:csb0="00040001" w:csb1="00000000"/>
  </w:font>
  <w:font w:name="方正书宋_GBK">
    <w:altName w:val="方正兰亭超细黑简体"/>
    <w:panose1 w:val="00000000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_GBK">
    <w:altName w:val="黑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NEU-HZ-S92">
    <w:altName w:val="宋体"/>
    <w:panose1 w:val="00000000000000000000"/>
    <w:charset w:val="86"/>
    <w:family w:val="script"/>
    <w:pitch w:val="default"/>
    <w:sig w:usb0="00000000" w:usb1="00000000" w:usb2="000A005E" w:usb3="00000000" w:csb0="003C0041"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锐字云字库魏体1.0">
    <w:panose1 w:val="02010604000000000000"/>
    <w:charset w:val="86"/>
    <w:family w:val="auto"/>
    <w:pitch w:val="default"/>
    <w:sig w:usb0="00000003" w:usb1="080E0000" w:usb2="00000000" w:usb3="00000000" w:csb0="00040001" w:csb1="00000000"/>
  </w:font>
  <w:font w:name="锐字云字库彩云体1.0">
    <w:altName w:val="宋体"/>
    <w:panose1 w:val="02010604000000000000"/>
    <w:charset w:val="86"/>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字体管家糖果">
    <w:altName w:val="宋体"/>
    <w:panose1 w:val="00020600040101010101"/>
    <w:charset w:val="86"/>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Courier New"/>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字体管家简行">
    <w:panose1 w:val="00020600040101010101"/>
    <w:charset w:val="86"/>
    <w:family w:val="auto"/>
    <w:pitch w:val="default"/>
    <w:sig w:usb0="A00002BF" w:usb1="18EF7CFA" w:usb2="00000016" w:usb3="00000000" w:csb0="00040003" w:csb1="04900000"/>
  </w:font>
  <w:font w:name="字体管家润行">
    <w:panose1 w:val="02010600010101010101"/>
    <w:charset w:val="86"/>
    <w:family w:val="auto"/>
    <w:pitch w:val="default"/>
    <w:sig w:usb0="00000001" w:usb1="080E0000" w:usb2="00000000" w:usb3="00000000" w:csb0="00040003" w:csb1="00000000"/>
  </w:font>
  <w:font w:name="字体管家棉花糖">
    <w:panose1 w:val="00020600040101010101"/>
    <w:charset w:val="86"/>
    <w:family w:val="auto"/>
    <w:pitch w:val="default"/>
    <w:sig w:usb0="A00002BF" w:usb1="18EF7CFA" w:usb2="00000016" w:usb3="00000000" w:csb0="00040003" w:csb1="80100000"/>
  </w:font>
  <w:font w:name="华康龙门石碑W9">
    <w:panose1 w:val="03000909000000000000"/>
    <w:charset w:val="86"/>
    <w:family w:val="auto"/>
    <w:pitch w:val="default"/>
    <w:sig w:usb0="800002BF" w:usb1="184F6CFA" w:usb2="00000012" w:usb3="00000000" w:csb0="00040001" w:csb1="00000000"/>
  </w:font>
  <w:font w:name="十全十美体">
    <w:panose1 w:val="02010600010101010101"/>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130"/>
    <w:multiLevelType w:val="multilevel"/>
    <w:tmpl w:val="03631130"/>
    <w:lvl w:ilvl="0" w:tentative="0">
      <w:start w:val="1"/>
      <w:numFmt w:val="decimal"/>
      <w:lvlText w:val="（%1）"/>
      <w:lvlJc w:val="left"/>
      <w:pPr>
        <w:tabs>
          <w:tab w:val="left" w:pos="1560"/>
        </w:tabs>
        <w:ind w:left="1560" w:hanging="1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11619E"/>
    <w:multiLevelType w:val="multilevel"/>
    <w:tmpl w:val="0E11619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9E209B"/>
    <w:multiLevelType w:val="singleLevel"/>
    <w:tmpl w:val="559E209B"/>
    <w:lvl w:ilvl="0" w:tentative="0">
      <w:start w:val="1"/>
      <w:numFmt w:val="decimal"/>
      <w:suff w:val="nothing"/>
      <w:lvlText w:val="%1."/>
      <w:lvlJc w:val="left"/>
    </w:lvl>
  </w:abstractNum>
  <w:abstractNum w:abstractNumId="3">
    <w:nsid w:val="59AE44CC"/>
    <w:multiLevelType w:val="singleLevel"/>
    <w:tmpl w:val="59AE44CC"/>
    <w:lvl w:ilvl="0" w:tentative="0">
      <w:start w:val="1"/>
      <w:numFmt w:val="decimal"/>
      <w:suff w:val="nothing"/>
      <w:lvlText w:val="%1."/>
      <w:lvlJc w:val="left"/>
    </w:lvl>
  </w:abstractNum>
  <w:abstractNum w:abstractNumId="4">
    <w:nsid w:val="5A24E9F1"/>
    <w:multiLevelType w:val="singleLevel"/>
    <w:tmpl w:val="5A24E9F1"/>
    <w:lvl w:ilvl="0" w:tentative="0">
      <w:start w:val="1"/>
      <w:numFmt w:val="decimal"/>
      <w:suff w:val="nothing"/>
      <w:lvlText w:val="%1、"/>
      <w:lvlJc w:val="left"/>
    </w:lvl>
  </w:abstractNum>
  <w:abstractNum w:abstractNumId="5">
    <w:nsid w:val="5A24EEFE"/>
    <w:multiLevelType w:val="singleLevel"/>
    <w:tmpl w:val="5A24EEFE"/>
    <w:lvl w:ilvl="0" w:tentative="0">
      <w:start w:val="1"/>
      <w:numFmt w:val="chineseCounting"/>
      <w:suff w:val="nothing"/>
      <w:lvlText w:val="%1、"/>
      <w:lvlJc w:val="left"/>
    </w:lvl>
  </w:abstractNum>
  <w:abstractNum w:abstractNumId="6">
    <w:nsid w:val="5A24F294"/>
    <w:multiLevelType w:val="singleLevel"/>
    <w:tmpl w:val="5A24F294"/>
    <w:lvl w:ilvl="0" w:tentative="0">
      <w:start w:val="1"/>
      <w:numFmt w:val="decimal"/>
      <w:suff w:val="nothing"/>
      <w:lvlText w:val="%1、"/>
      <w:lvlJc w:val="left"/>
    </w:lvl>
  </w:abstractNum>
  <w:abstractNum w:abstractNumId="7">
    <w:nsid w:val="5A24F2CF"/>
    <w:multiLevelType w:val="singleLevel"/>
    <w:tmpl w:val="5A24F2CF"/>
    <w:lvl w:ilvl="0" w:tentative="0">
      <w:start w:val="1"/>
      <w:numFmt w:val="decimal"/>
      <w:suff w:val="nothing"/>
      <w:lvlText w:val="（%1）"/>
      <w:lvlJc w:val="left"/>
    </w:lvl>
  </w:abstractNum>
  <w:abstractNum w:abstractNumId="8">
    <w:nsid w:val="5A24F560"/>
    <w:multiLevelType w:val="singleLevel"/>
    <w:tmpl w:val="5A24F560"/>
    <w:lvl w:ilvl="0" w:tentative="0">
      <w:start w:val="3"/>
      <w:numFmt w:val="chineseCounting"/>
      <w:suff w:val="nothing"/>
      <w:lvlText w:val="%1、"/>
      <w:lvlJc w:val="left"/>
    </w:lvl>
  </w:abstractNum>
  <w:abstractNum w:abstractNumId="9">
    <w:nsid w:val="5A250275"/>
    <w:multiLevelType w:val="singleLevel"/>
    <w:tmpl w:val="5A250275"/>
    <w:lvl w:ilvl="0" w:tentative="0">
      <w:start w:val="1"/>
      <w:numFmt w:val="decimal"/>
      <w:suff w:val="nothing"/>
      <w:lvlText w:val="%1、"/>
      <w:lvlJc w:val="left"/>
    </w:lvl>
  </w:abstractNum>
  <w:abstractNum w:abstractNumId="10">
    <w:nsid w:val="5A2503AA"/>
    <w:multiLevelType w:val="singleLevel"/>
    <w:tmpl w:val="5A2503AA"/>
    <w:lvl w:ilvl="0" w:tentative="0">
      <w:start w:val="2"/>
      <w:numFmt w:val="decimal"/>
      <w:suff w:val="nothing"/>
      <w:lvlText w:val="（%1）"/>
      <w:lvlJc w:val="left"/>
    </w:lvl>
  </w:abstractNum>
  <w:abstractNum w:abstractNumId="11">
    <w:nsid w:val="5A250F4B"/>
    <w:multiLevelType w:val="singleLevel"/>
    <w:tmpl w:val="5A250F4B"/>
    <w:lvl w:ilvl="0" w:tentative="0">
      <w:start w:val="4"/>
      <w:numFmt w:val="decimal"/>
      <w:suff w:val="nothing"/>
      <w:lvlText w:val="（%1）"/>
      <w:lvlJc w:val="left"/>
    </w:lvl>
  </w:abstractNum>
  <w:abstractNum w:abstractNumId="12">
    <w:nsid w:val="5A5EA914"/>
    <w:multiLevelType w:val="singleLevel"/>
    <w:tmpl w:val="5A5EA914"/>
    <w:lvl w:ilvl="0" w:tentative="0">
      <w:start w:val="1"/>
      <w:numFmt w:val="decimal"/>
      <w:suff w:val="space"/>
      <w:lvlText w:val="%1."/>
      <w:lvlJc w:val="left"/>
    </w:lvl>
  </w:abstractNum>
  <w:abstractNum w:abstractNumId="13">
    <w:nsid w:val="5A5EADAB"/>
    <w:multiLevelType w:val="singleLevel"/>
    <w:tmpl w:val="5A5EADAB"/>
    <w:lvl w:ilvl="0" w:tentative="0">
      <w:start w:val="1"/>
      <w:numFmt w:val="chineseCounting"/>
      <w:suff w:val="nothing"/>
      <w:lvlText w:val="第%1、"/>
      <w:lvlJc w:val="left"/>
    </w:lvl>
  </w:abstractNum>
  <w:abstractNum w:abstractNumId="14">
    <w:nsid w:val="5A5EBBEF"/>
    <w:multiLevelType w:val="singleLevel"/>
    <w:tmpl w:val="5A5EBBEF"/>
    <w:lvl w:ilvl="0" w:tentative="0">
      <w:start w:val="2017"/>
      <w:numFmt w:val="decimal"/>
      <w:suff w:val="nothing"/>
      <w:lvlText w:val="%1-"/>
      <w:lvlJc w:val="left"/>
    </w:lvl>
  </w:abstractNum>
  <w:num w:numId="1">
    <w:abstractNumId w:val="14"/>
  </w:num>
  <w:num w:numId="2">
    <w:abstractNumId w:val="3"/>
  </w:num>
  <w:num w:numId="3">
    <w:abstractNumId w:val="2"/>
  </w:num>
  <w:num w:numId="4">
    <w:abstractNumId w:val="12"/>
  </w:num>
  <w:num w:numId="5">
    <w:abstractNumId w:val="0"/>
  </w:num>
  <w:num w:numId="6">
    <w:abstractNumId w:val="1"/>
  </w:num>
  <w:num w:numId="7">
    <w:abstractNumId w:val="1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2EA1"/>
    <w:rsid w:val="0FDA6FC3"/>
    <w:rsid w:val="18C62D5F"/>
    <w:rsid w:val="1CBE013B"/>
    <w:rsid w:val="221D59D2"/>
    <w:rsid w:val="22E17C96"/>
    <w:rsid w:val="2DD17C13"/>
    <w:rsid w:val="2FAB3F7E"/>
    <w:rsid w:val="325E64B1"/>
    <w:rsid w:val="35E04B1D"/>
    <w:rsid w:val="597E0B0B"/>
    <w:rsid w:val="658D110E"/>
    <w:rsid w:val="694B1B7E"/>
    <w:rsid w:val="6AB10092"/>
    <w:rsid w:val="6B5A1082"/>
    <w:rsid w:val="78682EA1"/>
    <w:rsid w:val="7AB11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page number"/>
    <w:basedOn w:val="4"/>
    <w:qFormat/>
    <w:uiPriority w:val="0"/>
  </w:style>
  <w:style w:type="character" w:styleId="7">
    <w:name w:val="Hyperlink"/>
    <w:basedOn w:val="4"/>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2017-02-22T01:45:00Z</dcterms:created>
  <dc:creator>Administrator</dc:creator>
  <cp:lastModifiedBy>HMF1386911497</cp:lastModifiedBy>
  <dcterms:modified xsi:type="dcterms:W3CDTF">2018-01-25T04:47:53Z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