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63" w:rsidRPr="00656863" w:rsidRDefault="00656863" w:rsidP="00656863">
      <w:pPr>
        <w:widowControl/>
        <w:spacing w:line="480" w:lineRule="exac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656863">
        <w:rPr>
          <w:rFonts w:ascii="宋体" w:eastAsia="宋体" w:hAnsi="宋体" w:cs="宋体"/>
          <w:b/>
          <w:kern w:val="0"/>
          <w:sz w:val="30"/>
          <w:szCs w:val="30"/>
        </w:rPr>
        <w:t>2017</w:t>
      </w:r>
      <w:r w:rsidRPr="00656863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年武进区第三十二届学校体育卫生论文评比结果简报</w:t>
      </w:r>
    </w:p>
    <w:p w:rsidR="00656863" w:rsidRPr="00656863" w:rsidRDefault="00656863" w:rsidP="00656863">
      <w:pPr>
        <w:widowControl/>
        <w:spacing w:line="480" w:lineRule="exac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656863" w:rsidRPr="00656863" w:rsidRDefault="00656863" w:rsidP="00656863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前期，武进区教育局教师发展中心和基教科组织了</w:t>
      </w:r>
      <w:r w:rsidRPr="00656863">
        <w:rPr>
          <w:rFonts w:ascii="宋体" w:eastAsia="宋体" w:hAnsi="宋体" w:cs="宋体"/>
          <w:kern w:val="0"/>
          <w:sz w:val="28"/>
          <w:szCs w:val="28"/>
        </w:rPr>
        <w:t>2017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年武进区第三十二届学校体育卫生论文评比活动。本届体育卫生论文评比共收到论文</w:t>
      </w:r>
      <w:r w:rsidRPr="00656863">
        <w:rPr>
          <w:rFonts w:ascii="宋体" w:eastAsia="宋体" w:hAnsi="宋体" w:cs="宋体"/>
          <w:kern w:val="0"/>
          <w:sz w:val="28"/>
          <w:szCs w:val="28"/>
        </w:rPr>
        <w:t>180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篇，后经评审专家组人员对所有参评论文进行认真评选，现将获奖情况公布如下：一等奖</w:t>
      </w:r>
      <w:r w:rsidRPr="00656863">
        <w:rPr>
          <w:rFonts w:ascii="宋体" w:eastAsia="宋体" w:hAnsi="宋体" w:cs="宋体"/>
          <w:kern w:val="0"/>
          <w:sz w:val="28"/>
          <w:szCs w:val="28"/>
        </w:rPr>
        <w:t>21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篇，二等奖</w:t>
      </w:r>
      <w:r w:rsidRPr="00656863">
        <w:rPr>
          <w:rFonts w:ascii="宋体" w:eastAsia="宋体" w:hAnsi="宋体" w:cs="宋体"/>
          <w:kern w:val="0"/>
          <w:sz w:val="28"/>
          <w:szCs w:val="28"/>
        </w:rPr>
        <w:t>59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篇，三等奖</w:t>
      </w:r>
      <w:r w:rsidRPr="00656863">
        <w:rPr>
          <w:rFonts w:ascii="宋体" w:eastAsia="宋体" w:hAnsi="宋体" w:cs="宋体"/>
          <w:kern w:val="0"/>
          <w:sz w:val="28"/>
          <w:szCs w:val="28"/>
        </w:rPr>
        <w:t>38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篇（论文获奖名单附后）。</w:t>
      </w:r>
    </w:p>
    <w:p w:rsidR="00656863" w:rsidRPr="00656863" w:rsidRDefault="00656863" w:rsidP="00656863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希获奖者再接再厉，继续努力，进一步加强理论与实践的有机结合，不断提升自身的理论水平和科研水平。</w:t>
      </w:r>
    </w:p>
    <w:p w:rsidR="00656863" w:rsidRPr="00656863" w:rsidRDefault="00656863" w:rsidP="00656863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56863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656863" w:rsidRPr="00656863" w:rsidRDefault="00656863" w:rsidP="00656863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56863" w:rsidRPr="00656863" w:rsidRDefault="00656863" w:rsidP="00656863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附：</w:t>
      </w:r>
      <w:r w:rsidRPr="00656863">
        <w:rPr>
          <w:rFonts w:ascii="宋体" w:eastAsia="宋体" w:hAnsi="宋体" w:cs="宋体"/>
          <w:kern w:val="0"/>
          <w:sz w:val="28"/>
          <w:szCs w:val="28"/>
        </w:rPr>
        <w:t>2017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年武进区第三十二届学校体育卫生论文获奖名单</w:t>
      </w:r>
    </w:p>
    <w:p w:rsidR="00656863" w:rsidRPr="00656863" w:rsidRDefault="00656863" w:rsidP="00656863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56863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656863" w:rsidRPr="00656863" w:rsidRDefault="00656863" w:rsidP="00656863">
      <w:pPr>
        <w:widowControl/>
        <w:spacing w:line="480" w:lineRule="exact"/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656863" w:rsidRPr="00656863" w:rsidRDefault="00656863" w:rsidP="00656863">
      <w:pPr>
        <w:widowControl/>
        <w:spacing w:line="480" w:lineRule="exact"/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武进区教师发展中心</w:t>
      </w:r>
    </w:p>
    <w:p w:rsidR="00656863" w:rsidRPr="00656863" w:rsidRDefault="00656863" w:rsidP="00656863">
      <w:pPr>
        <w:widowControl/>
        <w:spacing w:line="480" w:lineRule="exact"/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656863">
        <w:rPr>
          <w:rFonts w:ascii="宋体" w:eastAsia="宋体" w:hAnsi="宋体" w:cs="宋体"/>
          <w:kern w:val="0"/>
          <w:sz w:val="28"/>
          <w:szCs w:val="28"/>
        </w:rPr>
        <w:t>2017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 w:rsidRPr="00656863">
        <w:rPr>
          <w:rFonts w:ascii="宋体" w:eastAsia="宋体" w:hAnsi="宋体" w:cs="宋体"/>
          <w:kern w:val="0"/>
          <w:sz w:val="28"/>
          <w:szCs w:val="28"/>
        </w:rPr>
        <w:t>12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656863">
        <w:rPr>
          <w:rFonts w:ascii="宋体" w:eastAsia="宋体" w:hAnsi="宋体" w:cs="宋体"/>
          <w:kern w:val="0"/>
          <w:sz w:val="28"/>
          <w:szCs w:val="28"/>
        </w:rPr>
        <w:t>26</w:t>
      </w:r>
      <w:r w:rsidRPr="00656863">
        <w:rPr>
          <w:rFonts w:ascii="Times New Roman" w:eastAsia="宋体" w:hAnsi="Times New Roman" w:cs="宋体" w:hint="eastAsia"/>
          <w:kern w:val="0"/>
          <w:sz w:val="28"/>
          <w:szCs w:val="28"/>
        </w:rPr>
        <w:t>日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863" w:rsidRPr="00656863" w:rsidRDefault="00656863" w:rsidP="00656863">
      <w:pPr>
        <w:widowControl/>
        <w:spacing w:line="42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656863">
        <w:rPr>
          <w:rFonts w:ascii="宋体" w:eastAsia="宋体" w:hAnsi="宋体" w:cs="宋体"/>
          <w:b/>
          <w:kern w:val="0"/>
          <w:sz w:val="24"/>
          <w:szCs w:val="24"/>
        </w:rPr>
        <w:t>2017</w:t>
      </w:r>
      <w:r w:rsidRPr="00656863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年武进区第三十二届学校体育卫生论文获奖名单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一等奖：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小学零点体育活动探索实施的研究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李迪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戚墅堰东方小学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小学生体质健康“校园吉尼斯”干预方案的策略研究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孟令翅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卢家巷实验学校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用好体育竞赛杠杆激发学生足球热情的策略研究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陈伟峰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武进区芙蓉初级中学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浅析中学足球特色学校足球教学的影响因素及对策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严鑫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常州市武进区崔桥小学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人文管理创和谐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扎实训练争佳绩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杨金雄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lastRenderedPageBreak/>
        <w:t>戚墅堰东方小学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假期生活中体育学科育人价值的挖掘之探索与思考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储江艳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追溯校园文化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塑造体育文化节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谈静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剑湖实验学校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由“体育弱势群体”想到的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吴丹璇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武进区南塘桥小学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农村小学开展排球运动的策略研究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张琪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湖塘实验中学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浅析如何在体育课堂教学中发展学生核心素养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汤洲杰、张玉姣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戚墅堰东方小学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对学生家庭体育生活指导的实践与反思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储江艳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湖塘实验中学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优化体能“课课练”教学策略的研究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孙丽萍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湖塘桥第二实验小学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对学生体质健康下降原因的教师调查报告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周方媛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省前中国际分校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中小学校园欺凌事件的干预措施尝试——学校体育视角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陈玉梅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常州市部分中学排球开展现状的调查分析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叶国庆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浅谈如何开发我校小学跆拳道特色校本课程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王洪杰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戴溪小学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践行“校园足球”的几点思考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徐剑、毛晔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牛塘中心小学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浅谈“四学”环节在小学体育课堂教学中的运用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庄艳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清英外国语学校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体育课改的“</w:t>
      </w:r>
      <w:r w:rsidRPr="00656863">
        <w:rPr>
          <w:rFonts w:ascii="宋体" w:eastAsia="宋体" w:hAnsi="宋体" w:cs="宋体"/>
          <w:kern w:val="0"/>
          <w:sz w:val="24"/>
          <w:szCs w:val="24"/>
        </w:rPr>
        <w:t>4W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”路径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蒋伟宇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　常州市武进区实验小学小学生体质健康测试结果与分析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桑达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政平小学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基于基本功比赛全面提升体育教师技能素养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韩琪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二等奖：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省前中国际分校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武进区高中排球运动开展现状与分析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何梦皓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星河实验小学分校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举重进校园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力量中国行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李平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省前中国际分校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浅析武进区高中田径业余训练现状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蒋晓青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省前中国际分校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赛前心理训练对青少年三级跳远运动员成绩的影响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徐婷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武进区刘海粟小学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篮板球对比赛的影响及抢篮板球要素分析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沈浩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星韵学校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例析“借班上课”的实时应对“智慧”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周华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前黄实验学校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常州市中学生运动员“标枪肩”的形成原因及预防措施的研究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柏志峰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lastRenderedPageBreak/>
        <w:t>武进区李公朴小学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李公朴小学课余体育训练现状的调查分析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何燕娟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武进区人民路小学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培养学生足球技能的趣味教学策略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尹相慧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湟里高级中学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浅析高中运动员中长跑训练的几个问题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沈建英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高校大学生参与羽毛球运动损伤现状调查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巢钧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武进区遥观初级中学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青少年运动员足球意识的培养途径与方法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盛鹏涛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武进开放大学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大学生的体育运动能力提升研究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周燕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武进区芙蓉初级中学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行知课堂教学中发展学生体育核心素养的思考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单曙东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坂上初中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浅谈终身体育由培养兴趣开始——以培养学生篮球运动兴趣为例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蒋坤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省前中国际分校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常州市部分地区民族传统体育课程资源现状调查与分析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高飞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体育教学目标一花的解构与重塑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陈圆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星河实验小学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SPARK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——让低年级体育课堂“嗨”起来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张小晴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浅谈指向学科核心素养提升的小学体育单元教学整体设计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张双双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武进区礼嘉中学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高中课外篮球运动的问题研究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刘春根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星韵学校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未来的体育课堂——小学体育课堂发展趋势探析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刘琳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星韵学校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例谈学生体育自主学练能力的培养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周鸣波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横林中心小学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对小学体育社团开展现状的研究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方继美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横林实验小学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常州小学大课间体育活动开展现状调查与研究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王焕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武进清英外国语学校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“玩”全手册</w:t>
      </w:r>
      <w:r w:rsidRPr="00656863">
        <w:rPr>
          <w:rFonts w:ascii="宋体" w:eastAsia="宋体" w:hAnsi="宋体" w:cs="宋体"/>
          <w:kern w:val="0"/>
          <w:sz w:val="24"/>
          <w:szCs w:val="24"/>
        </w:rPr>
        <w:t>-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—打造孩子们的阳光人生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湟里中心小学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行走在体育的新路上——谈小学生体育核心素养的培育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陆永新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武进区宋剑湖小学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关于培养一年级学生体育兴趣的探讨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居春明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武进区坂上小学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追求小学体育与健康学科核心素养的高效课堂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盛晓虎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武进区刘海粟小学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关于体育课堂教学中小组合作学习有效性的探讨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高晴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前黄实验学校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中学体育教学弱势群体特征、成因及策略分析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刘超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湟里中心小学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浅谈交往型学习方式在体育教学中的运用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周一民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崔桥小学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如何在体育教学中提高学生的体能素质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丽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崔桥小学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如何培养高年级学生对体育课的学习兴趣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兴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礼河实验学校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常州市校园足球布点校初中球队建设现状调查研究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朱泽砚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湟里高级中学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论俱乐部型体育教学模式在高中教学中的应用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储晨辉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lastRenderedPageBreak/>
        <w:t>湟里高级中学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浅析在中学开展软式排球运动的可行性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王良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星韵学校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低年级多班级小场地教学应对策略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袁青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星河实验小学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小学体育课堂教学中学生核心素养的培养研究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龚尧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击剑高水平运动队的学训矛盾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张孔樑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少年篮球队单手肩上投篮命中率训练的实验研究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胡英兰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武进区湖塘桥实验小学大课间活动开展现状调查分析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钱文烨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运村实验学校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排球教学中不同类型准备活动学生心理状态浅析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许媛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互联网</w:t>
      </w:r>
      <w:r w:rsidRPr="00656863">
        <w:rPr>
          <w:rFonts w:ascii="宋体" w:eastAsia="宋体" w:hAnsi="宋体" w:cs="宋体"/>
          <w:kern w:val="0"/>
          <w:sz w:val="24"/>
          <w:szCs w:val="24"/>
        </w:rPr>
        <w:t>+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对中学女子足球情境兴趣培养及技术学习效果实验研究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钱丽雅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浅谈核心素养视野下的初中女生体育课教学策略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倪云雅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教学基本功竞赛对青年体育教师成长的影响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李洪伟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技能主题导向下的小学体育教学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陶伟伟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浅谈提升小学高年级学生体质的策略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田俊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浅谈中学生体育核心素养评价体系的科学建构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李金丽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体育课中实施“小先生”制培养学生创新能力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陈春艳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清英外国语学校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行为干预：挖掘体育教学中儿童的“隐性”能力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钱梁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庙桥小学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新技术，注入体育教学正能量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郭霖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庙桥小学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利用村、社区可进行身体锻炼资源促进学生体质健康的策略研究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张伟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戚墅堰东方小学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浅谈开展小学生大课间健身舞活动中存在的问题及对策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王倩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常州大学附属小学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浅谈信息技术对学校体育教学的影响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强梦玫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常州市武进区小学生体质健康测试状况动态分析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罗小希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江苏省前黄高级中学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基于核心素养背景下的三级跳远教学策略研究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陈得军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江苏省前黄高级中学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高中田径分层教学实践研究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浦磊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江苏省前黄高级中学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浅谈教师如何适应高中体育模块教学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周刚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江苏省前黄高级中学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体育教师应注重课堂语言艺术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曹文琴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三等奖：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礼嘉中心小学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如何化解小学校园足球的训练难题探究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刘伟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武进区宋剑湖小学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小学体育教学中的体能训练方法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朱军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武进区宋剑湖小学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成立农村小学足球队的一些想法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许烨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lastRenderedPageBreak/>
        <w:t>星辰实验学校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念动训练法在少儿短跑运动员技术训练中的应用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储晓峰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中等强度的有氧运动对大学生听觉反应时的影响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卞雪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浅谈对小学生足球训练技术的培养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张晓娜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常武地区中小学篮球训练中运动损伤原因及防治对策浅谈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杨兴健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武进洛阳中心小学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小学篮球训练方法的探索与研究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周银龙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武进区锦绣小学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基于体育核心素养提高武术运动训练效果的研究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裴泽赢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湖塘桥第二实验小学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小学生体育学习兴趣的培养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林晓丹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武进区芙蓉初级中学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学行知思想，提升体育教学素养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刘娣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武进区芙蓉初级中学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核心素养理念下的初中体育课堂教学设计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陈学春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剑湖实验学校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浅谈我校大课间的有效衔接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陈晨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横林中心小学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校园足球发展的契机、问题、定位及措施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单丹瑜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湖塘实验中学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初中体育与健康学科核心素养和关键能力层次布局的研究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孙丽萍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武进清英外国语学校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对常州大学体育学院学生日常生活习惯的调查与分析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朱玉华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横林实验小学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以“健康第一”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达“终身体育”为目标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吴锭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崔桥小学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体育教学策略的有效调整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钦丽婷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崔桥小学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小学体育课核心素养的培养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费艳桦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崔桥小学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提升小学体育大课间体育活动实效性的研究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潘玲珑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坂上小学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浅谈小学体育课堂语言艺术的重要性及几点看法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张平军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剑湖实验学校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在小学体育课堂中播撒爱的种子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吴丹璇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前黄实验学校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浅析在体育教学中如何实施健康体适能干预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沈丹赟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武进区鸣凰中学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体育游戏在体育教学中的实践与运用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谢文明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湟里高级中学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浅析中学体育教学模式的改革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黄艳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湖塘实验中学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浅谈中学体育课堂教学中如何培养学生的体育核心素养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张玉姣、汤洲杰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湖塘桥实验小学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小学选项体育课学生兴趣的调查研究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李迪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横林实验小学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大课间促进学生身心健康的乐园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晁先武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常州市潞城中学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浅析游戏在初中体育教学中的应用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沈俊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常州市潞城中学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浅谈初三体育活动中培养学生自控能力的策略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王小芳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戴溪小学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浅谈如何做好幼儿足球教学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毛晔、张乾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lastRenderedPageBreak/>
        <w:t>寨桥小学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新课程理念下体育教学模式的组织形式及教学方法创新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蒋文平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清英外国语学校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“学习任务单”在小学体育教学中的运用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何文涛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清英外国语学校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影响小学生武术学习兴趣的因素与对策研究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刘文杰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武进区实验小学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　小学体育教学中应用信息技术的案例分析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周亦丹　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芙蓉小学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小学六年级立定跳远小班化合作练习的探究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马桃锋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芙蓉小学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 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提高体育课练习密度的研究与策略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许云海</w:t>
      </w:r>
    </w:p>
    <w:p w:rsidR="00656863" w:rsidRPr="00656863" w:rsidRDefault="00656863" w:rsidP="00656863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江苏省前黄高级中学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  <w:t xml:space="preserve">   </w:t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构建高中生主体性体育课堂教学模式的实验研究</w:t>
      </w:r>
      <w:r w:rsidRPr="0065686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56863">
        <w:rPr>
          <w:rFonts w:ascii="宋体" w:eastAsia="宋体" w:hAnsi="宋体" w:cs="宋体"/>
          <w:kern w:val="0"/>
          <w:sz w:val="24"/>
          <w:szCs w:val="24"/>
        </w:rPr>
        <w:tab/>
      </w:r>
      <w:r w:rsidRPr="00656863">
        <w:rPr>
          <w:rFonts w:ascii="Times New Roman" w:eastAsia="宋体" w:hAnsi="Times New Roman" w:cs="宋体" w:hint="eastAsia"/>
          <w:kern w:val="0"/>
          <w:sz w:val="24"/>
          <w:szCs w:val="24"/>
        </w:rPr>
        <w:t>丁兴龙</w:t>
      </w:r>
    </w:p>
    <w:p w:rsidR="00076FA3" w:rsidRDefault="00076FA3">
      <w:pPr>
        <w:rPr>
          <w:rFonts w:hint="eastAsia"/>
        </w:rPr>
      </w:pPr>
    </w:p>
    <w:sectPr w:rsidR="00076FA3" w:rsidSect="0007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863"/>
    <w:rsid w:val="00076FA3"/>
    <w:rsid w:val="0065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3759</Characters>
  <Application>Microsoft Office Word</Application>
  <DocSecurity>0</DocSecurity>
  <Lines>31</Lines>
  <Paragraphs>8</Paragraphs>
  <ScaleCrop>false</ScaleCrop>
  <Company>CHINA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2017-12-27T07:27:00Z</dcterms:created>
  <dcterms:modified xsi:type="dcterms:W3CDTF">2017-12-27T07:28:00Z</dcterms:modified>
</cp:coreProperties>
</file>