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2E4" w:rsidRDefault="006622E4" w:rsidP="006622E4">
      <w:pPr>
        <w:widowControl w:val="0"/>
        <w:autoSpaceDE w:val="0"/>
        <w:autoSpaceDN w:val="0"/>
        <w:snapToGrid/>
        <w:spacing w:line="276" w:lineRule="auto"/>
        <w:ind w:firstLineChars="200" w:firstLine="560"/>
        <w:rPr>
          <w:rFonts w:ascii="宋体" w:eastAsia="宋体" w:hAnsiTheme="minorHAnsi" w:cs="宋体"/>
          <w:sz w:val="28"/>
          <w:szCs w:val="28"/>
          <w:lang w:val="zh-CN"/>
        </w:rPr>
      </w:pPr>
    </w:p>
    <w:p w:rsidR="006622E4" w:rsidRDefault="006622E4" w:rsidP="006622E4">
      <w:pPr>
        <w:widowControl w:val="0"/>
        <w:autoSpaceDE w:val="0"/>
        <w:autoSpaceDN w:val="0"/>
        <w:snapToGrid/>
        <w:spacing w:line="276" w:lineRule="auto"/>
        <w:ind w:firstLineChars="200" w:firstLine="560"/>
        <w:jc w:val="center"/>
        <w:rPr>
          <w:rFonts w:ascii="宋体" w:eastAsia="宋体" w:hAnsiTheme="minorHAnsi" w:cs="宋体"/>
          <w:sz w:val="28"/>
          <w:szCs w:val="28"/>
          <w:lang w:val="zh-CN"/>
        </w:rPr>
      </w:pPr>
      <w:r>
        <w:rPr>
          <w:rFonts w:ascii="宋体" w:eastAsia="宋体" w:hAnsiTheme="minorHAnsi" w:cs="宋体" w:hint="eastAsia"/>
          <w:sz w:val="28"/>
          <w:szCs w:val="28"/>
          <w:lang w:val="zh-CN"/>
        </w:rPr>
        <w:t>培养学生的阅读理解能力</w:t>
      </w:r>
    </w:p>
    <w:p w:rsidR="00FB42BE" w:rsidRPr="006622E4" w:rsidRDefault="00FB42BE" w:rsidP="006622E4">
      <w:pPr>
        <w:widowControl w:val="0"/>
        <w:autoSpaceDE w:val="0"/>
        <w:autoSpaceDN w:val="0"/>
        <w:snapToGrid/>
        <w:spacing w:line="276" w:lineRule="auto"/>
        <w:ind w:firstLineChars="200" w:firstLine="560"/>
        <w:rPr>
          <w:rFonts w:ascii="宋体" w:eastAsia="宋体" w:hAnsiTheme="minorHAnsi" w:cs="宋体"/>
          <w:sz w:val="28"/>
          <w:szCs w:val="28"/>
          <w:lang w:val="zh-CN"/>
        </w:rPr>
      </w:pP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阅读能力，包括自己能看书，学会全面阅读、精读、研读，有一定的阅读速度；能抓住课文的主要内容，筛选信息，领会文章的主旨、风格；初步会用资料，能从教材及参考资料中找到问题的答案；能提出问题并对其进行比较、分析、评价等。阅读能力的高低，直接影响到掌握知识的数量和质量。如何培养中高年级学生的阅读能力，我谈以下几点：</w:t>
      </w:r>
    </w:p>
    <w:p w:rsidR="00FB42BE" w:rsidRPr="006622E4" w:rsidRDefault="00FB42BE" w:rsidP="00FB42B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一、训练学生的阅读思维，激发阅读兴趣</w:t>
      </w:r>
    </w:p>
    <w:p w:rsidR="00FB42BE" w:rsidRPr="006622E4" w:rsidRDefault="00FB42BE" w:rsidP="006622E4">
      <w:pPr>
        <w:widowControl w:val="0"/>
        <w:autoSpaceDE w:val="0"/>
        <w:autoSpaceDN w:val="0"/>
        <w:snapToGrid/>
        <w:spacing w:line="276" w:lineRule="auto"/>
        <w:ind w:firstLineChars="200" w:firstLine="560"/>
        <w:rPr>
          <w:rFonts w:ascii="宋体" w:eastAsia="宋体" w:hAnsiTheme="minorHAnsi" w:cs="宋体"/>
          <w:sz w:val="28"/>
          <w:szCs w:val="28"/>
          <w:lang w:val="zh-CN"/>
        </w:rPr>
      </w:pP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阅读过程始终充满积极的思维活动，同样一篇文章，有的学生读了不知所云，有的只记住内容大意，有的能融会贯通，深刻理解、恰当评价，这就反映出阅读思维的差异。阅读思维能力主要体现阅读理解与评价上。在阅读训练中进行思维训练，不可忽视学生阅读兴趣的激发，学生注意力集中，思维处于积极状态，审美情感就自然渗透其中。要激发学生的阅读兴趣，首先要在语文教学中重视情感的培养。常言道，人非草木，孰能无情？情感是人们心理活动的一大特点，学生本身就具有一种情感潜势。这种潜势在外界刺激下就会引发出来，小学语文教师运用自己的情感来激发学生的情感潜势，使学生为之所动，从而转化为听课的热情。这是获取教学效果的重要手段。试想，做老师的如果死板的照本宣读，硬梆梆地讲道理，必定会让学生感觉如说教一般，毫无生气，对有些课文所表现的感情更是感到费解或难以接受。但是，如果教师在教学生时自己心中就充满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“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情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”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的话，其结果就不一样了，这时候，教师本身就如同一个导演和演员，在教学中自然地把学生带入课文呈现的情境里，与你同喜同悲，真切地获得精神上的感受。因此，只有创设融洽的情感氛围，创造一种使学生感到亲切，感到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“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如沐春风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”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一般的教学情境，才能充分地调动学生的学习积极性和主动性，有效训练学生的阅读思维，使学生在阅读课文中找到无穷的乐趣，自然而然地喜欢阅读。</w:t>
      </w:r>
      <w:r w:rsidR="006622E4">
        <w:rPr>
          <w:rFonts w:ascii="宋体" w:eastAsia="宋体" w:hAnsiTheme="minorHAnsi" w:cs="宋体" w:hint="eastAsia"/>
          <w:sz w:val="28"/>
          <w:szCs w:val="28"/>
          <w:lang w:val="zh-CN"/>
        </w:rPr>
        <w:t>比如，我现在给学生讲阅读题，无论是练习册上的，还是求真阅读上的，还是试卷上的，我总会先带领</w:t>
      </w:r>
      <w:r w:rsidR="006622E4">
        <w:rPr>
          <w:rFonts w:ascii="宋体" w:eastAsia="宋体" w:hAnsiTheme="minorHAnsi" w:cs="宋体" w:hint="eastAsia"/>
          <w:sz w:val="28"/>
          <w:szCs w:val="28"/>
          <w:lang w:val="zh-CN"/>
        </w:rPr>
        <w:lastRenderedPageBreak/>
        <w:t>学生有感情地把文章读通，读顺，读懂。这是每次我都花大力气做的一件工作，我要先让学生走进这篇文章中去，走进去了，才能引领他们去理解，不是匆匆给学生讲一下答案就过。</w:t>
      </w:r>
    </w:p>
    <w:p w:rsidR="00FB42BE" w:rsidRPr="006622E4" w:rsidRDefault="00642E2C" w:rsidP="00FB42B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>
        <w:rPr>
          <w:rFonts w:ascii="宋体" w:eastAsia="宋体" w:hAnsiTheme="minorHAnsi" w:cs="宋体" w:hint="eastAsia"/>
          <w:sz w:val="28"/>
          <w:szCs w:val="28"/>
          <w:lang w:val="zh-CN"/>
        </w:rPr>
        <w:t>二</w:t>
      </w:r>
      <w:r w:rsidR="00FB42BE"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、构建课外语文阅读的自由空间，让学生自己去寻找</w:t>
      </w:r>
      <w:r w:rsidR="00FB42BE" w:rsidRPr="006622E4">
        <w:rPr>
          <w:rFonts w:ascii="宋体" w:eastAsia="宋体" w:hAnsiTheme="minorHAnsi" w:cs="宋体"/>
          <w:sz w:val="28"/>
          <w:szCs w:val="28"/>
          <w:lang w:val="zh-CN"/>
        </w:rPr>
        <w:t>“</w:t>
      </w:r>
      <w:r w:rsidR="00FB42BE"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钥匙</w:t>
      </w:r>
      <w:r w:rsidR="00FB42BE" w:rsidRPr="006622E4">
        <w:rPr>
          <w:rFonts w:ascii="宋体" w:eastAsia="宋体" w:hAnsiTheme="minorHAnsi" w:cs="宋体"/>
          <w:sz w:val="28"/>
          <w:szCs w:val="28"/>
          <w:lang w:val="zh-CN"/>
        </w:rPr>
        <w:t>”</w:t>
      </w:r>
    </w:p>
    <w:p w:rsidR="00FB42BE" w:rsidRPr="006622E4" w:rsidRDefault="00FB42BE" w:rsidP="009A48AB">
      <w:pPr>
        <w:widowControl w:val="0"/>
        <w:autoSpaceDE w:val="0"/>
        <w:autoSpaceDN w:val="0"/>
        <w:snapToGrid/>
        <w:spacing w:line="276" w:lineRule="auto"/>
        <w:ind w:firstLineChars="200" w:firstLine="560"/>
        <w:rPr>
          <w:rFonts w:ascii="宋体" w:eastAsia="宋体" w:hAnsiTheme="minorHAnsi" w:cs="宋体"/>
          <w:sz w:val="28"/>
          <w:szCs w:val="28"/>
          <w:lang w:val="zh-CN"/>
        </w:rPr>
      </w:pP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让学生针对性地阅读，鼓励学生多读课外书籍，提倡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“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读名著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”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活动。教学中，必须解放思想，要有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“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大语文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”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阅读观念，既重视课内阅读，也鼓励学生关注生活，把学习场所从教室中解放出来，开辟广阔的阅读实践空间。使学生吸取先贤圣人智慧精华，感知名家生活经验，借助文化精品的永恒魅力和厚重的内涵，丰富文学底蕴，以提高学生审美境界和人生追求。</w:t>
      </w:r>
      <w:r w:rsidR="00642E2C">
        <w:rPr>
          <w:rFonts w:ascii="宋体" w:eastAsia="宋体" w:hAnsiTheme="minorHAnsi" w:cs="宋体" w:hint="eastAsia"/>
          <w:sz w:val="28"/>
          <w:szCs w:val="28"/>
          <w:lang w:val="zh-CN"/>
        </w:rPr>
        <w:t>我们班的学生，大部分都喜爱看课外书，</w:t>
      </w:r>
      <w:r w:rsidR="009A48AB">
        <w:rPr>
          <w:rFonts w:ascii="宋体" w:eastAsia="宋体" w:hAnsiTheme="minorHAnsi" w:cs="宋体" w:hint="eastAsia"/>
          <w:sz w:val="28"/>
          <w:szCs w:val="28"/>
          <w:lang w:val="zh-CN"/>
        </w:rPr>
        <w:t>这都得益于家长的支持，每次订书，总是全年级最多的，另外，家长也为孩子购买了大量的课外书籍，</w:t>
      </w:r>
      <w:r w:rsidR="00642E2C">
        <w:rPr>
          <w:rFonts w:ascii="宋体" w:eastAsia="宋体" w:hAnsiTheme="minorHAnsi" w:cs="宋体" w:hint="eastAsia"/>
          <w:sz w:val="28"/>
          <w:szCs w:val="28"/>
          <w:lang w:val="zh-CN"/>
        </w:rPr>
        <w:t>通过阅读他们获取了大量的知识，也提高了理解能力，并积累了写作的素材，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写作水平</w:t>
      </w:r>
      <w:r w:rsidR="0037678A">
        <w:rPr>
          <w:rFonts w:ascii="宋体" w:eastAsia="宋体" w:hAnsiTheme="minorHAnsi" w:cs="宋体" w:hint="eastAsia"/>
          <w:sz w:val="28"/>
          <w:szCs w:val="28"/>
          <w:lang w:val="zh-CN"/>
        </w:rPr>
        <w:t>也有很大提高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。</w:t>
      </w:r>
    </w:p>
    <w:p w:rsidR="008C16E1" w:rsidRDefault="008C16E1" w:rsidP="00FB42B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 w:hint="eastAsia"/>
          <w:sz w:val="28"/>
          <w:szCs w:val="28"/>
          <w:lang w:val="zh-CN"/>
        </w:rPr>
      </w:pPr>
      <w:r>
        <w:rPr>
          <w:rFonts w:ascii="宋体" w:eastAsia="宋体" w:hAnsiTheme="minorHAnsi" w:cs="宋体" w:hint="eastAsia"/>
          <w:sz w:val="28"/>
          <w:szCs w:val="28"/>
          <w:lang w:val="zh-CN"/>
        </w:rPr>
        <w:t>三</w:t>
      </w:r>
      <w:r w:rsidR="00FB42BE"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、在读与背中领悟语文精髓</w:t>
      </w:r>
    </w:p>
    <w:p w:rsidR="00FB42BE" w:rsidRDefault="00FB42BE" w:rsidP="0037678A">
      <w:pPr>
        <w:widowControl w:val="0"/>
        <w:autoSpaceDE w:val="0"/>
        <w:autoSpaceDN w:val="0"/>
        <w:snapToGrid/>
        <w:spacing w:line="276" w:lineRule="auto"/>
        <w:ind w:firstLineChars="200" w:firstLine="560"/>
        <w:rPr>
          <w:rFonts w:ascii="宋体" w:eastAsia="宋体" w:hAnsiTheme="minorHAnsi" w:cs="宋体" w:hint="eastAsia"/>
          <w:sz w:val="28"/>
          <w:szCs w:val="28"/>
          <w:lang w:val="zh-CN"/>
        </w:rPr>
      </w:pP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语文教学的目的就是提高学生的素质，虽然方法很多，但一味地对字词句纠缠不休，只会把中国语文搅得支离破碎。相比之下，传统的读背法不失为一种好方法。这是中国千百年来读书的传统套路，自有其道理，不应全盘否定。中国语文的优美在于悟，在于参与和运用，而且学生的发展与创新必须有源作本，失于根本的创新只是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“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空中楼阁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”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。事实表明，重视朗读与背诵，会使人的知识越来越丰富，大脑越来越聪颖。阅读的能力也从中得到提高。俗话说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“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读背出素质</w:t>
      </w:r>
      <w:r w:rsidRPr="006622E4">
        <w:rPr>
          <w:rFonts w:ascii="宋体" w:eastAsia="宋体" w:hAnsiTheme="minorHAnsi" w:cs="宋体"/>
          <w:sz w:val="28"/>
          <w:szCs w:val="28"/>
          <w:lang w:val="zh-CN"/>
        </w:rPr>
        <w:t>”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t>，它不仅是一种有效的语言训练方法，也是种锻炼阅读理解能力的过程。在读与背中，文字、词汇、语法自然入脑入心。有的学生，由于重视朗读背诵，他们头脑灵活，反映敏捷，阅读理解能力和作文能力较强，成绩普遍优良，尤其是口头表达能力明显胜于别人。读背出素质，但背书也不简单，也是有讲究的，不得要领不行，不持之以恒更不行。我们提倡的是有目的地朗读、精读、活读，让学生在理解的基础上有选择地朗读，用真情实感读出文章的韵味情致，读出作者的喜怒哀乐，以至与作者水乳交融，为作者之悲而悲，为作者之乐而乐，为文中谈天说地</w:t>
      </w:r>
      <w:r w:rsidRPr="006622E4">
        <w:rPr>
          <w:rFonts w:ascii="宋体" w:eastAsia="宋体" w:hAnsiTheme="minorHAnsi" w:cs="宋体" w:hint="eastAsia"/>
          <w:sz w:val="28"/>
          <w:szCs w:val="28"/>
          <w:lang w:val="zh-CN"/>
        </w:rPr>
        <w:lastRenderedPageBreak/>
        <w:t>而晓理，为文中慷慨激昂而奋发！感受什么是美的，什么是丑的，并把文中精美的遣词造句，前后照应的逻辑组织，在诵读中吸收过来，变为自己的东西，如此既净化了心灵，又丰富了学识，提高了思想和文化素质。可见，让学生在读与背中领悟语文的精髓，能有效地提高阅读理解能力，发展学生的智力，提高素质。</w:t>
      </w:r>
    </w:p>
    <w:p w:rsidR="008F1E6E" w:rsidRPr="008F1E6E" w:rsidRDefault="007A3E4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>
        <w:rPr>
          <w:rFonts w:ascii="宋体" w:eastAsia="宋体" w:hAnsiTheme="minorHAnsi" w:cs="宋体" w:hint="eastAsia"/>
          <w:sz w:val="28"/>
          <w:szCs w:val="28"/>
          <w:lang w:val="zh-CN"/>
        </w:rPr>
        <w:t>四、教给学生一些答题的方法。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b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b/>
          <w:sz w:val="28"/>
          <w:szCs w:val="28"/>
          <w:lang w:val="zh-CN"/>
        </w:rPr>
        <w:t>比如：分析：修辞</w:t>
      </w:r>
      <w:r w:rsidRPr="008F1E6E">
        <w:rPr>
          <w:rFonts w:ascii="宋体" w:eastAsia="宋体" w:hAnsiTheme="minorHAnsi" w:cs="宋体"/>
          <w:b/>
          <w:sz w:val="28"/>
          <w:szCs w:val="28"/>
          <w:lang w:val="zh-CN"/>
        </w:rPr>
        <w:t>+</w:t>
      </w:r>
      <w:r w:rsidRPr="008F1E6E">
        <w:rPr>
          <w:rFonts w:ascii="宋体" w:eastAsia="宋体" w:hAnsiTheme="minorHAnsi" w:cs="宋体" w:hint="eastAsia"/>
          <w:b/>
          <w:sz w:val="28"/>
          <w:szCs w:val="28"/>
          <w:lang w:val="zh-CN"/>
        </w:rPr>
        <w:t>修辞作用</w:t>
      </w:r>
      <w:r w:rsidRPr="008F1E6E">
        <w:rPr>
          <w:rFonts w:ascii="宋体" w:eastAsia="宋体" w:hAnsiTheme="minorHAnsi" w:cs="宋体"/>
          <w:b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例题：请问文中划线部分用了怎样的修辞手法，表达了作者怎样的心情？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比喻：用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>XX</w:t>
      </w: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比喻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>XX</w:t>
      </w: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，表现了（事物）……的特点，表达了（人物）……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拟人：把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>XX</w:t>
      </w: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拟人化（或赋予人的情感），生动形象的表现了……（或描绘出……的画面，写出了事物……的特点）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排比：使句式更整齐，气势更强调了（事物）的……，突出了（事物）……的特点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反问：这个反问句的意思是……，以强烈的语气表达了（人物）……的感情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b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b/>
          <w:sz w:val="28"/>
          <w:szCs w:val="28"/>
          <w:lang w:val="zh-CN"/>
        </w:rPr>
        <w:t>某句话中某个词换成另一个行吗？为什么？</w:t>
      </w:r>
      <w:r w:rsidRPr="008F1E6E">
        <w:rPr>
          <w:rFonts w:ascii="宋体" w:eastAsia="宋体" w:hAnsiTheme="minorHAnsi" w:cs="宋体"/>
          <w:b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动词：不行。因为该词准确生动具体地写出了……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形容词：不行。因为该词生动形象地描写了……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副词：如（如：都，大都，非常只有等）：不行。因为该词准确地说明了……的情况（表程度，表限制，表时间，表范围等），换了后就变成……，与事实不符。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b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b/>
          <w:sz w:val="28"/>
          <w:szCs w:val="28"/>
          <w:lang w:val="zh-CN"/>
        </w:rPr>
        <w:t>段意的归纳</w:t>
      </w:r>
      <w:r w:rsidRPr="008F1E6E">
        <w:rPr>
          <w:rFonts w:ascii="宋体" w:eastAsia="宋体" w:hAnsiTheme="minorHAnsi" w:cs="宋体"/>
          <w:b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/>
          <w:sz w:val="28"/>
          <w:szCs w:val="28"/>
          <w:lang w:val="zh-CN"/>
        </w:rPr>
        <w:lastRenderedPageBreak/>
        <w:t>1</w:t>
      </w: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．记叙文：回答清楚（什么时间、什么地点）什么人做什么事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格式：（时间＋地点）＋人＋事。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/>
          <w:sz w:val="28"/>
          <w:szCs w:val="28"/>
          <w:lang w:val="zh-CN"/>
        </w:rPr>
        <w:t>2</w:t>
      </w: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．说明文：回答清楚说明对象是什么，它的特点是什么，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格式：说明（介绍）＋说明对象＋说明内容（特点）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/>
          <w:sz w:val="28"/>
          <w:szCs w:val="28"/>
          <w:lang w:val="zh-CN"/>
        </w:rPr>
        <w:t>3</w:t>
      </w: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．议论文：回答清楚议论的问题是什么，作者的观点怎样，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格式：用什么论证方法证明了（论证了）＋论点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         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b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b/>
          <w:sz w:val="28"/>
          <w:szCs w:val="28"/>
          <w:lang w:val="zh-CN"/>
        </w:rPr>
        <w:t>仿写句子。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公式：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①数清例句的字数。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②弄清例句所采用的修辞手法（没有修辞手法的除外）。</w:t>
      </w: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 w:hint="eastAsia"/>
          <w:sz w:val="28"/>
          <w:szCs w:val="28"/>
          <w:lang w:val="zh-CN"/>
        </w:rPr>
        <w:t>③读懂例句与所要仿写的句子在概念和现象上的联系。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  <w:r w:rsidRPr="008F1E6E">
        <w:rPr>
          <w:rFonts w:ascii="宋体" w:eastAsia="宋体" w:hAnsiTheme="minorHAnsi" w:cs="宋体"/>
          <w:sz w:val="28"/>
          <w:szCs w:val="28"/>
          <w:lang w:val="zh-CN"/>
        </w:rPr>
        <w:t xml:space="preserve"> </w:t>
      </w:r>
    </w:p>
    <w:p w:rsidR="008F1E6E" w:rsidRPr="008F1E6E" w:rsidRDefault="008F1E6E" w:rsidP="008F1E6E">
      <w:pPr>
        <w:widowControl w:val="0"/>
        <w:autoSpaceDE w:val="0"/>
        <w:autoSpaceDN w:val="0"/>
        <w:snapToGrid/>
        <w:spacing w:line="276" w:lineRule="auto"/>
        <w:rPr>
          <w:rFonts w:ascii="宋体" w:eastAsia="宋体" w:hAnsiTheme="minorHAnsi" w:cs="宋体"/>
          <w:sz w:val="28"/>
          <w:szCs w:val="28"/>
          <w:lang w:val="zh-CN"/>
        </w:rPr>
      </w:pPr>
    </w:p>
    <w:p w:rsidR="004358AB" w:rsidRPr="008F1E6E" w:rsidRDefault="004358AB" w:rsidP="00D31D50">
      <w:pPr>
        <w:spacing w:line="220" w:lineRule="atLeast"/>
        <w:rPr>
          <w:sz w:val="28"/>
          <w:szCs w:val="28"/>
        </w:rPr>
      </w:pPr>
    </w:p>
    <w:sectPr w:rsidR="004358AB" w:rsidRPr="008F1E6E" w:rsidSect="00EE28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7678A"/>
    <w:rsid w:val="003D37D8"/>
    <w:rsid w:val="00426133"/>
    <w:rsid w:val="004358AB"/>
    <w:rsid w:val="00507298"/>
    <w:rsid w:val="005B2DA0"/>
    <w:rsid w:val="00642E2C"/>
    <w:rsid w:val="006622E4"/>
    <w:rsid w:val="007A3E4E"/>
    <w:rsid w:val="008B7726"/>
    <w:rsid w:val="008C16E1"/>
    <w:rsid w:val="008F1E6E"/>
    <w:rsid w:val="009A48AB"/>
    <w:rsid w:val="00C5718F"/>
    <w:rsid w:val="00CF0D54"/>
    <w:rsid w:val="00D31D50"/>
    <w:rsid w:val="00EE34EF"/>
    <w:rsid w:val="00FB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16</cp:revision>
  <dcterms:created xsi:type="dcterms:W3CDTF">2008-09-11T17:20:00Z</dcterms:created>
  <dcterms:modified xsi:type="dcterms:W3CDTF">2017-11-10T08:37:00Z</dcterms:modified>
</cp:coreProperties>
</file>