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AD" w:rsidRPr="009070C8" w:rsidRDefault="007E5EAD" w:rsidP="009070C8">
      <w:pPr>
        <w:widowControl/>
        <w:adjustRightInd w:val="0"/>
        <w:snapToGrid w:val="0"/>
        <w:spacing w:line="440" w:lineRule="exact"/>
        <w:jc w:val="left"/>
        <w:rPr>
          <w:rFonts w:ascii="黑体" w:eastAsia="黑体" w:hAnsi="黑体" w:cs="宋体" w:hint="eastAsia"/>
          <w:kern w:val="0"/>
          <w:sz w:val="28"/>
          <w:szCs w:val="28"/>
        </w:rPr>
      </w:pPr>
      <w:r w:rsidRPr="009070C8">
        <w:rPr>
          <w:rFonts w:ascii="黑体" w:eastAsia="黑体" w:hAnsi="黑体" w:cs="宋体" w:hint="eastAsia"/>
          <w:kern w:val="0"/>
          <w:sz w:val="28"/>
          <w:szCs w:val="28"/>
        </w:rPr>
        <w:t>区级立项课题“生态理念下的幼儿主题游戏的实践研究”阶段计划</w:t>
      </w:r>
    </w:p>
    <w:p w:rsidR="007E5EAD" w:rsidRPr="007E5EAD" w:rsidRDefault="007E5EAD" w:rsidP="007E5EAD">
      <w:pPr>
        <w:widowControl/>
        <w:adjustRightInd w:val="0"/>
        <w:snapToGrid w:val="0"/>
        <w:spacing w:line="440" w:lineRule="exact"/>
        <w:jc w:val="center"/>
        <w:rPr>
          <w:rFonts w:ascii="宋体" w:hAnsi="宋体" w:cs="宋体" w:hint="eastAsia"/>
          <w:b/>
          <w:bCs/>
          <w:kern w:val="0"/>
          <w:sz w:val="24"/>
          <w:szCs w:val="24"/>
        </w:rPr>
      </w:pPr>
      <w:r>
        <w:rPr>
          <w:rFonts w:ascii="宋体" w:hAnsi="宋体" w:cs="宋体" w:hint="eastAsia"/>
          <w:kern w:val="0"/>
          <w:sz w:val="24"/>
          <w:szCs w:val="24"/>
        </w:rPr>
        <w:t>（2017.9——2018.1）</w:t>
      </w:r>
    </w:p>
    <w:p w:rsidR="00DB22B8" w:rsidRDefault="007E5EAD" w:rsidP="009070C8">
      <w:pPr>
        <w:widowControl/>
        <w:adjustRightInd w:val="0"/>
        <w:snapToGrid w:val="0"/>
        <w:spacing w:line="360" w:lineRule="auto"/>
        <w:ind w:firstLineChars="249" w:firstLine="598"/>
        <w:jc w:val="left"/>
        <w:rPr>
          <w:rFonts w:asciiTheme="minorEastAsia" w:eastAsiaTheme="minorEastAsia" w:hAnsiTheme="minorEastAsia" w:cs="宋体" w:hint="eastAsia"/>
          <w:bCs/>
          <w:kern w:val="0"/>
          <w:sz w:val="24"/>
          <w:szCs w:val="24"/>
        </w:rPr>
      </w:pPr>
      <w:r w:rsidRPr="009070C8">
        <w:rPr>
          <w:rFonts w:asciiTheme="minorEastAsia" w:eastAsiaTheme="minorEastAsia" w:hAnsiTheme="minorEastAsia" w:cs="宋体" w:hint="eastAsia"/>
          <w:bCs/>
          <w:kern w:val="0"/>
          <w:sz w:val="24"/>
          <w:szCs w:val="24"/>
        </w:rPr>
        <w:t>本学期的课题研究的主要工作，将引导教师开展基于游戏现场的儿童行为观察和案例背景下的真实研究，从研究教师的游戏组织策略转向研究如何为幼儿游戏提供适宜的空间、环境和材料。</w:t>
      </w:r>
      <w:r w:rsidR="009070C8" w:rsidRPr="009070C8">
        <w:rPr>
          <w:rFonts w:asciiTheme="minorEastAsia" w:eastAsiaTheme="minorEastAsia" w:hAnsiTheme="minorEastAsia" w:cs="宋体" w:hint="eastAsia"/>
          <w:bCs/>
          <w:kern w:val="0"/>
          <w:sz w:val="24"/>
          <w:szCs w:val="24"/>
        </w:rPr>
        <w:t>继续</w:t>
      </w:r>
      <w:r w:rsidR="00DB22B8" w:rsidRPr="009070C8">
        <w:rPr>
          <w:rFonts w:asciiTheme="minorEastAsia" w:eastAsiaTheme="minorEastAsia" w:hAnsiTheme="minorEastAsia" w:cs="宋体" w:hint="eastAsia"/>
          <w:bCs/>
          <w:kern w:val="0"/>
          <w:sz w:val="24"/>
          <w:szCs w:val="24"/>
        </w:rPr>
        <w:t>注重</w:t>
      </w:r>
      <w:r w:rsidRPr="009070C8">
        <w:rPr>
          <w:rFonts w:asciiTheme="minorEastAsia" w:eastAsiaTheme="minorEastAsia" w:hAnsiTheme="minorEastAsia" w:cs="宋体" w:hint="eastAsia"/>
          <w:bCs/>
          <w:kern w:val="0"/>
          <w:sz w:val="24"/>
          <w:szCs w:val="24"/>
        </w:rPr>
        <w:t>教师</w:t>
      </w:r>
      <w:r w:rsidR="00DB22B8" w:rsidRPr="009070C8">
        <w:rPr>
          <w:rFonts w:asciiTheme="minorEastAsia" w:eastAsiaTheme="minorEastAsia" w:hAnsiTheme="minorEastAsia" w:cs="宋体" w:hint="eastAsia"/>
          <w:bCs/>
          <w:kern w:val="0"/>
          <w:sz w:val="24"/>
          <w:szCs w:val="24"/>
        </w:rPr>
        <w:t>理论的提升</w:t>
      </w:r>
      <w:r w:rsidRPr="009070C8">
        <w:rPr>
          <w:rFonts w:asciiTheme="minorEastAsia" w:eastAsiaTheme="minorEastAsia" w:hAnsiTheme="minorEastAsia" w:cs="宋体" w:hint="eastAsia"/>
          <w:bCs/>
          <w:kern w:val="0"/>
          <w:sz w:val="24"/>
          <w:szCs w:val="24"/>
        </w:rPr>
        <w:t>，整理</w:t>
      </w:r>
      <w:r w:rsidR="009070C8" w:rsidRPr="009070C8">
        <w:rPr>
          <w:rFonts w:asciiTheme="minorEastAsia" w:eastAsiaTheme="minorEastAsia" w:hAnsiTheme="minorEastAsia" w:cs="宋体" w:hint="eastAsia"/>
          <w:bCs/>
          <w:kern w:val="0"/>
          <w:sz w:val="24"/>
          <w:szCs w:val="24"/>
        </w:rPr>
        <w:t>相关</w:t>
      </w:r>
      <w:r w:rsidRPr="009070C8">
        <w:rPr>
          <w:rFonts w:asciiTheme="minorEastAsia" w:eastAsiaTheme="minorEastAsia" w:hAnsiTheme="minorEastAsia" w:cs="宋体" w:hint="eastAsia"/>
          <w:bCs/>
          <w:kern w:val="0"/>
          <w:sz w:val="24"/>
          <w:szCs w:val="24"/>
        </w:rPr>
        <w:t>资料，为下学期课题结题做好准备。</w:t>
      </w:r>
    </w:p>
    <w:p w:rsidR="008F2A7E" w:rsidRPr="008F2A7E" w:rsidRDefault="008F2A7E" w:rsidP="008F2A7E">
      <w:pPr>
        <w:widowControl/>
        <w:adjustRightInd w:val="0"/>
        <w:snapToGrid w:val="0"/>
        <w:spacing w:line="360" w:lineRule="auto"/>
        <w:ind w:firstLineChars="249" w:firstLine="600"/>
        <w:jc w:val="left"/>
        <w:rPr>
          <w:rFonts w:asciiTheme="minorEastAsia" w:eastAsiaTheme="minorEastAsia" w:hAnsiTheme="minorEastAsia" w:cs="宋体" w:hint="eastAsia"/>
          <w:b/>
          <w:bCs/>
          <w:kern w:val="0"/>
          <w:sz w:val="24"/>
          <w:szCs w:val="24"/>
        </w:rPr>
      </w:pPr>
      <w:r w:rsidRPr="008F2A7E">
        <w:rPr>
          <w:rFonts w:asciiTheme="minorEastAsia" w:eastAsiaTheme="minorEastAsia" w:hAnsiTheme="minorEastAsia" w:cs="宋体" w:hint="eastAsia"/>
          <w:b/>
          <w:bCs/>
          <w:kern w:val="0"/>
          <w:sz w:val="24"/>
          <w:szCs w:val="24"/>
        </w:rPr>
        <w:t>一、目标和措施</w:t>
      </w:r>
    </w:p>
    <w:p w:rsidR="009070C8" w:rsidRDefault="008F2A7E" w:rsidP="009070C8">
      <w:pPr>
        <w:widowControl/>
        <w:adjustRightInd w:val="0"/>
        <w:snapToGrid w:val="0"/>
        <w:spacing w:line="360" w:lineRule="auto"/>
        <w:ind w:firstLineChars="249" w:firstLine="600"/>
        <w:jc w:val="left"/>
        <w:rPr>
          <w:rFonts w:asciiTheme="minorEastAsia" w:eastAsiaTheme="minorEastAsia" w:hAnsiTheme="minorEastAsia" w:cs="宋体" w:hint="eastAsia"/>
          <w:b/>
          <w:kern w:val="0"/>
          <w:sz w:val="24"/>
          <w:szCs w:val="24"/>
        </w:rPr>
      </w:pPr>
      <w:r>
        <w:rPr>
          <w:rFonts w:asciiTheme="minorEastAsia" w:eastAsiaTheme="minorEastAsia" w:hAnsiTheme="minorEastAsia" w:cs="宋体" w:hint="eastAsia"/>
          <w:b/>
          <w:kern w:val="0"/>
          <w:sz w:val="24"/>
          <w:szCs w:val="24"/>
        </w:rPr>
        <w:t>1.</w:t>
      </w:r>
      <w:r w:rsidR="009070C8" w:rsidRPr="009070C8">
        <w:rPr>
          <w:rFonts w:asciiTheme="minorEastAsia" w:eastAsiaTheme="minorEastAsia" w:hAnsiTheme="minorEastAsia" w:cs="宋体" w:hint="eastAsia"/>
          <w:b/>
          <w:kern w:val="0"/>
          <w:sz w:val="24"/>
          <w:szCs w:val="24"/>
        </w:rPr>
        <w:t>提高</w:t>
      </w:r>
      <w:r w:rsidR="009070C8">
        <w:rPr>
          <w:rFonts w:asciiTheme="minorEastAsia" w:eastAsiaTheme="minorEastAsia" w:hAnsiTheme="minorEastAsia" w:cs="宋体" w:hint="eastAsia"/>
          <w:b/>
          <w:kern w:val="0"/>
          <w:sz w:val="24"/>
          <w:szCs w:val="24"/>
        </w:rPr>
        <w:t>教师游戏</w:t>
      </w:r>
      <w:r w:rsidR="009070C8" w:rsidRPr="009070C8">
        <w:rPr>
          <w:rFonts w:asciiTheme="minorEastAsia" w:eastAsiaTheme="minorEastAsia" w:hAnsiTheme="minorEastAsia" w:cs="宋体" w:hint="eastAsia"/>
          <w:b/>
          <w:kern w:val="0"/>
          <w:sz w:val="24"/>
          <w:szCs w:val="24"/>
        </w:rPr>
        <w:t>观察能力</w:t>
      </w:r>
    </w:p>
    <w:p w:rsidR="009070C8" w:rsidRDefault="009070C8" w:rsidP="009070C8">
      <w:pPr>
        <w:widowControl/>
        <w:adjustRightInd w:val="0"/>
        <w:snapToGrid w:val="0"/>
        <w:spacing w:line="360" w:lineRule="auto"/>
        <w:ind w:firstLineChars="249" w:firstLine="600"/>
        <w:jc w:val="left"/>
        <w:rPr>
          <w:rFonts w:asciiTheme="minorEastAsia" w:eastAsiaTheme="minorEastAsia" w:hAnsiTheme="minorEastAsia" w:hint="eastAsia"/>
          <w:sz w:val="24"/>
          <w:szCs w:val="24"/>
        </w:rPr>
      </w:pPr>
      <w:r w:rsidRPr="009070C8">
        <w:rPr>
          <w:rFonts w:asciiTheme="minorEastAsia" w:eastAsiaTheme="minorEastAsia" w:hAnsiTheme="minorEastAsia" w:hint="eastAsia"/>
          <w:b/>
          <w:sz w:val="24"/>
          <w:szCs w:val="24"/>
        </w:rPr>
        <w:t>保证充足的游戏时间：</w:t>
      </w:r>
      <w:r w:rsidRPr="009070C8">
        <w:rPr>
          <w:rFonts w:asciiTheme="minorEastAsia" w:eastAsiaTheme="minorEastAsia" w:hAnsiTheme="minorEastAsia" w:hint="eastAsia"/>
          <w:sz w:val="24"/>
          <w:szCs w:val="24"/>
        </w:rPr>
        <w:t>表演游戏、建构游戏、角色游戏的开展与班级区域游戏结合，幼儿自愿参与某个</w:t>
      </w:r>
      <w:proofErr w:type="gramStart"/>
      <w:r w:rsidRPr="009070C8">
        <w:rPr>
          <w:rFonts w:asciiTheme="minorEastAsia" w:eastAsiaTheme="minorEastAsia" w:hAnsiTheme="minorEastAsia" w:hint="eastAsia"/>
          <w:sz w:val="24"/>
          <w:szCs w:val="24"/>
        </w:rPr>
        <w:t>游戏组</w:t>
      </w:r>
      <w:proofErr w:type="gramEnd"/>
      <w:r w:rsidRPr="009070C8">
        <w:rPr>
          <w:rFonts w:asciiTheme="minorEastAsia" w:eastAsiaTheme="minorEastAsia" w:hAnsiTheme="minorEastAsia" w:hint="eastAsia"/>
          <w:sz w:val="24"/>
          <w:szCs w:val="24"/>
        </w:rPr>
        <w:t>进行游戏。游戏</w:t>
      </w:r>
      <w:proofErr w:type="gramStart"/>
      <w:r w:rsidRPr="009070C8">
        <w:rPr>
          <w:rFonts w:asciiTheme="minorEastAsia" w:eastAsiaTheme="minorEastAsia" w:hAnsiTheme="minorEastAsia" w:hint="eastAsia"/>
          <w:sz w:val="24"/>
          <w:szCs w:val="24"/>
        </w:rPr>
        <w:t>区人数</w:t>
      </w:r>
      <w:proofErr w:type="gramEnd"/>
      <w:r w:rsidRPr="009070C8">
        <w:rPr>
          <w:rFonts w:asciiTheme="minorEastAsia" w:eastAsiaTheme="minorEastAsia" w:hAnsiTheme="minorEastAsia" w:hint="eastAsia"/>
          <w:sz w:val="24"/>
          <w:szCs w:val="24"/>
        </w:rPr>
        <w:t>少，也便于教师观察。中大班建议以小组的形式合作开展游戏，有计划，商量玩什么？有准备，一起准备游戏需要的材料；有过程，鼓励启发孩子画出自己的游戏故事。</w:t>
      </w:r>
    </w:p>
    <w:p w:rsidR="009070C8" w:rsidRDefault="009070C8" w:rsidP="009070C8">
      <w:pPr>
        <w:widowControl/>
        <w:adjustRightInd w:val="0"/>
        <w:snapToGrid w:val="0"/>
        <w:spacing w:line="360" w:lineRule="auto"/>
        <w:ind w:firstLineChars="249" w:firstLine="600"/>
        <w:jc w:val="left"/>
        <w:rPr>
          <w:rFonts w:asciiTheme="minorEastAsia" w:eastAsiaTheme="minorEastAsia" w:hAnsiTheme="minorEastAsia" w:hint="eastAsia"/>
          <w:sz w:val="24"/>
          <w:szCs w:val="24"/>
        </w:rPr>
      </w:pPr>
      <w:r w:rsidRPr="009070C8">
        <w:rPr>
          <w:rFonts w:asciiTheme="minorEastAsia" w:eastAsiaTheme="minorEastAsia" w:hAnsiTheme="minorEastAsia" w:hint="eastAsia"/>
          <w:b/>
          <w:sz w:val="24"/>
          <w:szCs w:val="24"/>
        </w:rPr>
        <w:t>关注游戏材料的年龄特点：</w:t>
      </w:r>
      <w:r w:rsidRPr="009070C8">
        <w:rPr>
          <w:rFonts w:asciiTheme="minorEastAsia" w:eastAsiaTheme="minorEastAsia" w:hAnsiTheme="minorEastAsia" w:hint="eastAsia"/>
          <w:sz w:val="24"/>
          <w:szCs w:val="24"/>
        </w:rPr>
        <w:t>各班结合孩子的年龄特点和能力删减调整</w:t>
      </w:r>
      <w:proofErr w:type="gramStart"/>
      <w:r w:rsidRPr="009070C8">
        <w:rPr>
          <w:rFonts w:asciiTheme="minorEastAsia" w:eastAsiaTheme="minorEastAsia" w:hAnsiTheme="minorEastAsia" w:hint="eastAsia"/>
          <w:sz w:val="24"/>
          <w:szCs w:val="24"/>
        </w:rPr>
        <w:t>建构区</w:t>
      </w:r>
      <w:proofErr w:type="gramEnd"/>
      <w:r w:rsidRPr="009070C8">
        <w:rPr>
          <w:rFonts w:asciiTheme="minorEastAsia" w:eastAsiaTheme="minorEastAsia" w:hAnsiTheme="minorEastAsia" w:hint="eastAsia"/>
          <w:sz w:val="24"/>
          <w:szCs w:val="24"/>
        </w:rPr>
        <w:t>材料。小班扮演区，多提供平行材料，如娃娃家多些，厨房玩具数量多品种少些，追随孩子的能力和需要逐步增添材料，培养分类整理的能力。</w:t>
      </w:r>
    </w:p>
    <w:p w:rsidR="009070C8" w:rsidRDefault="009070C8" w:rsidP="009070C8">
      <w:pPr>
        <w:widowControl/>
        <w:adjustRightInd w:val="0"/>
        <w:snapToGrid w:val="0"/>
        <w:spacing w:line="360" w:lineRule="auto"/>
        <w:ind w:firstLineChars="249" w:firstLine="600"/>
        <w:jc w:val="left"/>
        <w:rPr>
          <w:rFonts w:asciiTheme="minorEastAsia" w:eastAsiaTheme="minorEastAsia" w:hAnsiTheme="minorEastAsia" w:cs="宋体" w:hint="eastAsia"/>
          <w:kern w:val="0"/>
          <w:sz w:val="24"/>
          <w:szCs w:val="24"/>
        </w:rPr>
      </w:pPr>
      <w:r w:rsidRPr="009070C8">
        <w:rPr>
          <w:rFonts w:asciiTheme="minorEastAsia" w:eastAsiaTheme="minorEastAsia" w:hAnsiTheme="minorEastAsia" w:hint="eastAsia"/>
          <w:b/>
          <w:sz w:val="24"/>
          <w:szCs w:val="24"/>
        </w:rPr>
        <w:t>关注游戏观察后的评价和跟进</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重点引导教师学习</w:t>
      </w:r>
      <w:r w:rsidRPr="009070C8">
        <w:rPr>
          <w:rFonts w:asciiTheme="minorEastAsia" w:eastAsiaTheme="minorEastAsia" w:hAnsiTheme="minorEastAsia" w:hint="eastAsia"/>
          <w:sz w:val="24"/>
          <w:szCs w:val="24"/>
        </w:rPr>
        <w:t>《0——8岁儿童学习环境创设》</w:t>
      </w:r>
      <w:r>
        <w:rPr>
          <w:rFonts w:asciiTheme="minorEastAsia" w:eastAsiaTheme="minorEastAsia" w:hAnsiTheme="minorEastAsia" w:hint="eastAsia"/>
          <w:sz w:val="24"/>
          <w:szCs w:val="24"/>
        </w:rPr>
        <w:t>、</w:t>
      </w:r>
      <w:r w:rsidRPr="009070C8">
        <w:rPr>
          <w:rFonts w:asciiTheme="minorEastAsia" w:eastAsiaTheme="minorEastAsia" w:hAnsiTheme="minorEastAsia" w:hint="eastAsia"/>
          <w:sz w:val="24"/>
          <w:szCs w:val="24"/>
        </w:rPr>
        <w:t>《幼儿园游戏指导》</w:t>
      </w:r>
      <w:r>
        <w:rPr>
          <w:rFonts w:asciiTheme="minorEastAsia" w:eastAsiaTheme="minorEastAsia" w:hAnsiTheme="minorEastAsia" w:hint="eastAsia"/>
          <w:sz w:val="24"/>
          <w:szCs w:val="24"/>
        </w:rPr>
        <w:t>和《3——6岁儿童学习与发展指南》。</w:t>
      </w:r>
      <w:r w:rsidRPr="009070C8">
        <w:rPr>
          <w:rFonts w:asciiTheme="minorEastAsia" w:eastAsiaTheme="minorEastAsia" w:hAnsiTheme="minorEastAsia" w:cs="宋体" w:hint="eastAsia"/>
          <w:kern w:val="0"/>
          <w:sz w:val="24"/>
          <w:szCs w:val="24"/>
        </w:rPr>
        <w:t>并结合理论常模和现实常模进行分析。</w:t>
      </w:r>
    </w:p>
    <w:p w:rsidR="00A33260" w:rsidRDefault="008F2A7E" w:rsidP="009070C8">
      <w:pPr>
        <w:widowControl/>
        <w:adjustRightInd w:val="0"/>
        <w:snapToGrid w:val="0"/>
        <w:spacing w:line="360" w:lineRule="auto"/>
        <w:ind w:firstLineChars="249" w:firstLine="600"/>
        <w:jc w:val="left"/>
        <w:rPr>
          <w:rFonts w:asciiTheme="minorEastAsia" w:eastAsiaTheme="minorEastAsia" w:hAnsiTheme="minorEastAsia" w:cs="宋体" w:hint="eastAsia"/>
          <w:b/>
          <w:kern w:val="0"/>
          <w:sz w:val="24"/>
          <w:szCs w:val="24"/>
        </w:rPr>
      </w:pPr>
      <w:r>
        <w:rPr>
          <w:rFonts w:asciiTheme="minorEastAsia" w:eastAsiaTheme="minorEastAsia" w:hAnsiTheme="minorEastAsia" w:cs="宋体" w:hint="eastAsia"/>
          <w:b/>
          <w:kern w:val="0"/>
          <w:sz w:val="24"/>
          <w:szCs w:val="24"/>
        </w:rPr>
        <w:t>2.</w:t>
      </w:r>
      <w:r w:rsidR="00A33260">
        <w:rPr>
          <w:rFonts w:asciiTheme="minorEastAsia" w:eastAsiaTheme="minorEastAsia" w:hAnsiTheme="minorEastAsia" w:cs="宋体" w:hint="eastAsia"/>
          <w:b/>
          <w:kern w:val="0"/>
          <w:sz w:val="24"/>
          <w:szCs w:val="24"/>
        </w:rPr>
        <w:t>提高教师的</w:t>
      </w:r>
      <w:r w:rsidR="009070C8" w:rsidRPr="009070C8">
        <w:rPr>
          <w:rFonts w:asciiTheme="minorEastAsia" w:eastAsiaTheme="minorEastAsia" w:hAnsiTheme="minorEastAsia" w:cs="宋体" w:hint="eastAsia"/>
          <w:b/>
          <w:kern w:val="0"/>
          <w:sz w:val="24"/>
          <w:szCs w:val="24"/>
        </w:rPr>
        <w:t>撰写</w:t>
      </w:r>
      <w:r w:rsidR="00A33260">
        <w:rPr>
          <w:rFonts w:asciiTheme="minorEastAsia" w:eastAsiaTheme="minorEastAsia" w:hAnsiTheme="minorEastAsia" w:cs="宋体" w:hint="eastAsia"/>
          <w:b/>
          <w:kern w:val="0"/>
          <w:sz w:val="24"/>
          <w:szCs w:val="24"/>
        </w:rPr>
        <w:t>水平</w:t>
      </w:r>
    </w:p>
    <w:p w:rsidR="009070C8" w:rsidRPr="009070C8" w:rsidRDefault="00A33260" w:rsidP="00A33260">
      <w:pPr>
        <w:widowControl/>
        <w:adjustRightInd w:val="0"/>
        <w:snapToGrid w:val="0"/>
        <w:spacing w:line="360" w:lineRule="auto"/>
        <w:ind w:firstLineChars="249" w:firstLine="598"/>
        <w:jc w:val="left"/>
        <w:rPr>
          <w:rFonts w:asciiTheme="minorEastAsia" w:eastAsiaTheme="minorEastAsia" w:hAnsiTheme="minorEastAsia" w:cs="宋体"/>
          <w:bCs/>
          <w:kern w:val="0"/>
          <w:sz w:val="24"/>
          <w:szCs w:val="24"/>
        </w:rPr>
      </w:pPr>
      <w:r>
        <w:rPr>
          <w:rFonts w:asciiTheme="minorEastAsia" w:eastAsiaTheme="minorEastAsia" w:hAnsiTheme="minorEastAsia" w:cs="宋体" w:hint="eastAsia"/>
          <w:kern w:val="0"/>
          <w:sz w:val="24"/>
          <w:szCs w:val="24"/>
        </w:rPr>
        <w:t>一方面</w:t>
      </w:r>
      <w:r w:rsidRPr="009070C8">
        <w:rPr>
          <w:rFonts w:asciiTheme="minorEastAsia" w:eastAsiaTheme="minorEastAsia" w:hAnsiTheme="minorEastAsia" w:cs="宋体" w:hint="eastAsia"/>
          <w:kern w:val="0"/>
          <w:sz w:val="24"/>
          <w:szCs w:val="24"/>
        </w:rPr>
        <w:t>课题负责人为教师</w:t>
      </w:r>
      <w:r>
        <w:rPr>
          <w:rFonts w:asciiTheme="minorEastAsia" w:eastAsiaTheme="minorEastAsia" w:hAnsiTheme="minorEastAsia" w:cs="宋体" w:hint="eastAsia"/>
          <w:kern w:val="0"/>
          <w:sz w:val="24"/>
          <w:szCs w:val="24"/>
        </w:rPr>
        <w:t>推荐相关理论学习文章，另一方面指导教师梳理文章小标题，来架构支撑论点，再次开展论文交流，</w:t>
      </w:r>
      <w:r w:rsidRPr="009070C8">
        <w:rPr>
          <w:rFonts w:asciiTheme="minorEastAsia" w:eastAsiaTheme="minorEastAsia" w:hAnsiTheme="minorEastAsia" w:cs="宋体" w:hint="eastAsia"/>
          <w:kern w:val="0"/>
          <w:sz w:val="24"/>
          <w:szCs w:val="24"/>
        </w:rPr>
        <w:t>帮助课题成员对研究成果进行梳理总结。</w:t>
      </w:r>
    </w:p>
    <w:p w:rsidR="00050FBE" w:rsidRDefault="008F2A7E" w:rsidP="009070C8">
      <w:pPr>
        <w:widowControl/>
        <w:adjustRightInd w:val="0"/>
        <w:snapToGrid w:val="0"/>
        <w:spacing w:line="360" w:lineRule="auto"/>
        <w:ind w:firstLineChars="200" w:firstLine="482"/>
        <w:jc w:val="left"/>
        <w:rPr>
          <w:rFonts w:asciiTheme="minorEastAsia" w:eastAsiaTheme="minorEastAsia" w:hAnsiTheme="minorEastAsia" w:cs="宋体" w:hint="eastAsia"/>
          <w:b/>
          <w:kern w:val="0"/>
          <w:sz w:val="24"/>
          <w:szCs w:val="24"/>
        </w:rPr>
      </w:pPr>
      <w:r>
        <w:rPr>
          <w:rFonts w:asciiTheme="minorEastAsia" w:eastAsiaTheme="minorEastAsia" w:hAnsiTheme="minorEastAsia" w:cs="宋体" w:hint="eastAsia"/>
          <w:b/>
          <w:kern w:val="0"/>
          <w:sz w:val="24"/>
          <w:szCs w:val="24"/>
        </w:rPr>
        <w:t>3.</w:t>
      </w:r>
      <w:proofErr w:type="gramStart"/>
      <w:r w:rsidR="00050FBE">
        <w:rPr>
          <w:rFonts w:asciiTheme="minorEastAsia" w:eastAsiaTheme="minorEastAsia" w:hAnsiTheme="minorEastAsia" w:cs="宋体" w:hint="eastAsia"/>
          <w:b/>
          <w:kern w:val="0"/>
          <w:sz w:val="24"/>
          <w:szCs w:val="24"/>
        </w:rPr>
        <w:t>注重台账资料</w:t>
      </w:r>
      <w:proofErr w:type="gramEnd"/>
      <w:r w:rsidR="00050FBE">
        <w:rPr>
          <w:rFonts w:asciiTheme="minorEastAsia" w:eastAsiaTheme="minorEastAsia" w:hAnsiTheme="minorEastAsia" w:cs="宋体" w:hint="eastAsia"/>
          <w:b/>
          <w:kern w:val="0"/>
          <w:sz w:val="24"/>
          <w:szCs w:val="24"/>
        </w:rPr>
        <w:t>的积累和整理</w:t>
      </w:r>
    </w:p>
    <w:p w:rsidR="00050FBE" w:rsidRDefault="00DB22B8" w:rsidP="009070C8">
      <w:pPr>
        <w:widowControl/>
        <w:adjustRightInd w:val="0"/>
        <w:snapToGrid w:val="0"/>
        <w:spacing w:line="360" w:lineRule="auto"/>
        <w:ind w:firstLineChars="200" w:firstLine="482"/>
        <w:jc w:val="left"/>
        <w:rPr>
          <w:rFonts w:asciiTheme="minorEastAsia" w:eastAsiaTheme="minorEastAsia" w:hAnsiTheme="minorEastAsia" w:cs="Times New Roman" w:hint="eastAsia"/>
          <w:kern w:val="0"/>
          <w:sz w:val="24"/>
          <w:szCs w:val="24"/>
        </w:rPr>
      </w:pPr>
      <w:r w:rsidRPr="009070C8">
        <w:rPr>
          <w:rFonts w:asciiTheme="minorEastAsia" w:eastAsiaTheme="minorEastAsia" w:hAnsiTheme="minorEastAsia" w:cs="Times New Roman" w:hint="eastAsia"/>
          <w:b/>
          <w:kern w:val="0"/>
          <w:sz w:val="24"/>
          <w:szCs w:val="24"/>
        </w:rPr>
        <w:t>及时更新课题网页</w:t>
      </w:r>
      <w:r w:rsidRPr="009070C8">
        <w:rPr>
          <w:rFonts w:asciiTheme="minorEastAsia" w:eastAsiaTheme="minorEastAsia" w:hAnsiTheme="minorEastAsia" w:cs="Times New Roman" w:hint="eastAsia"/>
          <w:kern w:val="0"/>
          <w:sz w:val="24"/>
          <w:szCs w:val="24"/>
        </w:rPr>
        <w:t>。科研活动有计划开展，加强对课题网页的维护。每位组员做到“我的研究我梳理，我的资料我上传”，每月有研究成果上传到课题网，</w:t>
      </w:r>
      <w:r w:rsidR="00136E25" w:rsidRPr="009070C8">
        <w:rPr>
          <w:rFonts w:asciiTheme="minorEastAsia" w:eastAsiaTheme="minorEastAsia" w:hAnsiTheme="minorEastAsia" w:cs="Times New Roman" w:hint="eastAsia"/>
          <w:kern w:val="0"/>
          <w:sz w:val="24"/>
          <w:szCs w:val="24"/>
        </w:rPr>
        <w:t>为结题做准备。</w:t>
      </w:r>
      <w:r w:rsidRPr="009070C8">
        <w:rPr>
          <w:rFonts w:asciiTheme="minorEastAsia" w:eastAsiaTheme="minorEastAsia" w:hAnsiTheme="minorEastAsia" w:cs="Times New Roman" w:hint="eastAsia"/>
          <w:kern w:val="0"/>
          <w:sz w:val="24"/>
          <w:szCs w:val="24"/>
        </w:rPr>
        <w:t>科研工作并与月考核挂钩</w:t>
      </w:r>
      <w:r w:rsidR="00136E25" w:rsidRPr="009070C8">
        <w:rPr>
          <w:rFonts w:asciiTheme="minorEastAsia" w:eastAsiaTheme="minorEastAsia" w:hAnsiTheme="minorEastAsia" w:cs="Times New Roman" w:hint="eastAsia"/>
          <w:kern w:val="0"/>
          <w:sz w:val="24"/>
          <w:szCs w:val="24"/>
        </w:rPr>
        <w:t>，实践性教师和研究性教师，在科研分一块要有区别，每月没文字性研究材料上传到</w:t>
      </w:r>
      <w:proofErr w:type="gramStart"/>
      <w:r w:rsidR="00136E25" w:rsidRPr="009070C8">
        <w:rPr>
          <w:rFonts w:asciiTheme="minorEastAsia" w:eastAsiaTheme="minorEastAsia" w:hAnsiTheme="minorEastAsia" w:cs="Times New Roman" w:hint="eastAsia"/>
          <w:kern w:val="0"/>
          <w:sz w:val="24"/>
          <w:szCs w:val="24"/>
        </w:rPr>
        <w:t>课题网</w:t>
      </w:r>
      <w:proofErr w:type="gramEnd"/>
      <w:r w:rsidR="00136E25" w:rsidRPr="009070C8">
        <w:rPr>
          <w:rFonts w:asciiTheme="minorEastAsia" w:eastAsiaTheme="minorEastAsia" w:hAnsiTheme="minorEastAsia" w:cs="Times New Roman" w:hint="eastAsia"/>
          <w:kern w:val="0"/>
          <w:sz w:val="24"/>
          <w:szCs w:val="24"/>
        </w:rPr>
        <w:t>的，月考核教科研一块分值就少，多做能做的分数高，拉开教师间的差距。</w:t>
      </w:r>
    </w:p>
    <w:p w:rsidR="00DB22B8" w:rsidRPr="008F2A7E" w:rsidRDefault="00050FBE" w:rsidP="00050FBE">
      <w:pPr>
        <w:widowControl/>
        <w:adjustRightInd w:val="0"/>
        <w:snapToGrid w:val="0"/>
        <w:spacing w:line="360" w:lineRule="auto"/>
        <w:ind w:firstLineChars="200" w:firstLine="482"/>
        <w:jc w:val="left"/>
        <w:rPr>
          <w:rFonts w:asciiTheme="minorEastAsia" w:eastAsiaTheme="minorEastAsia" w:hAnsiTheme="minorEastAsia" w:cs="Times New Roman"/>
          <w:kern w:val="0"/>
          <w:sz w:val="24"/>
          <w:szCs w:val="24"/>
        </w:rPr>
      </w:pPr>
      <w:r>
        <w:rPr>
          <w:rFonts w:asciiTheme="minorEastAsia" w:eastAsiaTheme="minorEastAsia" w:hAnsiTheme="minorEastAsia" w:cs="宋体" w:hint="eastAsia"/>
          <w:b/>
          <w:kern w:val="0"/>
          <w:sz w:val="24"/>
          <w:szCs w:val="24"/>
        </w:rPr>
        <w:t>整理</w:t>
      </w:r>
      <w:r w:rsidR="000245D1">
        <w:rPr>
          <w:rFonts w:asciiTheme="minorEastAsia" w:eastAsiaTheme="minorEastAsia" w:hAnsiTheme="minorEastAsia" w:cs="宋体" w:hint="eastAsia"/>
          <w:b/>
          <w:kern w:val="0"/>
          <w:sz w:val="24"/>
          <w:szCs w:val="24"/>
        </w:rPr>
        <w:t>形成</w:t>
      </w:r>
      <w:r>
        <w:rPr>
          <w:rFonts w:asciiTheme="minorEastAsia" w:eastAsiaTheme="minorEastAsia" w:hAnsiTheme="minorEastAsia" w:cs="宋体" w:hint="eastAsia"/>
          <w:b/>
          <w:kern w:val="0"/>
          <w:sz w:val="24"/>
          <w:szCs w:val="24"/>
        </w:rPr>
        <w:t>观察记录</w:t>
      </w:r>
      <w:r w:rsidR="000245D1">
        <w:rPr>
          <w:rFonts w:asciiTheme="minorEastAsia" w:eastAsiaTheme="minorEastAsia" w:hAnsiTheme="minorEastAsia" w:cs="宋体" w:hint="eastAsia"/>
          <w:b/>
          <w:kern w:val="0"/>
          <w:sz w:val="24"/>
          <w:szCs w:val="24"/>
        </w:rPr>
        <w:t>集</w:t>
      </w:r>
      <w:r>
        <w:rPr>
          <w:rFonts w:asciiTheme="minorEastAsia" w:eastAsiaTheme="minorEastAsia" w:hAnsiTheme="minorEastAsia" w:cs="宋体" w:hint="eastAsia"/>
          <w:b/>
          <w:kern w:val="0"/>
          <w:sz w:val="24"/>
          <w:szCs w:val="24"/>
        </w:rPr>
        <w:t>和游戏案例</w:t>
      </w:r>
      <w:r w:rsidR="000245D1">
        <w:rPr>
          <w:rFonts w:asciiTheme="minorEastAsia" w:eastAsiaTheme="minorEastAsia" w:hAnsiTheme="minorEastAsia" w:cs="宋体" w:hint="eastAsia"/>
          <w:b/>
          <w:kern w:val="0"/>
          <w:sz w:val="24"/>
          <w:szCs w:val="24"/>
        </w:rPr>
        <w:t>集</w:t>
      </w:r>
      <w:r>
        <w:rPr>
          <w:rFonts w:asciiTheme="minorEastAsia" w:eastAsiaTheme="minorEastAsia" w:hAnsiTheme="minorEastAsia" w:cs="宋体" w:hint="eastAsia"/>
          <w:b/>
          <w:kern w:val="0"/>
          <w:sz w:val="24"/>
          <w:szCs w:val="24"/>
        </w:rPr>
        <w:t>。</w:t>
      </w:r>
      <w:r w:rsidR="000245D1" w:rsidRPr="008F2A7E">
        <w:rPr>
          <w:rFonts w:asciiTheme="minorEastAsia" w:eastAsiaTheme="minorEastAsia" w:hAnsiTheme="minorEastAsia" w:cs="宋体" w:hint="eastAsia"/>
          <w:kern w:val="0"/>
          <w:sz w:val="24"/>
          <w:szCs w:val="24"/>
        </w:rPr>
        <w:t>鼓励教师自主开展</w:t>
      </w:r>
      <w:r w:rsidRPr="008F2A7E">
        <w:rPr>
          <w:rFonts w:asciiTheme="minorEastAsia" w:eastAsiaTheme="minorEastAsia" w:hAnsiTheme="minorEastAsia" w:cs="宋体" w:hint="eastAsia"/>
          <w:kern w:val="0"/>
          <w:sz w:val="24"/>
          <w:szCs w:val="24"/>
        </w:rPr>
        <w:t>理论学习，学习后能对所写观察记录、案例等进行</w:t>
      </w:r>
      <w:r w:rsidR="000245D1" w:rsidRPr="008F2A7E">
        <w:rPr>
          <w:rFonts w:asciiTheme="minorEastAsia" w:eastAsiaTheme="minorEastAsia" w:hAnsiTheme="minorEastAsia" w:cs="宋体" w:hint="eastAsia"/>
          <w:kern w:val="0"/>
          <w:sz w:val="24"/>
          <w:szCs w:val="24"/>
        </w:rPr>
        <w:t>调整和</w:t>
      </w:r>
      <w:r w:rsidRPr="008F2A7E">
        <w:rPr>
          <w:rFonts w:asciiTheme="minorEastAsia" w:eastAsiaTheme="minorEastAsia" w:hAnsiTheme="minorEastAsia" w:cs="宋体" w:hint="eastAsia"/>
          <w:kern w:val="0"/>
          <w:sz w:val="24"/>
          <w:szCs w:val="24"/>
        </w:rPr>
        <w:t>优化，</w:t>
      </w:r>
      <w:r w:rsidR="000245D1" w:rsidRPr="008F2A7E">
        <w:rPr>
          <w:rFonts w:asciiTheme="minorEastAsia" w:eastAsiaTheme="minorEastAsia" w:hAnsiTheme="minorEastAsia" w:cs="宋体" w:hint="eastAsia"/>
          <w:kern w:val="0"/>
          <w:sz w:val="24"/>
          <w:szCs w:val="24"/>
        </w:rPr>
        <w:t>学习结束汇编</w:t>
      </w:r>
      <w:proofErr w:type="gramStart"/>
      <w:r w:rsidR="000245D1" w:rsidRPr="008F2A7E">
        <w:rPr>
          <w:rFonts w:asciiTheme="minorEastAsia" w:eastAsiaTheme="minorEastAsia" w:hAnsiTheme="minorEastAsia" w:cs="宋体" w:hint="eastAsia"/>
          <w:kern w:val="0"/>
          <w:sz w:val="24"/>
          <w:szCs w:val="24"/>
        </w:rPr>
        <w:t>成观察集</w:t>
      </w:r>
      <w:proofErr w:type="gramEnd"/>
      <w:r w:rsidR="000245D1" w:rsidRPr="008F2A7E">
        <w:rPr>
          <w:rFonts w:asciiTheme="minorEastAsia" w:eastAsiaTheme="minorEastAsia" w:hAnsiTheme="minorEastAsia" w:cs="宋体" w:hint="eastAsia"/>
          <w:kern w:val="0"/>
          <w:sz w:val="24"/>
          <w:szCs w:val="24"/>
        </w:rPr>
        <w:t>和案例集。</w:t>
      </w:r>
    </w:p>
    <w:p w:rsidR="003250E2" w:rsidRPr="008F2A7E" w:rsidRDefault="008F2A7E" w:rsidP="008F2A7E">
      <w:pPr>
        <w:adjustRightInd w:val="0"/>
        <w:snapToGrid w:val="0"/>
        <w:spacing w:line="360" w:lineRule="auto"/>
        <w:ind w:firstLine="405"/>
        <w:rPr>
          <w:rFonts w:asciiTheme="minorEastAsia" w:eastAsiaTheme="minorEastAsia" w:hAnsiTheme="minorEastAsia"/>
          <w:b/>
          <w:sz w:val="24"/>
          <w:szCs w:val="24"/>
        </w:rPr>
      </w:pPr>
      <w:r w:rsidRPr="008F2A7E">
        <w:rPr>
          <w:rFonts w:asciiTheme="minorEastAsia" w:eastAsiaTheme="minorEastAsia" w:hAnsiTheme="minorEastAsia" w:hint="eastAsia"/>
          <w:b/>
          <w:sz w:val="24"/>
          <w:szCs w:val="24"/>
        </w:rPr>
        <w:lastRenderedPageBreak/>
        <w:t>二、</w:t>
      </w:r>
      <w:r w:rsidR="00306FDE" w:rsidRPr="008F2A7E">
        <w:rPr>
          <w:rFonts w:asciiTheme="minorEastAsia" w:eastAsiaTheme="minorEastAsia" w:hAnsiTheme="minorEastAsia" w:hint="eastAsia"/>
          <w:b/>
          <w:sz w:val="24"/>
          <w:szCs w:val="24"/>
        </w:rPr>
        <w:t>逐月工作安排</w:t>
      </w:r>
    </w:p>
    <w:p w:rsidR="00306FDE" w:rsidRPr="008F2A7E" w:rsidRDefault="00306FDE" w:rsidP="009070C8">
      <w:pPr>
        <w:adjustRightInd w:val="0"/>
        <w:snapToGrid w:val="0"/>
        <w:spacing w:line="360" w:lineRule="auto"/>
        <w:ind w:firstLine="405"/>
        <w:rPr>
          <w:rFonts w:asciiTheme="minorEastAsia" w:eastAsiaTheme="minorEastAsia" w:hAnsiTheme="minorEastAsia"/>
          <w:b/>
          <w:sz w:val="24"/>
          <w:szCs w:val="24"/>
        </w:rPr>
      </w:pPr>
      <w:r w:rsidRPr="008F2A7E">
        <w:rPr>
          <w:rFonts w:asciiTheme="minorEastAsia" w:eastAsiaTheme="minorEastAsia" w:hAnsiTheme="minorEastAsia" w:hint="eastAsia"/>
          <w:b/>
          <w:sz w:val="24"/>
          <w:szCs w:val="24"/>
        </w:rPr>
        <w:t>九月份</w:t>
      </w:r>
    </w:p>
    <w:p w:rsidR="004D447A" w:rsidRDefault="00306FDE" w:rsidP="004D447A">
      <w:pPr>
        <w:adjustRightInd w:val="0"/>
        <w:snapToGrid w:val="0"/>
        <w:spacing w:line="360" w:lineRule="auto"/>
        <w:ind w:firstLine="465"/>
        <w:rPr>
          <w:rFonts w:asciiTheme="minorEastAsia" w:eastAsiaTheme="minorEastAsia" w:hAnsiTheme="minorEastAsia" w:hint="eastAsia"/>
          <w:sz w:val="24"/>
          <w:szCs w:val="24"/>
        </w:rPr>
      </w:pPr>
      <w:r w:rsidRPr="009070C8">
        <w:rPr>
          <w:rFonts w:asciiTheme="minorEastAsia" w:eastAsiaTheme="minorEastAsia" w:hAnsiTheme="minorEastAsia" w:hint="eastAsia"/>
          <w:sz w:val="24"/>
          <w:szCs w:val="24"/>
        </w:rPr>
        <w:t xml:space="preserve">1. </w:t>
      </w:r>
      <w:r w:rsidR="004D447A" w:rsidRPr="009070C8">
        <w:rPr>
          <w:rFonts w:asciiTheme="minorEastAsia" w:eastAsiaTheme="minorEastAsia" w:hAnsiTheme="minorEastAsia" w:hint="eastAsia"/>
          <w:sz w:val="24"/>
          <w:szCs w:val="24"/>
        </w:rPr>
        <w:t>生态主题游戏阶段计划制定   （居海燕）</w:t>
      </w:r>
      <w:r w:rsidRPr="009070C8">
        <w:rPr>
          <w:rFonts w:asciiTheme="minorEastAsia" w:eastAsiaTheme="minorEastAsia" w:hAnsiTheme="minorEastAsia" w:hint="eastAsia"/>
          <w:sz w:val="24"/>
          <w:szCs w:val="24"/>
        </w:rPr>
        <w:t xml:space="preserve">   </w:t>
      </w:r>
    </w:p>
    <w:p w:rsidR="00306FDE" w:rsidRPr="009070C8" w:rsidRDefault="00306FDE" w:rsidP="004D447A">
      <w:pPr>
        <w:adjustRightInd w:val="0"/>
        <w:snapToGrid w:val="0"/>
        <w:spacing w:line="360" w:lineRule="auto"/>
        <w:ind w:firstLine="465"/>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2.</w:t>
      </w:r>
      <w:r w:rsidR="004D447A" w:rsidRPr="009070C8">
        <w:rPr>
          <w:rFonts w:asciiTheme="minorEastAsia" w:eastAsiaTheme="minorEastAsia" w:hAnsiTheme="minorEastAsia"/>
          <w:sz w:val="24"/>
          <w:szCs w:val="24"/>
        </w:rPr>
        <w:t xml:space="preserve"> </w:t>
      </w:r>
      <w:proofErr w:type="gramStart"/>
      <w:r w:rsidR="004D447A" w:rsidRPr="009070C8">
        <w:rPr>
          <w:rFonts w:asciiTheme="minorEastAsia" w:eastAsiaTheme="minorEastAsia" w:hAnsiTheme="minorEastAsia" w:hint="eastAsia"/>
          <w:sz w:val="24"/>
          <w:szCs w:val="24"/>
        </w:rPr>
        <w:t>课题网</w:t>
      </w:r>
      <w:proofErr w:type="gramEnd"/>
      <w:r w:rsidR="004D447A" w:rsidRPr="009070C8">
        <w:rPr>
          <w:rFonts w:asciiTheme="minorEastAsia" w:eastAsiaTheme="minorEastAsia" w:hAnsiTheme="minorEastAsia" w:hint="eastAsia"/>
          <w:sz w:val="24"/>
          <w:szCs w:val="24"/>
        </w:rPr>
        <w:t>维护，上</w:t>
      </w:r>
      <w:proofErr w:type="gramStart"/>
      <w:r w:rsidR="004D447A" w:rsidRPr="009070C8">
        <w:rPr>
          <w:rFonts w:asciiTheme="minorEastAsia" w:eastAsiaTheme="minorEastAsia" w:hAnsiTheme="minorEastAsia" w:hint="eastAsia"/>
          <w:sz w:val="24"/>
          <w:szCs w:val="24"/>
        </w:rPr>
        <w:t>传漏传</w:t>
      </w:r>
      <w:proofErr w:type="gramEnd"/>
      <w:r w:rsidR="004D447A" w:rsidRPr="009070C8">
        <w:rPr>
          <w:rFonts w:asciiTheme="minorEastAsia" w:eastAsiaTheme="minorEastAsia" w:hAnsiTheme="minorEastAsia" w:hint="eastAsia"/>
          <w:sz w:val="24"/>
          <w:szCs w:val="24"/>
        </w:rPr>
        <w:t>的内容  （各成员）</w:t>
      </w:r>
    </w:p>
    <w:p w:rsidR="00F5437D" w:rsidRPr="009070C8" w:rsidRDefault="00306FDE" w:rsidP="004D447A">
      <w:pPr>
        <w:adjustRightInd w:val="0"/>
        <w:snapToGrid w:val="0"/>
        <w:spacing w:line="360" w:lineRule="auto"/>
        <w:ind w:firstLineChars="200" w:firstLine="480"/>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3.</w:t>
      </w:r>
      <w:r w:rsidR="004D447A" w:rsidRPr="009070C8">
        <w:rPr>
          <w:rFonts w:asciiTheme="minorEastAsia" w:eastAsiaTheme="minorEastAsia" w:hAnsiTheme="minorEastAsia"/>
          <w:sz w:val="24"/>
          <w:szCs w:val="24"/>
        </w:rPr>
        <w:t xml:space="preserve"> </w:t>
      </w:r>
      <w:r w:rsidR="004D447A" w:rsidRPr="009070C8">
        <w:rPr>
          <w:rFonts w:asciiTheme="minorEastAsia" w:eastAsiaTheme="minorEastAsia" w:hAnsiTheme="minorEastAsia" w:hint="eastAsia"/>
          <w:sz w:val="24"/>
          <w:szCs w:val="24"/>
        </w:rPr>
        <w:t>建构游戏观察培训</w:t>
      </w:r>
    </w:p>
    <w:p w:rsidR="00BC2619" w:rsidRPr="009070C8" w:rsidRDefault="00BC2619" w:rsidP="009070C8">
      <w:pPr>
        <w:adjustRightInd w:val="0"/>
        <w:snapToGrid w:val="0"/>
        <w:spacing w:line="360" w:lineRule="auto"/>
        <w:rPr>
          <w:rFonts w:asciiTheme="minorEastAsia" w:eastAsiaTheme="minorEastAsia" w:hAnsiTheme="minorEastAsia"/>
          <w:sz w:val="24"/>
          <w:szCs w:val="24"/>
        </w:rPr>
      </w:pPr>
    </w:p>
    <w:p w:rsidR="00BC2619" w:rsidRPr="008F2A7E" w:rsidRDefault="00306FDE" w:rsidP="009070C8">
      <w:pPr>
        <w:adjustRightInd w:val="0"/>
        <w:snapToGrid w:val="0"/>
        <w:spacing w:line="360" w:lineRule="auto"/>
        <w:ind w:firstLine="405"/>
        <w:rPr>
          <w:rFonts w:asciiTheme="minorEastAsia" w:eastAsiaTheme="minorEastAsia" w:hAnsiTheme="minorEastAsia" w:hint="eastAsia"/>
          <w:b/>
          <w:sz w:val="24"/>
          <w:szCs w:val="24"/>
        </w:rPr>
      </w:pPr>
      <w:r w:rsidRPr="008F2A7E">
        <w:rPr>
          <w:rFonts w:asciiTheme="minorEastAsia" w:eastAsiaTheme="minorEastAsia" w:hAnsiTheme="minorEastAsia" w:hint="eastAsia"/>
          <w:b/>
          <w:sz w:val="24"/>
          <w:szCs w:val="24"/>
        </w:rPr>
        <w:t>十月份</w:t>
      </w:r>
    </w:p>
    <w:p w:rsidR="00306FDE" w:rsidRPr="009070C8" w:rsidRDefault="00306FDE" w:rsidP="009070C8">
      <w:pPr>
        <w:adjustRightInd w:val="0"/>
        <w:snapToGrid w:val="0"/>
        <w:spacing w:line="360" w:lineRule="auto"/>
        <w:ind w:firstLine="405"/>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1.</w:t>
      </w:r>
      <w:r w:rsidR="00026129" w:rsidRPr="009070C8">
        <w:rPr>
          <w:rFonts w:asciiTheme="minorEastAsia" w:eastAsiaTheme="minorEastAsia" w:hAnsiTheme="minorEastAsia"/>
          <w:sz w:val="24"/>
          <w:szCs w:val="24"/>
        </w:rPr>
        <w:t xml:space="preserve"> </w:t>
      </w:r>
      <w:r w:rsidR="00026129" w:rsidRPr="009070C8">
        <w:rPr>
          <w:rFonts w:asciiTheme="minorEastAsia" w:eastAsiaTheme="minorEastAsia" w:hAnsiTheme="minorEastAsia" w:hint="eastAsia"/>
          <w:sz w:val="24"/>
          <w:szCs w:val="24"/>
        </w:rPr>
        <w:t>理论学习：《0——8岁儿童学习环境创设》（</w:t>
      </w:r>
      <w:proofErr w:type="gramStart"/>
      <w:r w:rsidR="00026129" w:rsidRPr="009070C8">
        <w:rPr>
          <w:rFonts w:asciiTheme="minorEastAsia" w:eastAsiaTheme="minorEastAsia" w:hAnsiTheme="minorEastAsia" w:hint="eastAsia"/>
          <w:sz w:val="24"/>
          <w:szCs w:val="24"/>
        </w:rPr>
        <w:t>建构区</w:t>
      </w:r>
      <w:proofErr w:type="gramEnd"/>
      <w:r w:rsidR="00026129" w:rsidRPr="009070C8">
        <w:rPr>
          <w:rFonts w:asciiTheme="minorEastAsia" w:eastAsiaTheme="minorEastAsia" w:hAnsiTheme="minorEastAsia" w:hint="eastAsia"/>
          <w:sz w:val="24"/>
          <w:szCs w:val="24"/>
        </w:rPr>
        <w:t>环境创设）；《幼儿园游戏指导》（建构游戏）</w:t>
      </w:r>
    </w:p>
    <w:p w:rsidR="00306FDE" w:rsidRPr="009070C8" w:rsidRDefault="00306FDE" w:rsidP="009070C8">
      <w:pPr>
        <w:adjustRightInd w:val="0"/>
        <w:snapToGrid w:val="0"/>
        <w:spacing w:line="360" w:lineRule="auto"/>
        <w:ind w:firstLine="405"/>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2.</w:t>
      </w:r>
      <w:r w:rsidR="007E14A3" w:rsidRPr="009070C8">
        <w:rPr>
          <w:rFonts w:asciiTheme="minorEastAsia" w:eastAsiaTheme="minorEastAsia" w:hAnsiTheme="minorEastAsia" w:hint="eastAsia"/>
          <w:sz w:val="24"/>
          <w:szCs w:val="24"/>
        </w:rPr>
        <w:t>表演</w:t>
      </w:r>
      <w:proofErr w:type="gramStart"/>
      <w:r w:rsidR="007E14A3" w:rsidRPr="009070C8">
        <w:rPr>
          <w:rFonts w:asciiTheme="minorEastAsia" w:eastAsiaTheme="minorEastAsia" w:hAnsiTheme="minorEastAsia" w:hint="eastAsia"/>
          <w:sz w:val="24"/>
          <w:szCs w:val="24"/>
        </w:rPr>
        <w:t>游戏园际互动</w:t>
      </w:r>
      <w:proofErr w:type="gramEnd"/>
      <w:r w:rsidR="007E14A3" w:rsidRPr="009070C8">
        <w:rPr>
          <w:rFonts w:asciiTheme="minorEastAsia" w:eastAsiaTheme="minorEastAsia" w:hAnsiTheme="minorEastAsia" w:hint="eastAsia"/>
          <w:sz w:val="24"/>
          <w:szCs w:val="24"/>
        </w:rPr>
        <w:t xml:space="preserve">    （</w:t>
      </w:r>
      <w:r w:rsidR="00B63D41" w:rsidRPr="009070C8">
        <w:rPr>
          <w:rFonts w:asciiTheme="minorEastAsia" w:eastAsiaTheme="minorEastAsia" w:hAnsiTheme="minorEastAsia" w:hint="eastAsia"/>
          <w:sz w:val="24"/>
          <w:szCs w:val="24"/>
        </w:rPr>
        <w:t>谢婧</w:t>
      </w:r>
      <w:r w:rsidR="007E14A3" w:rsidRPr="009070C8">
        <w:rPr>
          <w:rFonts w:asciiTheme="minorEastAsia" w:eastAsiaTheme="minorEastAsia" w:hAnsiTheme="minorEastAsia" w:hint="eastAsia"/>
          <w:sz w:val="24"/>
          <w:szCs w:val="24"/>
        </w:rPr>
        <w:t>、居海燕</w:t>
      </w:r>
      <w:r w:rsidR="00EC2C40" w:rsidRPr="009070C8">
        <w:rPr>
          <w:rFonts w:asciiTheme="minorEastAsia" w:eastAsiaTheme="minorEastAsia" w:hAnsiTheme="minorEastAsia" w:hint="eastAsia"/>
          <w:sz w:val="24"/>
          <w:szCs w:val="24"/>
        </w:rPr>
        <w:t>“</w:t>
      </w:r>
      <w:r w:rsidR="00B63D41" w:rsidRPr="009070C8">
        <w:rPr>
          <w:rFonts w:asciiTheme="minorEastAsia" w:eastAsiaTheme="minorEastAsia" w:hAnsiTheme="minorEastAsia" w:hint="eastAsia"/>
          <w:sz w:val="24"/>
          <w:szCs w:val="24"/>
        </w:rPr>
        <w:t>三只小猪造房子</w:t>
      </w:r>
      <w:r w:rsidR="00EC2C40" w:rsidRPr="009070C8">
        <w:rPr>
          <w:rFonts w:asciiTheme="minorEastAsia" w:eastAsiaTheme="minorEastAsia" w:hAnsiTheme="minorEastAsia" w:hint="eastAsia"/>
          <w:sz w:val="24"/>
          <w:szCs w:val="24"/>
        </w:rPr>
        <w:t>”</w:t>
      </w:r>
      <w:r w:rsidR="007E14A3" w:rsidRPr="009070C8">
        <w:rPr>
          <w:rFonts w:asciiTheme="minorEastAsia" w:eastAsiaTheme="minorEastAsia" w:hAnsiTheme="minorEastAsia" w:hint="eastAsia"/>
          <w:sz w:val="24"/>
          <w:szCs w:val="24"/>
        </w:rPr>
        <w:t>；</w:t>
      </w:r>
      <w:r w:rsidR="003250E2" w:rsidRPr="009070C8">
        <w:rPr>
          <w:rFonts w:asciiTheme="minorEastAsia" w:eastAsiaTheme="minorEastAsia" w:hAnsiTheme="minorEastAsia" w:hint="eastAsia"/>
          <w:sz w:val="24"/>
          <w:szCs w:val="24"/>
        </w:rPr>
        <w:t>胡双、</w:t>
      </w:r>
      <w:r w:rsidR="00026129" w:rsidRPr="009070C8">
        <w:rPr>
          <w:rFonts w:asciiTheme="minorEastAsia" w:eastAsiaTheme="minorEastAsia" w:hAnsiTheme="minorEastAsia" w:hint="eastAsia"/>
          <w:sz w:val="24"/>
          <w:szCs w:val="24"/>
        </w:rPr>
        <w:t>仇艳华</w:t>
      </w:r>
      <w:r w:rsidR="00EC2C40" w:rsidRPr="009070C8">
        <w:rPr>
          <w:rFonts w:asciiTheme="minorEastAsia" w:eastAsiaTheme="minorEastAsia" w:hAnsiTheme="minorEastAsia" w:hint="eastAsia"/>
          <w:sz w:val="24"/>
          <w:szCs w:val="24"/>
        </w:rPr>
        <w:t>“狼和小羊”</w:t>
      </w:r>
      <w:r w:rsidR="00B63D41" w:rsidRPr="009070C8">
        <w:rPr>
          <w:rFonts w:asciiTheme="minorEastAsia" w:eastAsiaTheme="minorEastAsia" w:hAnsiTheme="minorEastAsia" w:hint="eastAsia"/>
          <w:sz w:val="24"/>
          <w:szCs w:val="24"/>
        </w:rPr>
        <w:t>；</w:t>
      </w:r>
      <w:r w:rsidR="00026129" w:rsidRPr="009070C8">
        <w:rPr>
          <w:rFonts w:asciiTheme="minorEastAsia" w:eastAsiaTheme="minorEastAsia" w:hAnsiTheme="minorEastAsia" w:hint="eastAsia"/>
          <w:sz w:val="24"/>
          <w:szCs w:val="24"/>
        </w:rPr>
        <w:t>倪芳、羊竹</w:t>
      </w:r>
      <w:proofErr w:type="gramStart"/>
      <w:r w:rsidR="00026129" w:rsidRPr="009070C8">
        <w:rPr>
          <w:rFonts w:asciiTheme="minorEastAsia" w:eastAsiaTheme="minorEastAsia" w:hAnsiTheme="minorEastAsia" w:hint="eastAsia"/>
          <w:sz w:val="24"/>
          <w:szCs w:val="24"/>
        </w:rPr>
        <w:t>倩</w:t>
      </w:r>
      <w:proofErr w:type="gramEnd"/>
      <w:r w:rsidR="00026129" w:rsidRPr="009070C8">
        <w:rPr>
          <w:rFonts w:asciiTheme="minorEastAsia" w:eastAsiaTheme="minorEastAsia" w:hAnsiTheme="minorEastAsia" w:hint="eastAsia"/>
          <w:sz w:val="24"/>
          <w:szCs w:val="24"/>
        </w:rPr>
        <w:t>“三只小猪”</w:t>
      </w:r>
      <w:r w:rsidR="007E14A3" w:rsidRPr="009070C8">
        <w:rPr>
          <w:rFonts w:asciiTheme="minorEastAsia" w:eastAsiaTheme="minorEastAsia" w:hAnsiTheme="minorEastAsia" w:hint="eastAsia"/>
          <w:sz w:val="24"/>
          <w:szCs w:val="24"/>
        </w:rPr>
        <w:t>）</w:t>
      </w:r>
    </w:p>
    <w:p w:rsidR="00DB22B8" w:rsidRPr="009070C8" w:rsidRDefault="007E14A3" w:rsidP="009070C8">
      <w:pPr>
        <w:adjustRightInd w:val="0"/>
        <w:snapToGrid w:val="0"/>
        <w:spacing w:line="360" w:lineRule="auto"/>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 xml:space="preserve">   </w:t>
      </w:r>
      <w:r w:rsidR="00026129" w:rsidRPr="009070C8">
        <w:rPr>
          <w:rFonts w:asciiTheme="minorEastAsia" w:eastAsiaTheme="minorEastAsia" w:hAnsiTheme="minorEastAsia" w:hint="eastAsia"/>
          <w:sz w:val="24"/>
          <w:szCs w:val="24"/>
        </w:rPr>
        <w:t>3.建构游戏案例分享   （周琳、宋丹枫、史文平）</w:t>
      </w:r>
    </w:p>
    <w:p w:rsidR="007E14A3" w:rsidRPr="009070C8" w:rsidRDefault="007E14A3" w:rsidP="009070C8">
      <w:pPr>
        <w:adjustRightInd w:val="0"/>
        <w:snapToGrid w:val="0"/>
        <w:spacing w:line="360" w:lineRule="auto"/>
        <w:rPr>
          <w:rFonts w:asciiTheme="minorEastAsia" w:eastAsiaTheme="minorEastAsia" w:hAnsiTheme="minorEastAsia"/>
          <w:sz w:val="24"/>
          <w:szCs w:val="24"/>
        </w:rPr>
      </w:pPr>
    </w:p>
    <w:p w:rsidR="007E14A3" w:rsidRPr="008F2A7E" w:rsidRDefault="007E14A3" w:rsidP="009070C8">
      <w:pPr>
        <w:adjustRightInd w:val="0"/>
        <w:snapToGrid w:val="0"/>
        <w:spacing w:line="360" w:lineRule="auto"/>
        <w:rPr>
          <w:rFonts w:asciiTheme="minorEastAsia" w:eastAsiaTheme="minorEastAsia" w:hAnsiTheme="minorEastAsia"/>
          <w:b/>
          <w:sz w:val="24"/>
          <w:szCs w:val="24"/>
        </w:rPr>
      </w:pPr>
      <w:r w:rsidRPr="009070C8">
        <w:rPr>
          <w:rFonts w:asciiTheme="minorEastAsia" w:eastAsiaTheme="minorEastAsia" w:hAnsiTheme="minorEastAsia" w:hint="eastAsia"/>
          <w:sz w:val="24"/>
          <w:szCs w:val="24"/>
        </w:rPr>
        <w:t xml:space="preserve">    </w:t>
      </w:r>
      <w:r w:rsidRPr="008F2A7E">
        <w:rPr>
          <w:rFonts w:asciiTheme="minorEastAsia" w:eastAsiaTheme="minorEastAsia" w:hAnsiTheme="minorEastAsia" w:hint="eastAsia"/>
          <w:b/>
          <w:sz w:val="24"/>
          <w:szCs w:val="24"/>
        </w:rPr>
        <w:t>十一月份</w:t>
      </w:r>
    </w:p>
    <w:p w:rsidR="00026129" w:rsidRPr="009070C8" w:rsidRDefault="00026129" w:rsidP="009070C8">
      <w:pPr>
        <w:pStyle w:val="a5"/>
        <w:numPr>
          <w:ilvl w:val="0"/>
          <w:numId w:val="2"/>
        </w:numPr>
        <w:adjustRightInd w:val="0"/>
        <w:snapToGrid w:val="0"/>
        <w:spacing w:line="360" w:lineRule="auto"/>
        <w:ind w:firstLineChars="0"/>
        <w:rPr>
          <w:rFonts w:asciiTheme="minorEastAsia" w:eastAsiaTheme="minorEastAsia" w:hAnsiTheme="minorEastAsia" w:hint="eastAsia"/>
          <w:sz w:val="24"/>
          <w:szCs w:val="24"/>
        </w:rPr>
      </w:pPr>
      <w:r w:rsidRPr="009070C8">
        <w:rPr>
          <w:rFonts w:asciiTheme="minorEastAsia" w:eastAsiaTheme="minorEastAsia" w:hAnsiTheme="minorEastAsia" w:hint="eastAsia"/>
          <w:sz w:val="24"/>
          <w:szCs w:val="24"/>
        </w:rPr>
        <w:t>自主理论学习：《0——8岁儿童学习环境创设》、《幼儿园游戏指导》、《3——6岁儿童学习与发展指南》</w:t>
      </w:r>
    </w:p>
    <w:p w:rsidR="00026129" w:rsidRPr="009070C8" w:rsidRDefault="00026129" w:rsidP="009070C8">
      <w:pPr>
        <w:pStyle w:val="a5"/>
        <w:numPr>
          <w:ilvl w:val="0"/>
          <w:numId w:val="2"/>
        </w:numPr>
        <w:adjustRightInd w:val="0"/>
        <w:snapToGrid w:val="0"/>
        <w:spacing w:line="360" w:lineRule="auto"/>
        <w:ind w:firstLineChars="0"/>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游戏论文撰写和优化，争取参加市年会论文评比</w:t>
      </w:r>
    </w:p>
    <w:p w:rsidR="00306FDE" w:rsidRPr="009070C8" w:rsidRDefault="007E14A3" w:rsidP="009070C8">
      <w:pPr>
        <w:adjustRightInd w:val="0"/>
        <w:snapToGrid w:val="0"/>
        <w:spacing w:line="360" w:lineRule="auto"/>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 xml:space="preserve">    </w:t>
      </w:r>
      <w:r w:rsidR="00026129" w:rsidRPr="009070C8">
        <w:rPr>
          <w:rFonts w:asciiTheme="minorEastAsia" w:eastAsiaTheme="minorEastAsia" w:hAnsiTheme="minorEastAsia" w:hint="eastAsia"/>
          <w:sz w:val="24"/>
          <w:szCs w:val="24"/>
        </w:rPr>
        <w:t>3. 准备建构游戏观察案例，参加区级比赛  （史银华、宋丹枫）</w:t>
      </w:r>
    </w:p>
    <w:p w:rsidR="00306FDE" w:rsidRPr="009070C8" w:rsidRDefault="003250E2" w:rsidP="009070C8">
      <w:pPr>
        <w:adjustRightInd w:val="0"/>
        <w:snapToGrid w:val="0"/>
        <w:spacing w:line="360" w:lineRule="auto"/>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 xml:space="preserve">    </w:t>
      </w:r>
    </w:p>
    <w:p w:rsidR="00306FDE" w:rsidRPr="008F2A7E" w:rsidRDefault="003250E2" w:rsidP="009070C8">
      <w:pPr>
        <w:adjustRightInd w:val="0"/>
        <w:snapToGrid w:val="0"/>
        <w:spacing w:line="360" w:lineRule="auto"/>
        <w:ind w:firstLine="405"/>
        <w:rPr>
          <w:rFonts w:asciiTheme="minorEastAsia" w:eastAsiaTheme="minorEastAsia" w:hAnsiTheme="minorEastAsia" w:hint="eastAsia"/>
          <w:b/>
          <w:sz w:val="24"/>
          <w:szCs w:val="24"/>
        </w:rPr>
      </w:pPr>
      <w:r w:rsidRPr="008F2A7E">
        <w:rPr>
          <w:rFonts w:asciiTheme="minorEastAsia" w:eastAsiaTheme="minorEastAsia" w:hAnsiTheme="minorEastAsia" w:hint="eastAsia"/>
          <w:b/>
          <w:sz w:val="24"/>
          <w:szCs w:val="24"/>
        </w:rPr>
        <w:t>十二月份</w:t>
      </w:r>
    </w:p>
    <w:p w:rsidR="00026129" w:rsidRPr="009070C8" w:rsidRDefault="00026129" w:rsidP="009070C8">
      <w:pPr>
        <w:adjustRightInd w:val="0"/>
        <w:snapToGrid w:val="0"/>
        <w:spacing w:line="360" w:lineRule="auto"/>
        <w:ind w:firstLine="405"/>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1.</w:t>
      </w:r>
      <w:r w:rsidR="00CE7706">
        <w:rPr>
          <w:rFonts w:asciiTheme="minorEastAsia" w:eastAsiaTheme="minorEastAsia" w:hAnsiTheme="minorEastAsia" w:hint="eastAsia"/>
          <w:sz w:val="24"/>
          <w:szCs w:val="24"/>
        </w:rPr>
        <w:t>自主</w:t>
      </w:r>
      <w:r w:rsidRPr="009070C8">
        <w:rPr>
          <w:rFonts w:asciiTheme="minorEastAsia" w:eastAsiaTheme="minorEastAsia" w:hAnsiTheme="minorEastAsia" w:hint="eastAsia"/>
          <w:sz w:val="24"/>
          <w:szCs w:val="24"/>
        </w:rPr>
        <w:t>理论学习：《0——8岁儿童学习环境创设》（扮演区环境创设）；《幼儿园游戏指导》（表演和角色游戏）</w:t>
      </w:r>
    </w:p>
    <w:p w:rsidR="00026129" w:rsidRPr="009070C8" w:rsidRDefault="00026129" w:rsidP="009070C8">
      <w:pPr>
        <w:adjustRightInd w:val="0"/>
        <w:snapToGrid w:val="0"/>
        <w:spacing w:line="360" w:lineRule="auto"/>
        <w:ind w:firstLineChars="200" w:firstLine="480"/>
        <w:rPr>
          <w:rFonts w:asciiTheme="minorEastAsia" w:eastAsiaTheme="minorEastAsia" w:hAnsiTheme="minorEastAsia" w:hint="eastAsia"/>
          <w:sz w:val="24"/>
          <w:szCs w:val="24"/>
        </w:rPr>
      </w:pPr>
      <w:r w:rsidRPr="009070C8">
        <w:rPr>
          <w:rFonts w:asciiTheme="minorEastAsia" w:eastAsiaTheme="minorEastAsia" w:hAnsiTheme="minorEastAsia" w:hint="eastAsia"/>
          <w:sz w:val="24"/>
          <w:szCs w:val="24"/>
        </w:rPr>
        <w:t xml:space="preserve">2.表演游戏观察案例分享    </w:t>
      </w:r>
      <w:r w:rsidR="00DD448C" w:rsidRPr="009070C8">
        <w:rPr>
          <w:rFonts w:asciiTheme="minorEastAsia" w:eastAsiaTheme="minorEastAsia" w:hAnsiTheme="minorEastAsia" w:hint="eastAsia"/>
          <w:sz w:val="24"/>
          <w:szCs w:val="24"/>
        </w:rPr>
        <w:t xml:space="preserve"> </w:t>
      </w:r>
    </w:p>
    <w:p w:rsidR="00026129" w:rsidRDefault="00026129" w:rsidP="008F2A7E">
      <w:pPr>
        <w:adjustRightInd w:val="0"/>
        <w:snapToGrid w:val="0"/>
        <w:spacing w:line="360" w:lineRule="auto"/>
        <w:ind w:firstLineChars="200" w:firstLine="480"/>
        <w:rPr>
          <w:rFonts w:asciiTheme="minorEastAsia" w:eastAsiaTheme="minorEastAsia" w:hAnsiTheme="minorEastAsia" w:hint="eastAsia"/>
          <w:sz w:val="24"/>
          <w:szCs w:val="24"/>
        </w:rPr>
      </w:pPr>
      <w:r w:rsidRPr="009070C8">
        <w:rPr>
          <w:rFonts w:asciiTheme="minorEastAsia" w:eastAsiaTheme="minorEastAsia" w:hAnsiTheme="minorEastAsia" w:hint="eastAsia"/>
          <w:sz w:val="24"/>
          <w:szCs w:val="24"/>
        </w:rPr>
        <w:t>3.</w:t>
      </w:r>
      <w:r w:rsidR="003250E2" w:rsidRPr="009070C8">
        <w:rPr>
          <w:rFonts w:asciiTheme="minorEastAsia" w:eastAsiaTheme="minorEastAsia" w:hAnsiTheme="minorEastAsia" w:hint="eastAsia"/>
          <w:sz w:val="24"/>
          <w:szCs w:val="24"/>
        </w:rPr>
        <w:t>表演游戏参加区级交流    （顾婷嫣、居海燕</w:t>
      </w:r>
      <w:r w:rsidR="00C52CB8" w:rsidRPr="009070C8">
        <w:rPr>
          <w:rFonts w:asciiTheme="minorEastAsia" w:eastAsiaTheme="minorEastAsia" w:hAnsiTheme="minorEastAsia" w:hint="eastAsia"/>
          <w:sz w:val="24"/>
          <w:szCs w:val="24"/>
        </w:rPr>
        <w:t xml:space="preserve">    </w:t>
      </w:r>
      <w:r w:rsidRPr="009070C8">
        <w:rPr>
          <w:rFonts w:asciiTheme="minorEastAsia" w:eastAsiaTheme="minorEastAsia" w:hAnsiTheme="minorEastAsia" w:hint="eastAsia"/>
          <w:sz w:val="24"/>
          <w:szCs w:val="24"/>
        </w:rPr>
        <w:t>司马光砸缸</w:t>
      </w:r>
      <w:r w:rsidR="003250E2" w:rsidRPr="009070C8">
        <w:rPr>
          <w:rFonts w:asciiTheme="minorEastAsia" w:eastAsiaTheme="minorEastAsia" w:hAnsiTheme="minorEastAsia" w:hint="eastAsia"/>
          <w:sz w:val="24"/>
          <w:szCs w:val="24"/>
        </w:rPr>
        <w:t>）</w:t>
      </w:r>
    </w:p>
    <w:p w:rsidR="008F2A7E" w:rsidRPr="008F2A7E" w:rsidRDefault="008F2A7E" w:rsidP="008F2A7E">
      <w:pPr>
        <w:adjustRightInd w:val="0"/>
        <w:snapToGrid w:val="0"/>
        <w:spacing w:line="360" w:lineRule="auto"/>
        <w:ind w:firstLineChars="200" w:firstLine="480"/>
        <w:rPr>
          <w:rFonts w:asciiTheme="minorEastAsia" w:eastAsiaTheme="minorEastAsia" w:hAnsiTheme="minorEastAsia"/>
          <w:sz w:val="24"/>
          <w:szCs w:val="24"/>
        </w:rPr>
      </w:pPr>
    </w:p>
    <w:p w:rsidR="00306FDE" w:rsidRPr="008F2A7E" w:rsidRDefault="00026129" w:rsidP="009070C8">
      <w:pPr>
        <w:adjustRightInd w:val="0"/>
        <w:snapToGrid w:val="0"/>
        <w:spacing w:line="360" w:lineRule="auto"/>
        <w:ind w:firstLine="405"/>
        <w:rPr>
          <w:rFonts w:asciiTheme="minorEastAsia" w:eastAsiaTheme="minorEastAsia" w:hAnsiTheme="minorEastAsia" w:hint="eastAsia"/>
          <w:b/>
          <w:sz w:val="24"/>
          <w:szCs w:val="24"/>
        </w:rPr>
      </w:pPr>
      <w:r w:rsidRPr="008F2A7E">
        <w:rPr>
          <w:rFonts w:asciiTheme="minorEastAsia" w:eastAsiaTheme="minorEastAsia" w:hAnsiTheme="minorEastAsia" w:hint="eastAsia"/>
          <w:b/>
          <w:sz w:val="24"/>
          <w:szCs w:val="24"/>
        </w:rPr>
        <w:t>一月份</w:t>
      </w:r>
    </w:p>
    <w:p w:rsidR="00026129" w:rsidRPr="009070C8" w:rsidRDefault="00026129" w:rsidP="00C641BE">
      <w:pPr>
        <w:adjustRightInd w:val="0"/>
        <w:snapToGrid w:val="0"/>
        <w:spacing w:line="360" w:lineRule="auto"/>
        <w:ind w:firstLineChars="200" w:firstLine="480"/>
        <w:rPr>
          <w:rFonts w:asciiTheme="minorEastAsia" w:eastAsiaTheme="minorEastAsia" w:hAnsiTheme="minorEastAsia"/>
          <w:sz w:val="24"/>
          <w:szCs w:val="24"/>
        </w:rPr>
      </w:pPr>
      <w:r w:rsidRPr="009070C8">
        <w:rPr>
          <w:rFonts w:asciiTheme="minorEastAsia" w:eastAsiaTheme="minorEastAsia" w:hAnsiTheme="minorEastAsia" w:hint="eastAsia"/>
          <w:sz w:val="24"/>
          <w:szCs w:val="24"/>
        </w:rPr>
        <w:t>1.游戏微视频   （两位老师合作）</w:t>
      </w:r>
    </w:p>
    <w:p w:rsidR="00C641BE" w:rsidRDefault="007E5EAD" w:rsidP="00C641BE">
      <w:pPr>
        <w:adjustRightInd w:val="0"/>
        <w:snapToGrid w:val="0"/>
        <w:spacing w:line="360" w:lineRule="auto"/>
        <w:ind w:firstLine="465"/>
        <w:rPr>
          <w:rFonts w:asciiTheme="minorEastAsia" w:eastAsiaTheme="minorEastAsia" w:hAnsiTheme="minorEastAsia" w:hint="eastAsia"/>
          <w:sz w:val="24"/>
          <w:szCs w:val="24"/>
        </w:rPr>
      </w:pPr>
      <w:r w:rsidRPr="009070C8">
        <w:rPr>
          <w:rFonts w:asciiTheme="minorEastAsia" w:eastAsiaTheme="minorEastAsia" w:hAnsiTheme="minorEastAsia" w:hint="eastAsia"/>
          <w:sz w:val="24"/>
          <w:szCs w:val="24"/>
        </w:rPr>
        <w:t>2.</w:t>
      </w:r>
      <w:r w:rsidR="004D447A">
        <w:rPr>
          <w:rFonts w:asciiTheme="minorEastAsia" w:eastAsiaTheme="minorEastAsia" w:hAnsiTheme="minorEastAsia" w:hint="eastAsia"/>
          <w:sz w:val="24"/>
          <w:szCs w:val="24"/>
        </w:rPr>
        <w:t>课题小结    （居海燕）</w:t>
      </w:r>
    </w:p>
    <w:p w:rsidR="00306FDE" w:rsidRPr="009070C8" w:rsidRDefault="00C641BE" w:rsidP="00C641BE">
      <w:pPr>
        <w:adjustRightInd w:val="0"/>
        <w:snapToGrid w:val="0"/>
        <w:spacing w:line="360" w:lineRule="auto"/>
        <w:ind w:firstLine="465"/>
        <w:rPr>
          <w:rFonts w:asciiTheme="minorEastAsia" w:eastAsiaTheme="minorEastAsia" w:hAnsiTheme="minorEastAsia"/>
          <w:sz w:val="24"/>
          <w:szCs w:val="24"/>
        </w:rPr>
      </w:pPr>
      <w:r>
        <w:rPr>
          <w:rFonts w:asciiTheme="minorEastAsia" w:eastAsiaTheme="minorEastAsia" w:hAnsiTheme="minorEastAsia" w:hint="eastAsia"/>
          <w:sz w:val="24"/>
          <w:szCs w:val="24"/>
        </w:rPr>
        <w:t>3.</w:t>
      </w:r>
      <w:proofErr w:type="gramStart"/>
      <w:r w:rsidR="007E5EAD" w:rsidRPr="009070C8">
        <w:rPr>
          <w:rFonts w:asciiTheme="minorEastAsia" w:eastAsiaTheme="minorEastAsia" w:hAnsiTheme="minorEastAsia" w:hint="eastAsia"/>
          <w:sz w:val="24"/>
          <w:szCs w:val="24"/>
        </w:rPr>
        <w:t>整理</w:t>
      </w:r>
      <w:r>
        <w:rPr>
          <w:rFonts w:asciiTheme="minorEastAsia" w:eastAsiaTheme="minorEastAsia" w:hAnsiTheme="minorEastAsia" w:hint="eastAsia"/>
          <w:sz w:val="24"/>
          <w:szCs w:val="24"/>
        </w:rPr>
        <w:t>台</w:t>
      </w:r>
      <w:proofErr w:type="gramEnd"/>
      <w:r>
        <w:rPr>
          <w:rFonts w:asciiTheme="minorEastAsia" w:eastAsiaTheme="minorEastAsia" w:hAnsiTheme="minorEastAsia" w:hint="eastAsia"/>
          <w:sz w:val="24"/>
          <w:szCs w:val="24"/>
        </w:rPr>
        <w:t>账   （观察记录集：史文平；案例集：倪芳；论文集：</w:t>
      </w:r>
      <w:proofErr w:type="gramStart"/>
      <w:r>
        <w:rPr>
          <w:rFonts w:asciiTheme="minorEastAsia" w:eastAsiaTheme="minorEastAsia" w:hAnsiTheme="minorEastAsia" w:hint="eastAsia"/>
          <w:sz w:val="24"/>
          <w:szCs w:val="24"/>
        </w:rPr>
        <w:t>仇燕华</w:t>
      </w:r>
      <w:proofErr w:type="gramEnd"/>
      <w:r>
        <w:rPr>
          <w:rFonts w:asciiTheme="minorEastAsia" w:eastAsiaTheme="minorEastAsia" w:hAnsiTheme="minorEastAsia" w:hint="eastAsia"/>
          <w:sz w:val="24"/>
          <w:szCs w:val="24"/>
        </w:rPr>
        <w:t>）</w:t>
      </w:r>
    </w:p>
    <w:sectPr w:rsidR="00306FDE" w:rsidRPr="009070C8" w:rsidSect="002D1C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BE" w:rsidRDefault="00F802BE" w:rsidP="00DB22B8">
      <w:r>
        <w:separator/>
      </w:r>
    </w:p>
  </w:endnote>
  <w:endnote w:type="continuationSeparator" w:id="0">
    <w:p w:rsidR="00F802BE" w:rsidRDefault="00F802BE" w:rsidP="00DB2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BE" w:rsidRDefault="00F802BE" w:rsidP="00DB22B8">
      <w:r>
        <w:separator/>
      </w:r>
    </w:p>
  </w:footnote>
  <w:footnote w:type="continuationSeparator" w:id="0">
    <w:p w:rsidR="00F802BE" w:rsidRDefault="00F802BE" w:rsidP="00DB2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B726F"/>
    <w:multiLevelType w:val="hybridMultilevel"/>
    <w:tmpl w:val="908603B4"/>
    <w:lvl w:ilvl="0" w:tplc="7A48809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6EEB7677"/>
    <w:multiLevelType w:val="hybridMultilevel"/>
    <w:tmpl w:val="735C2308"/>
    <w:lvl w:ilvl="0" w:tplc="3AB46844">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2B8"/>
    <w:rsid w:val="000245D1"/>
    <w:rsid w:val="00026129"/>
    <w:rsid w:val="00050FBE"/>
    <w:rsid w:val="00136E25"/>
    <w:rsid w:val="00214CD5"/>
    <w:rsid w:val="002D1C27"/>
    <w:rsid w:val="00306FDE"/>
    <w:rsid w:val="003250E2"/>
    <w:rsid w:val="00347CD3"/>
    <w:rsid w:val="004D447A"/>
    <w:rsid w:val="0056086F"/>
    <w:rsid w:val="006A3516"/>
    <w:rsid w:val="007E14A3"/>
    <w:rsid w:val="007E5EAD"/>
    <w:rsid w:val="008F2A7E"/>
    <w:rsid w:val="009070C8"/>
    <w:rsid w:val="009F7BDB"/>
    <w:rsid w:val="00A33260"/>
    <w:rsid w:val="00B63D41"/>
    <w:rsid w:val="00BC2619"/>
    <w:rsid w:val="00C52CB8"/>
    <w:rsid w:val="00C641BE"/>
    <w:rsid w:val="00CE7706"/>
    <w:rsid w:val="00DB22B8"/>
    <w:rsid w:val="00DD448C"/>
    <w:rsid w:val="00EC2C40"/>
    <w:rsid w:val="00F5437D"/>
    <w:rsid w:val="00F802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B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2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B22B8"/>
    <w:rPr>
      <w:sz w:val="18"/>
      <w:szCs w:val="18"/>
    </w:rPr>
  </w:style>
  <w:style w:type="paragraph" w:styleId="a4">
    <w:name w:val="footer"/>
    <w:basedOn w:val="a"/>
    <w:link w:val="Char0"/>
    <w:uiPriority w:val="99"/>
    <w:semiHidden/>
    <w:unhideWhenUsed/>
    <w:rsid w:val="00DB22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B22B8"/>
    <w:rPr>
      <w:sz w:val="18"/>
      <w:szCs w:val="18"/>
    </w:rPr>
  </w:style>
  <w:style w:type="paragraph" w:styleId="a5">
    <w:name w:val="List Paragraph"/>
    <w:basedOn w:val="a"/>
    <w:uiPriority w:val="34"/>
    <w:qFormat/>
    <w:rsid w:val="003250E2"/>
    <w:pPr>
      <w:ind w:firstLineChars="200" w:firstLine="420"/>
    </w:pPr>
  </w:style>
</w:styles>
</file>

<file path=word/webSettings.xml><?xml version="1.0" encoding="utf-8"?>
<w:webSettings xmlns:r="http://schemas.openxmlformats.org/officeDocument/2006/relationships" xmlns:w="http://schemas.openxmlformats.org/wordprocessingml/2006/main">
  <w:divs>
    <w:div w:id="1940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23EF1-804D-4D10-B20C-0EEBB20A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2017-09-18T05:39:00Z</dcterms:created>
  <dcterms:modified xsi:type="dcterms:W3CDTF">2017-10-31T02:25:00Z</dcterms:modified>
</cp:coreProperties>
</file>