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3D" w:rsidRDefault="00BC7F3D">
      <w:pPr>
        <w:adjustRightInd w:val="0"/>
        <w:snapToGrid w:val="0"/>
        <w:spacing w:line="300" w:lineRule="auto"/>
        <w:jc w:val="center"/>
        <w:rPr>
          <w:rFonts w:ascii="Times New Roman" w:eastAsia="方正小标宋简体" w:hAnsi="Times New Roman"/>
          <w:szCs w:val="21"/>
        </w:rPr>
      </w:pPr>
    </w:p>
    <w:p w:rsidR="00BC7F3D" w:rsidRDefault="00AE6F19">
      <w:pPr>
        <w:adjustRightInd w:val="0"/>
        <w:snapToGrid w:val="0"/>
        <w:spacing w:line="324" w:lineRule="auto"/>
        <w:jc w:val="center"/>
        <w:rPr>
          <w:rFonts w:ascii="Times New Roman" w:eastAsia="方正小标宋简体" w:hAnsi="Times New Roman"/>
          <w:sz w:val="44"/>
          <w:szCs w:val="44"/>
        </w:rPr>
      </w:pPr>
      <w:r>
        <w:rPr>
          <w:rFonts w:ascii="Times New Roman" w:eastAsia="方正小标宋简体" w:hAnsi="Times New Roman"/>
          <w:sz w:val="44"/>
          <w:szCs w:val="44"/>
        </w:rPr>
        <w:t>创出发展新优势</w:t>
      </w:r>
      <w:r>
        <w:rPr>
          <w:rFonts w:ascii="Times New Roman" w:eastAsia="方正小标宋简体" w:hAnsi="Times New Roman"/>
          <w:sz w:val="44"/>
          <w:szCs w:val="44"/>
        </w:rPr>
        <w:t xml:space="preserve">  </w:t>
      </w:r>
      <w:r>
        <w:rPr>
          <w:rFonts w:ascii="Times New Roman" w:eastAsia="方正小标宋简体" w:hAnsi="Times New Roman"/>
          <w:sz w:val="44"/>
          <w:szCs w:val="44"/>
        </w:rPr>
        <w:t>干出富民新实效</w:t>
      </w:r>
    </w:p>
    <w:p w:rsidR="00BC7F3D" w:rsidRDefault="00AE6F19">
      <w:pPr>
        <w:adjustRightInd w:val="0"/>
        <w:snapToGrid w:val="0"/>
        <w:spacing w:line="324" w:lineRule="auto"/>
        <w:jc w:val="center"/>
        <w:rPr>
          <w:rFonts w:ascii="Times New Roman" w:eastAsia="方正小标宋简体" w:hAnsi="Times New Roman"/>
          <w:w w:val="90"/>
          <w:sz w:val="44"/>
          <w:szCs w:val="44"/>
        </w:rPr>
      </w:pPr>
      <w:r>
        <w:rPr>
          <w:rFonts w:ascii="Times New Roman" w:eastAsia="方正小标宋简体" w:hAnsi="Times New Roman"/>
          <w:spacing w:val="4"/>
          <w:w w:val="90"/>
          <w:kern w:val="0"/>
          <w:sz w:val="44"/>
          <w:szCs w:val="44"/>
          <w:fitText w:val="8800"/>
        </w:rPr>
        <w:t>以五大行动的扎实推进确保全年目标的高质量完</w:t>
      </w:r>
      <w:r>
        <w:rPr>
          <w:rFonts w:ascii="Times New Roman" w:eastAsia="方正小标宋简体" w:hAnsi="Times New Roman"/>
          <w:spacing w:val="-32"/>
          <w:w w:val="90"/>
          <w:kern w:val="0"/>
          <w:sz w:val="44"/>
          <w:szCs w:val="44"/>
          <w:fitText w:val="8800"/>
        </w:rPr>
        <w:t>成</w:t>
      </w:r>
    </w:p>
    <w:p w:rsidR="00BC7F3D" w:rsidRDefault="00AE6F19">
      <w:pPr>
        <w:adjustRightInd w:val="0"/>
        <w:snapToGrid w:val="0"/>
        <w:spacing w:line="324" w:lineRule="auto"/>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在区委十二届三次全会上的报告</w:t>
      </w:r>
    </w:p>
    <w:p w:rsidR="00BC7F3D" w:rsidRDefault="00AE6F19">
      <w:pPr>
        <w:adjustRightInd w:val="0"/>
        <w:snapToGrid w:val="0"/>
        <w:spacing w:line="324" w:lineRule="auto"/>
        <w:jc w:val="center"/>
        <w:rPr>
          <w:rFonts w:ascii="Times New Roman" w:eastAsia="楷体_GB2312" w:hAnsi="Times New Roman"/>
          <w:sz w:val="32"/>
          <w:szCs w:val="32"/>
        </w:rPr>
      </w:pPr>
      <w:r>
        <w:rPr>
          <w:rFonts w:ascii="Times New Roman" w:eastAsia="楷体_GB2312" w:hAnsi="Times New Roman"/>
          <w:sz w:val="32"/>
          <w:szCs w:val="32"/>
        </w:rPr>
        <w:t>史</w:t>
      </w:r>
      <w:r>
        <w:rPr>
          <w:rFonts w:ascii="Times New Roman" w:eastAsia="楷体_GB2312" w:hAnsi="Times New Roman"/>
          <w:sz w:val="32"/>
          <w:szCs w:val="32"/>
        </w:rPr>
        <w:t xml:space="preserve"> </w:t>
      </w:r>
      <w:r>
        <w:rPr>
          <w:rFonts w:ascii="Times New Roman" w:eastAsia="楷体_GB2312" w:hAnsi="Times New Roman"/>
          <w:sz w:val="32"/>
          <w:szCs w:val="32"/>
        </w:rPr>
        <w:t>志</w:t>
      </w:r>
      <w:r>
        <w:rPr>
          <w:rFonts w:ascii="Times New Roman" w:eastAsia="楷体_GB2312" w:hAnsi="Times New Roman"/>
          <w:sz w:val="32"/>
          <w:szCs w:val="32"/>
        </w:rPr>
        <w:t xml:space="preserve"> </w:t>
      </w:r>
      <w:r>
        <w:rPr>
          <w:rFonts w:ascii="Times New Roman" w:eastAsia="楷体_GB2312" w:hAnsi="Times New Roman"/>
          <w:sz w:val="32"/>
          <w:szCs w:val="32"/>
        </w:rPr>
        <w:t>军</w:t>
      </w:r>
    </w:p>
    <w:p w:rsidR="00BC7F3D" w:rsidRDefault="00AE6F19">
      <w:pPr>
        <w:adjustRightInd w:val="0"/>
        <w:snapToGrid w:val="0"/>
        <w:spacing w:line="324" w:lineRule="auto"/>
        <w:jc w:val="center"/>
        <w:rPr>
          <w:rFonts w:ascii="Times New Roman" w:eastAsia="楷体_GB2312" w:hAnsi="Times New Roman"/>
          <w:w w:val="110"/>
          <w:sz w:val="30"/>
          <w:szCs w:val="30"/>
        </w:rPr>
      </w:pPr>
      <w:r>
        <w:rPr>
          <w:rFonts w:ascii="Times New Roman" w:eastAsia="楷体_GB2312" w:hAnsi="Times New Roman"/>
          <w:sz w:val="32"/>
          <w:szCs w:val="32"/>
        </w:rPr>
        <w:t>（</w:t>
      </w:r>
      <w:r>
        <w:rPr>
          <w:rFonts w:ascii="Times New Roman" w:eastAsia="楷体_GB2312" w:hAnsi="Times New Roman"/>
          <w:sz w:val="32"/>
          <w:szCs w:val="32"/>
        </w:rPr>
        <w:t>2017</w:t>
      </w:r>
      <w:r>
        <w:rPr>
          <w:rFonts w:ascii="Times New Roman" w:eastAsia="楷体_GB2312" w:hAnsi="Times New Roman"/>
          <w:sz w:val="32"/>
          <w:szCs w:val="32"/>
        </w:rPr>
        <w:t>年</w:t>
      </w:r>
      <w:r>
        <w:rPr>
          <w:rFonts w:ascii="Times New Roman" w:eastAsia="楷体_GB2312" w:hAnsi="Times New Roman"/>
          <w:sz w:val="32"/>
          <w:szCs w:val="32"/>
        </w:rPr>
        <w:t>7</w:t>
      </w:r>
      <w:r>
        <w:rPr>
          <w:rFonts w:ascii="Times New Roman" w:eastAsia="楷体_GB2312" w:hAnsi="Times New Roman"/>
          <w:sz w:val="32"/>
          <w:szCs w:val="32"/>
        </w:rPr>
        <w:t>月</w:t>
      </w:r>
      <w:r>
        <w:rPr>
          <w:rFonts w:ascii="Times New Roman" w:eastAsia="楷体_GB2312" w:hAnsi="Times New Roman"/>
          <w:sz w:val="32"/>
          <w:szCs w:val="32"/>
        </w:rPr>
        <w:t>20</w:t>
      </w:r>
      <w:r>
        <w:rPr>
          <w:rFonts w:ascii="Times New Roman" w:eastAsia="楷体_GB2312" w:hAnsi="Times New Roman"/>
          <w:sz w:val="32"/>
          <w:szCs w:val="32"/>
        </w:rPr>
        <w:t>日）</w:t>
      </w:r>
    </w:p>
    <w:p w:rsidR="00BC7F3D" w:rsidRDefault="00BC7F3D">
      <w:pPr>
        <w:adjustRightInd w:val="0"/>
        <w:snapToGrid w:val="0"/>
        <w:spacing w:line="300" w:lineRule="auto"/>
        <w:jc w:val="center"/>
        <w:rPr>
          <w:rFonts w:ascii="Times New Roman" w:eastAsia="楷体_GB2312" w:hAnsi="Times New Roman"/>
          <w:szCs w:val="21"/>
        </w:rPr>
      </w:pPr>
    </w:p>
    <w:p w:rsidR="00BC7F3D" w:rsidRPr="0095104B" w:rsidRDefault="00AE6F19">
      <w:pPr>
        <w:adjustRightInd w:val="0"/>
        <w:snapToGrid w:val="0"/>
        <w:spacing w:line="300" w:lineRule="auto"/>
        <w:rPr>
          <w:rFonts w:ascii="Times New Roman" w:eastAsia="仿宋_GB2312" w:hAnsi="Times New Roman"/>
          <w:sz w:val="32"/>
          <w:szCs w:val="32"/>
        </w:rPr>
      </w:pPr>
      <w:r w:rsidRPr="0095104B">
        <w:rPr>
          <w:rFonts w:ascii="Times New Roman" w:eastAsia="仿宋_GB2312" w:hAnsi="Times New Roman"/>
          <w:sz w:val="32"/>
          <w:szCs w:val="32"/>
        </w:rPr>
        <w:t>同志们：</w:t>
      </w:r>
    </w:p>
    <w:p w:rsidR="00BC7F3D" w:rsidRPr="0095104B" w:rsidRDefault="00AE6F19">
      <w:pPr>
        <w:adjustRightInd w:val="0"/>
        <w:snapToGrid w:val="0"/>
        <w:spacing w:line="300" w:lineRule="auto"/>
        <w:ind w:firstLineChars="200" w:firstLine="640"/>
        <w:rPr>
          <w:rFonts w:ascii="Times New Roman" w:eastAsia="楷体" w:hAnsi="Times New Roman"/>
          <w:sz w:val="32"/>
          <w:szCs w:val="32"/>
        </w:rPr>
      </w:pPr>
      <w:r w:rsidRPr="0095104B">
        <w:rPr>
          <w:rFonts w:ascii="Times New Roman" w:eastAsia="仿宋_GB2312" w:hAnsi="Times New Roman"/>
          <w:sz w:val="32"/>
          <w:szCs w:val="32"/>
        </w:rPr>
        <w:t>今天，区委召开十二届三次全会，主要任务是：贯彻落实省委十三届二次全会、市委十二届四次全会精神，总结上半年工作成绩，分析存在的问题，以更强的决心、更大的力度，扎实推进五个三年行动计划，确保高水平全面完成今年的各项目标任务，推动我区在</w:t>
      </w:r>
      <w:r w:rsidRPr="0095104B">
        <w:rPr>
          <w:rFonts w:ascii="Times New Roman" w:eastAsia="仿宋_GB2312" w:hAnsi="Times New Roman"/>
          <w:sz w:val="32"/>
          <w:szCs w:val="32"/>
        </w:rPr>
        <w:t>“</w:t>
      </w:r>
      <w:r w:rsidRPr="0095104B">
        <w:rPr>
          <w:rFonts w:ascii="Times New Roman" w:eastAsia="仿宋_GB2312" w:hAnsi="Times New Roman"/>
          <w:sz w:val="32"/>
          <w:szCs w:val="32"/>
        </w:rPr>
        <w:t>富民强区</w:t>
      </w:r>
      <w:r w:rsidRPr="0095104B">
        <w:rPr>
          <w:rFonts w:ascii="Times New Roman" w:eastAsia="仿宋_GB2312" w:hAnsi="Times New Roman"/>
          <w:sz w:val="32"/>
          <w:szCs w:val="32"/>
        </w:rPr>
        <w:t>”</w:t>
      </w:r>
      <w:r w:rsidRPr="0095104B">
        <w:rPr>
          <w:rFonts w:ascii="Times New Roman" w:eastAsia="仿宋_GB2312" w:hAnsi="Times New Roman"/>
          <w:sz w:val="32"/>
          <w:szCs w:val="32"/>
        </w:rPr>
        <w:t>的新征程上迈出坚实步伐，取得丰硕成果。</w:t>
      </w:r>
      <w:r w:rsidRPr="0095104B">
        <w:rPr>
          <w:rFonts w:ascii="Times New Roman" w:eastAsia="仿宋_GB2312" w:hAnsi="Times New Roman"/>
          <w:color w:val="000000"/>
          <w:kern w:val="0"/>
          <w:sz w:val="32"/>
          <w:szCs w:val="32"/>
        </w:rPr>
        <w:t>现在，我代表区委常委会，向大会报告工作。</w:t>
      </w:r>
    </w:p>
    <w:p w:rsidR="00BC7F3D" w:rsidRPr="0095104B" w:rsidRDefault="00AE6F19">
      <w:pPr>
        <w:adjustRightInd w:val="0"/>
        <w:snapToGrid w:val="0"/>
        <w:spacing w:line="300" w:lineRule="auto"/>
        <w:ind w:firstLineChars="200" w:firstLine="640"/>
        <w:jc w:val="left"/>
        <w:rPr>
          <w:rFonts w:ascii="Times New Roman" w:eastAsia="黑体" w:hAnsi="Times New Roman"/>
          <w:sz w:val="32"/>
          <w:szCs w:val="32"/>
        </w:rPr>
      </w:pPr>
      <w:r w:rsidRPr="0095104B">
        <w:rPr>
          <w:rFonts w:ascii="Times New Roman" w:eastAsia="黑体" w:hAnsi="Times New Roman"/>
          <w:sz w:val="32"/>
          <w:szCs w:val="32"/>
        </w:rPr>
        <w:t>一、同心协力，开拓奋进，经济社会发展呈现喜人局面</w:t>
      </w:r>
    </w:p>
    <w:p w:rsidR="00BC7F3D" w:rsidRPr="0095104B" w:rsidRDefault="00AE6F19">
      <w:pPr>
        <w:adjustRightInd w:val="0"/>
        <w:snapToGrid w:val="0"/>
        <w:spacing w:line="300" w:lineRule="auto"/>
        <w:ind w:firstLineChars="200" w:firstLine="640"/>
        <w:rPr>
          <w:rFonts w:ascii="Times New Roman" w:eastAsia="仿宋_GB2312" w:hAnsi="Times New Roman"/>
          <w:sz w:val="32"/>
          <w:szCs w:val="32"/>
        </w:rPr>
      </w:pPr>
      <w:r w:rsidRPr="0095104B">
        <w:rPr>
          <w:rFonts w:ascii="Times New Roman" w:eastAsia="仿宋_GB2312" w:hAnsi="Times New Roman"/>
          <w:sz w:val="32"/>
          <w:szCs w:val="32"/>
        </w:rPr>
        <w:t>今年以来，全区上下着眼补短板、增优势，大力实施五个三年行动计划，各项重点工作有效推进，经济社会发展取得了崭新成绩。</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bCs/>
          <w:sz w:val="32"/>
          <w:szCs w:val="32"/>
        </w:rPr>
        <w:t>1</w:t>
      </w:r>
      <w:r w:rsidRPr="0095104B">
        <w:rPr>
          <w:rFonts w:ascii="Times New Roman" w:eastAsia="楷体_GB2312" w:hAnsi="Times New Roman"/>
          <w:b/>
          <w:bCs/>
          <w:sz w:val="32"/>
          <w:szCs w:val="32"/>
        </w:rPr>
        <w:t>、经济发展质效体现了率先志气。</w:t>
      </w:r>
      <w:r w:rsidRPr="0095104B">
        <w:rPr>
          <w:rFonts w:ascii="Times New Roman" w:eastAsia="仿宋_GB2312" w:hAnsi="Times New Roman"/>
          <w:sz w:val="32"/>
          <w:szCs w:val="32"/>
        </w:rPr>
        <w:t>半年来，我们始终昂扬争一流、当率先的斗志，紧抓经济建设不放松，加快转型升级不停步，经济发展呈现出速效同增的良好态势。上半年，全区完成地区生产总值</w:t>
      </w:r>
      <w:r w:rsidRPr="0095104B">
        <w:rPr>
          <w:rFonts w:ascii="Times New Roman" w:eastAsia="仿宋_GB2312" w:hAnsi="Times New Roman"/>
          <w:sz w:val="32"/>
          <w:szCs w:val="32"/>
        </w:rPr>
        <w:t>10</w:t>
      </w:r>
      <w:r w:rsidRPr="0095104B">
        <w:rPr>
          <w:rFonts w:ascii="Times New Roman" w:eastAsia="仿宋_GB2312" w:hAnsi="Times New Roman" w:hint="eastAsia"/>
          <w:sz w:val="32"/>
          <w:szCs w:val="32"/>
        </w:rPr>
        <w:t>54</w:t>
      </w:r>
      <w:r w:rsidRPr="0095104B">
        <w:rPr>
          <w:rFonts w:ascii="Times New Roman" w:eastAsia="仿宋_GB2312" w:hAnsi="Times New Roman"/>
          <w:sz w:val="32"/>
          <w:szCs w:val="32"/>
        </w:rPr>
        <w:t>.</w:t>
      </w:r>
      <w:r w:rsidRPr="0095104B">
        <w:rPr>
          <w:rFonts w:ascii="Times New Roman" w:eastAsia="仿宋_GB2312" w:hAnsi="Times New Roman" w:hint="eastAsia"/>
          <w:sz w:val="32"/>
          <w:szCs w:val="32"/>
        </w:rPr>
        <w:t>6</w:t>
      </w:r>
      <w:r w:rsidRPr="0095104B">
        <w:rPr>
          <w:rFonts w:ascii="Times New Roman" w:eastAsia="仿宋_GB2312" w:hAnsi="Times New Roman"/>
          <w:sz w:val="32"/>
          <w:szCs w:val="32"/>
        </w:rPr>
        <w:t>亿元，按可比价增长</w:t>
      </w:r>
      <w:r w:rsidRPr="0095104B">
        <w:rPr>
          <w:rFonts w:ascii="Times New Roman" w:eastAsia="仿宋_GB2312" w:hAnsi="Times New Roman" w:hint="eastAsia"/>
          <w:sz w:val="32"/>
          <w:szCs w:val="32"/>
        </w:rPr>
        <w:t>8</w:t>
      </w:r>
      <w:r w:rsidRPr="0095104B">
        <w:rPr>
          <w:rFonts w:ascii="Times New Roman" w:eastAsia="仿宋_GB2312" w:hAnsi="Times New Roman"/>
          <w:sz w:val="32"/>
          <w:szCs w:val="32"/>
        </w:rPr>
        <w:t>%</w:t>
      </w:r>
      <w:r w:rsidRPr="0095104B">
        <w:rPr>
          <w:rFonts w:ascii="Times New Roman" w:eastAsia="仿宋_GB2312" w:hAnsi="Times New Roman"/>
          <w:sz w:val="32"/>
          <w:szCs w:val="32"/>
        </w:rPr>
        <w:t>；完成一般公共预算收入</w:t>
      </w:r>
      <w:r w:rsidRPr="0095104B">
        <w:rPr>
          <w:rFonts w:ascii="Times New Roman" w:eastAsia="仿宋_GB2312" w:hAnsi="Times New Roman"/>
          <w:sz w:val="32"/>
          <w:szCs w:val="32"/>
        </w:rPr>
        <w:t>77.1</w:t>
      </w:r>
      <w:r w:rsidRPr="0095104B">
        <w:rPr>
          <w:rFonts w:ascii="Times New Roman" w:eastAsia="仿宋_GB2312" w:hAnsi="Times New Roman"/>
          <w:sz w:val="32"/>
          <w:szCs w:val="32"/>
        </w:rPr>
        <w:t>亿元，同比增长</w:t>
      </w:r>
      <w:r w:rsidRPr="0095104B">
        <w:rPr>
          <w:rFonts w:ascii="Times New Roman" w:eastAsia="仿宋_GB2312" w:hAnsi="Times New Roman"/>
          <w:sz w:val="32"/>
          <w:szCs w:val="32"/>
        </w:rPr>
        <w:t>4.6%</w:t>
      </w:r>
      <w:r w:rsidRPr="0095104B">
        <w:rPr>
          <w:rFonts w:ascii="Times New Roman" w:eastAsia="仿宋_GB2312" w:hAnsi="Times New Roman"/>
          <w:sz w:val="32"/>
          <w:szCs w:val="32"/>
        </w:rPr>
        <w:t>；完成规模以上工业总产值</w:t>
      </w:r>
      <w:r w:rsidRPr="0095104B">
        <w:rPr>
          <w:rFonts w:ascii="Times New Roman" w:eastAsia="仿宋_GB2312" w:hAnsi="Times New Roman"/>
          <w:sz w:val="32"/>
          <w:szCs w:val="32"/>
        </w:rPr>
        <w:t>2570</w:t>
      </w:r>
      <w:r w:rsidRPr="0095104B">
        <w:rPr>
          <w:rFonts w:ascii="Times New Roman" w:eastAsia="仿宋_GB2312" w:hAnsi="Times New Roman"/>
          <w:sz w:val="32"/>
          <w:szCs w:val="32"/>
        </w:rPr>
        <w:t>亿元，同比增长</w:t>
      </w:r>
      <w:r w:rsidRPr="0095104B">
        <w:rPr>
          <w:rFonts w:ascii="Times New Roman" w:eastAsia="仿宋_GB2312" w:hAnsi="Times New Roman"/>
          <w:sz w:val="32"/>
          <w:szCs w:val="32"/>
        </w:rPr>
        <w:t>13.3%</w:t>
      </w:r>
      <w:r w:rsidRPr="0095104B">
        <w:rPr>
          <w:rFonts w:ascii="Times New Roman" w:eastAsia="仿宋_GB2312" w:hAnsi="Times New Roman"/>
          <w:sz w:val="32"/>
          <w:szCs w:val="32"/>
        </w:rPr>
        <w:t>；完成固定资产投资</w:t>
      </w:r>
      <w:r w:rsidRPr="0095104B">
        <w:rPr>
          <w:rFonts w:ascii="Times New Roman" w:eastAsia="仿宋_GB2312" w:hAnsi="Times New Roman"/>
          <w:sz w:val="32"/>
          <w:szCs w:val="32"/>
        </w:rPr>
        <w:t>555.9</w:t>
      </w:r>
      <w:r w:rsidRPr="0095104B">
        <w:rPr>
          <w:rFonts w:ascii="Times New Roman" w:eastAsia="仿宋_GB2312" w:hAnsi="Times New Roman"/>
          <w:sz w:val="32"/>
          <w:szCs w:val="32"/>
        </w:rPr>
        <w:t>亿元，同比增长</w:t>
      </w:r>
      <w:r w:rsidRPr="0095104B">
        <w:rPr>
          <w:rFonts w:ascii="Times New Roman" w:eastAsia="仿宋_GB2312" w:hAnsi="Times New Roman"/>
          <w:sz w:val="32"/>
          <w:szCs w:val="32"/>
        </w:rPr>
        <w:t>8.3%</w:t>
      </w:r>
      <w:r w:rsidRPr="0095104B">
        <w:rPr>
          <w:rFonts w:ascii="Times New Roman" w:eastAsia="仿宋_GB2312" w:hAnsi="Times New Roman"/>
          <w:sz w:val="32"/>
          <w:szCs w:val="32"/>
        </w:rPr>
        <w:t>；完成工业投资</w:t>
      </w:r>
      <w:r w:rsidRPr="0095104B">
        <w:rPr>
          <w:rFonts w:ascii="Times New Roman" w:eastAsia="仿宋_GB2312" w:hAnsi="Times New Roman"/>
          <w:sz w:val="32"/>
          <w:szCs w:val="32"/>
        </w:rPr>
        <w:t>319.1</w:t>
      </w:r>
      <w:r w:rsidRPr="0095104B">
        <w:rPr>
          <w:rFonts w:ascii="Times New Roman" w:eastAsia="仿宋_GB2312" w:hAnsi="Times New Roman"/>
          <w:sz w:val="32"/>
          <w:szCs w:val="32"/>
        </w:rPr>
        <w:t>亿元，同比增长</w:t>
      </w:r>
      <w:r w:rsidRPr="0095104B">
        <w:rPr>
          <w:rFonts w:ascii="Times New Roman" w:eastAsia="仿宋_GB2312" w:hAnsi="Times New Roman"/>
          <w:sz w:val="32"/>
          <w:szCs w:val="32"/>
        </w:rPr>
        <w:t>7.5%</w:t>
      </w:r>
      <w:r w:rsidRPr="0095104B">
        <w:rPr>
          <w:rFonts w:ascii="Times New Roman" w:eastAsia="仿宋_GB2312" w:hAnsi="Times New Roman"/>
          <w:sz w:val="32"/>
          <w:szCs w:val="32"/>
        </w:rPr>
        <w:t>；完成协议注册外资</w:t>
      </w:r>
      <w:r w:rsidRPr="0095104B">
        <w:rPr>
          <w:rFonts w:ascii="Times New Roman" w:eastAsia="仿宋_GB2312" w:hAnsi="Times New Roman"/>
          <w:sz w:val="32"/>
          <w:szCs w:val="32"/>
        </w:rPr>
        <w:t>7.4</w:t>
      </w:r>
      <w:r w:rsidRPr="0095104B">
        <w:rPr>
          <w:rFonts w:ascii="Times New Roman" w:eastAsia="仿宋_GB2312" w:hAnsi="Times New Roman"/>
          <w:sz w:val="32"/>
          <w:szCs w:val="32"/>
        </w:rPr>
        <w:t>亿美元、实际到账外资</w:t>
      </w:r>
      <w:r w:rsidRPr="0095104B">
        <w:rPr>
          <w:rFonts w:ascii="Times New Roman" w:eastAsia="仿宋_GB2312" w:hAnsi="Times New Roman"/>
          <w:sz w:val="32"/>
          <w:szCs w:val="32"/>
        </w:rPr>
        <w:t>3.4</w:t>
      </w:r>
      <w:r w:rsidRPr="0095104B">
        <w:rPr>
          <w:rFonts w:ascii="Times New Roman" w:eastAsia="仿宋_GB2312" w:hAnsi="Times New Roman"/>
          <w:sz w:val="32"/>
          <w:szCs w:val="32"/>
        </w:rPr>
        <w:t>亿美元，分别同比增长</w:t>
      </w:r>
      <w:r w:rsidRPr="0095104B">
        <w:rPr>
          <w:rFonts w:ascii="Times New Roman" w:eastAsia="仿宋_GB2312" w:hAnsi="Times New Roman"/>
          <w:sz w:val="32"/>
          <w:szCs w:val="32"/>
        </w:rPr>
        <w:t>73%</w:t>
      </w:r>
      <w:r w:rsidRPr="0095104B">
        <w:rPr>
          <w:rFonts w:ascii="Times New Roman" w:eastAsia="仿宋_GB2312" w:hAnsi="Times New Roman"/>
          <w:sz w:val="32"/>
          <w:szCs w:val="32"/>
        </w:rPr>
        <w:t>和</w:t>
      </w:r>
      <w:r w:rsidRPr="0095104B">
        <w:rPr>
          <w:rFonts w:ascii="Times New Roman" w:eastAsia="仿宋_GB2312" w:hAnsi="Times New Roman"/>
          <w:sz w:val="32"/>
          <w:szCs w:val="32"/>
        </w:rPr>
        <w:t>32%</w:t>
      </w:r>
      <w:r w:rsidRPr="0095104B">
        <w:rPr>
          <w:rFonts w:ascii="Times New Roman" w:eastAsia="仿宋_GB2312" w:hAnsi="Times New Roman"/>
          <w:sz w:val="32"/>
          <w:szCs w:val="32"/>
        </w:rPr>
        <w:t>；</w:t>
      </w:r>
      <w:r w:rsidRPr="0095104B">
        <w:rPr>
          <w:rFonts w:ascii="Times New Roman" w:eastAsia="仿宋_GB2312" w:hAnsi="Times New Roman"/>
          <w:sz w:val="32"/>
          <w:szCs w:val="32"/>
        </w:rPr>
        <w:lastRenderedPageBreak/>
        <w:t>实现城乡居民人均可支配收入</w:t>
      </w:r>
      <w:r w:rsidRPr="0095104B">
        <w:rPr>
          <w:rFonts w:ascii="Times New Roman" w:eastAsia="仿宋_GB2312" w:hAnsi="Times New Roman"/>
          <w:sz w:val="32"/>
          <w:szCs w:val="32"/>
        </w:rPr>
        <w:t>2.1</w:t>
      </w:r>
      <w:r w:rsidRPr="0095104B">
        <w:rPr>
          <w:rFonts w:ascii="Times New Roman" w:eastAsia="仿宋_GB2312" w:hAnsi="Times New Roman"/>
          <w:sz w:val="32"/>
          <w:szCs w:val="32"/>
        </w:rPr>
        <w:t>万元，同比增长</w:t>
      </w:r>
      <w:r w:rsidRPr="0095104B">
        <w:rPr>
          <w:rFonts w:ascii="Times New Roman" w:eastAsia="仿宋_GB2312" w:hAnsi="Times New Roman"/>
          <w:sz w:val="32"/>
          <w:szCs w:val="32"/>
        </w:rPr>
        <w:t>8</w:t>
      </w:r>
      <w:r w:rsidRPr="0095104B">
        <w:rPr>
          <w:rFonts w:ascii="Times New Roman" w:eastAsia="仿宋_GB2312" w:hAnsi="Times New Roman" w:hint="eastAsia"/>
          <w:sz w:val="32"/>
          <w:szCs w:val="32"/>
        </w:rPr>
        <w:t>.4</w:t>
      </w:r>
      <w:bookmarkStart w:id="0" w:name="_GoBack"/>
      <w:bookmarkEnd w:id="0"/>
      <w:r w:rsidRPr="0095104B">
        <w:rPr>
          <w:rFonts w:ascii="Times New Roman" w:eastAsia="仿宋_GB2312" w:hAnsi="Times New Roman"/>
          <w:sz w:val="32"/>
          <w:szCs w:val="32"/>
        </w:rPr>
        <w:t>%</w:t>
      </w:r>
      <w:r w:rsidRPr="0095104B">
        <w:rPr>
          <w:rFonts w:ascii="Times New Roman" w:eastAsia="仿宋_GB2312" w:hAnsi="Times New Roman"/>
          <w:sz w:val="32"/>
          <w:szCs w:val="32"/>
        </w:rPr>
        <w:t>。主要经济指标基本都实现了</w:t>
      </w:r>
      <w:r w:rsidRPr="0095104B">
        <w:rPr>
          <w:rFonts w:ascii="Times New Roman" w:eastAsia="仿宋_GB2312" w:hAnsi="Times New Roman"/>
          <w:sz w:val="32"/>
          <w:szCs w:val="32"/>
        </w:rPr>
        <w:t>“</w:t>
      </w:r>
      <w:r w:rsidRPr="0095104B">
        <w:rPr>
          <w:rFonts w:ascii="Times New Roman" w:eastAsia="仿宋_GB2312" w:hAnsi="Times New Roman"/>
          <w:sz w:val="32"/>
          <w:szCs w:val="32"/>
        </w:rPr>
        <w:t>硬过半</w:t>
      </w:r>
      <w:r w:rsidRPr="0095104B">
        <w:rPr>
          <w:rFonts w:ascii="Times New Roman" w:eastAsia="仿宋_GB2312" w:hAnsi="Times New Roman"/>
          <w:sz w:val="32"/>
          <w:szCs w:val="32"/>
        </w:rPr>
        <w:t>”</w:t>
      </w:r>
      <w:r w:rsidRPr="0095104B">
        <w:rPr>
          <w:rFonts w:ascii="Times New Roman" w:eastAsia="仿宋_GB2312" w:hAnsi="Times New Roman"/>
          <w:sz w:val="32"/>
          <w:szCs w:val="32"/>
        </w:rPr>
        <w:t>，工业开票销售收入增幅、财政税比和利用外资总量等主要指标位居全市第一；产业结构进一步优化，轻工业用电量同比增长</w:t>
      </w:r>
      <w:r w:rsidRPr="0095104B">
        <w:rPr>
          <w:rFonts w:ascii="Times New Roman" w:eastAsia="仿宋_GB2312" w:hAnsi="Times New Roman"/>
          <w:sz w:val="32"/>
          <w:szCs w:val="32"/>
        </w:rPr>
        <w:t>7.3%</w:t>
      </w:r>
      <w:r w:rsidRPr="0095104B">
        <w:rPr>
          <w:rFonts w:ascii="Times New Roman" w:eastAsia="仿宋_GB2312" w:hAnsi="Times New Roman"/>
          <w:sz w:val="32"/>
          <w:szCs w:val="32"/>
        </w:rPr>
        <w:t>，高出重工业</w:t>
      </w:r>
      <w:r w:rsidRPr="0095104B">
        <w:rPr>
          <w:rFonts w:ascii="Times New Roman" w:eastAsia="仿宋_GB2312" w:hAnsi="Times New Roman"/>
          <w:sz w:val="32"/>
          <w:szCs w:val="32"/>
        </w:rPr>
        <w:t>4.7</w:t>
      </w:r>
      <w:r w:rsidRPr="0095104B">
        <w:rPr>
          <w:rFonts w:ascii="Times New Roman" w:eastAsia="仿宋_GB2312" w:hAnsi="Times New Roman"/>
          <w:sz w:val="32"/>
          <w:szCs w:val="32"/>
        </w:rPr>
        <w:t>个百分点；电子通信、电机电器两大行业的产值增幅均高出化工、纺织、冶金等行业</w:t>
      </w:r>
      <w:r w:rsidRPr="0095104B">
        <w:rPr>
          <w:rFonts w:ascii="Times New Roman" w:eastAsia="仿宋_GB2312" w:hAnsi="Times New Roman"/>
          <w:sz w:val="32"/>
          <w:szCs w:val="32"/>
        </w:rPr>
        <w:t>10</w:t>
      </w:r>
      <w:r w:rsidRPr="0095104B">
        <w:rPr>
          <w:rFonts w:ascii="Times New Roman" w:eastAsia="仿宋_GB2312" w:hAnsi="Times New Roman"/>
          <w:sz w:val="32"/>
          <w:szCs w:val="32"/>
        </w:rPr>
        <w:t>个以上百分点；新能源汽车及汽车核心零部件、智能电网、新材料三大产业链的产值增幅分别达到</w:t>
      </w:r>
      <w:r w:rsidRPr="0095104B">
        <w:rPr>
          <w:rFonts w:ascii="Times New Roman" w:eastAsia="仿宋_GB2312" w:hAnsi="Times New Roman"/>
          <w:sz w:val="32"/>
          <w:szCs w:val="32"/>
        </w:rPr>
        <w:t>39.8%</w:t>
      </w:r>
      <w:r w:rsidRPr="0095104B">
        <w:rPr>
          <w:rFonts w:ascii="Times New Roman" w:eastAsia="仿宋_GB2312" w:hAnsi="Times New Roman"/>
          <w:sz w:val="32"/>
          <w:szCs w:val="32"/>
        </w:rPr>
        <w:t>、</w:t>
      </w:r>
      <w:r w:rsidRPr="0095104B">
        <w:rPr>
          <w:rFonts w:ascii="Times New Roman" w:eastAsia="仿宋_GB2312" w:hAnsi="Times New Roman"/>
          <w:sz w:val="32"/>
          <w:szCs w:val="32"/>
        </w:rPr>
        <w:t>34%</w:t>
      </w:r>
      <w:r w:rsidRPr="0095104B">
        <w:rPr>
          <w:rFonts w:ascii="Times New Roman" w:eastAsia="仿宋_GB2312" w:hAnsi="Times New Roman"/>
          <w:sz w:val="32"/>
          <w:szCs w:val="32"/>
        </w:rPr>
        <w:t>和</w:t>
      </w:r>
      <w:r w:rsidRPr="0095104B">
        <w:rPr>
          <w:rFonts w:ascii="Times New Roman" w:eastAsia="仿宋_GB2312" w:hAnsi="Times New Roman"/>
          <w:sz w:val="32"/>
          <w:szCs w:val="32"/>
        </w:rPr>
        <w:t>25.5%</w:t>
      </w:r>
      <w:r w:rsidRPr="0095104B">
        <w:rPr>
          <w:rFonts w:ascii="Times New Roman" w:eastAsia="仿宋_GB2312" w:hAnsi="Times New Roman"/>
          <w:sz w:val="32"/>
          <w:szCs w:val="32"/>
        </w:rPr>
        <w:t>，这些都为经济实力的持续增强和全年任务的顺利完成奠定了扎实的基础。</w:t>
      </w:r>
    </w:p>
    <w:p w:rsidR="00BC7F3D" w:rsidRPr="0095104B" w:rsidRDefault="00AE6F19">
      <w:pPr>
        <w:adjustRightInd w:val="0"/>
        <w:snapToGrid w:val="0"/>
        <w:spacing w:line="300" w:lineRule="auto"/>
        <w:ind w:firstLine="642"/>
        <w:rPr>
          <w:rFonts w:ascii="Times New Roman" w:eastAsia="仿宋_GB2312" w:hAnsi="Times New Roman"/>
          <w:sz w:val="32"/>
          <w:szCs w:val="32"/>
        </w:rPr>
      </w:pPr>
      <w:r w:rsidRPr="0095104B">
        <w:rPr>
          <w:rFonts w:ascii="Times New Roman" w:eastAsia="楷体_GB2312" w:hAnsi="Times New Roman"/>
          <w:b/>
          <w:bCs/>
          <w:sz w:val="32"/>
          <w:szCs w:val="32"/>
        </w:rPr>
        <w:t>2</w:t>
      </w:r>
      <w:r w:rsidRPr="0095104B">
        <w:rPr>
          <w:rFonts w:ascii="Times New Roman" w:eastAsia="楷体_GB2312" w:hAnsi="Times New Roman"/>
          <w:b/>
          <w:bCs/>
          <w:sz w:val="32"/>
          <w:szCs w:val="32"/>
        </w:rPr>
        <w:t>、五大行动推进体现了干群合力。</w:t>
      </w:r>
      <w:r w:rsidRPr="0095104B">
        <w:rPr>
          <w:rFonts w:ascii="Times New Roman" w:eastAsia="仿宋_GB2312" w:hAnsi="Times New Roman"/>
          <w:sz w:val="32"/>
          <w:szCs w:val="32"/>
        </w:rPr>
        <w:t>半年来，我们充分凝聚各方合力推进重点工作，全区上下干部、企业、群众心往一处想、劲往一处使，有力推动了五个三年行动计划的加快落实。产业创新发展成效明显，先后引进百亿项目</w:t>
      </w:r>
      <w:r w:rsidRPr="0095104B">
        <w:rPr>
          <w:rFonts w:ascii="Times New Roman" w:eastAsia="仿宋_GB2312" w:hAnsi="Times New Roman"/>
          <w:sz w:val="32"/>
          <w:szCs w:val="32"/>
        </w:rPr>
        <w:t>1</w:t>
      </w:r>
      <w:r w:rsidRPr="0095104B">
        <w:rPr>
          <w:rFonts w:ascii="Times New Roman" w:eastAsia="仿宋_GB2312" w:hAnsi="Times New Roman"/>
          <w:sz w:val="32"/>
          <w:szCs w:val="32"/>
        </w:rPr>
        <w:t>个、</w:t>
      </w:r>
      <w:r w:rsidRPr="0095104B">
        <w:rPr>
          <w:rFonts w:ascii="Times New Roman" w:eastAsia="仿宋_GB2312" w:hAnsi="Times New Roman"/>
          <w:sz w:val="32"/>
          <w:szCs w:val="32"/>
        </w:rPr>
        <w:t>50</w:t>
      </w:r>
      <w:r w:rsidRPr="0095104B">
        <w:rPr>
          <w:rFonts w:ascii="Times New Roman" w:eastAsia="仿宋_GB2312" w:hAnsi="Times New Roman"/>
          <w:sz w:val="32"/>
          <w:szCs w:val="32"/>
        </w:rPr>
        <w:t>亿项目</w:t>
      </w:r>
      <w:r w:rsidRPr="0095104B">
        <w:rPr>
          <w:rFonts w:ascii="Times New Roman" w:eastAsia="仿宋_GB2312" w:hAnsi="Times New Roman"/>
          <w:sz w:val="32"/>
          <w:szCs w:val="32"/>
        </w:rPr>
        <w:t>2</w:t>
      </w:r>
      <w:r w:rsidRPr="0095104B">
        <w:rPr>
          <w:rFonts w:ascii="Times New Roman" w:eastAsia="仿宋_GB2312" w:hAnsi="Times New Roman"/>
          <w:sz w:val="32"/>
          <w:szCs w:val="32"/>
        </w:rPr>
        <w:t>个、</w:t>
      </w:r>
      <w:r w:rsidRPr="0095104B">
        <w:rPr>
          <w:rFonts w:ascii="Times New Roman" w:eastAsia="仿宋_GB2312" w:hAnsi="Times New Roman"/>
          <w:sz w:val="32"/>
          <w:szCs w:val="32"/>
        </w:rPr>
        <w:t>30</w:t>
      </w:r>
      <w:r w:rsidRPr="0095104B">
        <w:rPr>
          <w:rFonts w:ascii="Times New Roman" w:eastAsia="仿宋_GB2312" w:hAnsi="Times New Roman"/>
          <w:sz w:val="32"/>
          <w:szCs w:val="32"/>
        </w:rPr>
        <w:t>亿项目</w:t>
      </w:r>
      <w:r w:rsidRPr="0095104B">
        <w:rPr>
          <w:rFonts w:ascii="Times New Roman" w:eastAsia="仿宋_GB2312" w:hAnsi="Times New Roman"/>
          <w:sz w:val="32"/>
          <w:szCs w:val="32"/>
        </w:rPr>
        <w:t>2</w:t>
      </w:r>
      <w:r w:rsidRPr="0095104B">
        <w:rPr>
          <w:rFonts w:ascii="Times New Roman" w:eastAsia="仿宋_GB2312" w:hAnsi="Times New Roman"/>
          <w:sz w:val="32"/>
          <w:szCs w:val="32"/>
        </w:rPr>
        <w:t>个；重点项目开工率达到</w:t>
      </w:r>
      <w:r w:rsidRPr="0095104B">
        <w:rPr>
          <w:rFonts w:ascii="Times New Roman" w:eastAsia="仿宋_GB2312" w:hAnsi="Times New Roman"/>
          <w:sz w:val="32"/>
          <w:szCs w:val="32"/>
        </w:rPr>
        <w:t>82%</w:t>
      </w:r>
      <w:r w:rsidRPr="0095104B">
        <w:rPr>
          <w:rFonts w:ascii="Times New Roman" w:eastAsia="仿宋_GB2312" w:hAnsi="Times New Roman"/>
          <w:sz w:val="32"/>
          <w:szCs w:val="32"/>
        </w:rPr>
        <w:t>，投资完成率达到</w:t>
      </w:r>
      <w:r w:rsidRPr="0095104B">
        <w:rPr>
          <w:rFonts w:ascii="Times New Roman" w:eastAsia="仿宋_GB2312" w:hAnsi="Times New Roman"/>
          <w:sz w:val="32"/>
          <w:szCs w:val="32"/>
        </w:rPr>
        <w:t>53%</w:t>
      </w:r>
      <w:r w:rsidRPr="0095104B">
        <w:rPr>
          <w:rFonts w:ascii="Times New Roman" w:eastAsia="仿宋_GB2312" w:hAnsi="Times New Roman"/>
          <w:sz w:val="32"/>
          <w:szCs w:val="32"/>
        </w:rPr>
        <w:t>；</w:t>
      </w:r>
      <w:r w:rsidRPr="0095104B">
        <w:rPr>
          <w:rFonts w:ascii="Times New Roman" w:eastAsia="仿宋_GB2312" w:hAnsi="Times New Roman"/>
          <w:sz w:val="32"/>
          <w:szCs w:val="32"/>
        </w:rPr>
        <w:t>7</w:t>
      </w:r>
      <w:r w:rsidRPr="0095104B">
        <w:rPr>
          <w:rFonts w:ascii="Times New Roman" w:eastAsia="仿宋_GB2312" w:hAnsi="Times New Roman"/>
          <w:sz w:val="32"/>
          <w:szCs w:val="32"/>
        </w:rPr>
        <w:t>家企业</w:t>
      </w:r>
      <w:r w:rsidRPr="0095104B">
        <w:rPr>
          <w:rFonts w:ascii="Times New Roman" w:eastAsia="仿宋_GB2312" w:hAnsi="Times New Roman"/>
          <w:sz w:val="32"/>
          <w:szCs w:val="32"/>
        </w:rPr>
        <w:t>IPO</w:t>
      </w:r>
      <w:r w:rsidRPr="0095104B">
        <w:rPr>
          <w:rFonts w:ascii="Times New Roman" w:eastAsia="仿宋_GB2312" w:hAnsi="Times New Roman"/>
          <w:sz w:val="32"/>
          <w:szCs w:val="32"/>
        </w:rPr>
        <w:t>过会，其中</w:t>
      </w:r>
      <w:r w:rsidRPr="0095104B">
        <w:rPr>
          <w:rFonts w:ascii="Times New Roman" w:eastAsia="仿宋_GB2312" w:hAnsi="Times New Roman"/>
          <w:sz w:val="32"/>
          <w:szCs w:val="32"/>
        </w:rPr>
        <w:t>4</w:t>
      </w:r>
      <w:r w:rsidRPr="0095104B">
        <w:rPr>
          <w:rFonts w:ascii="Times New Roman" w:eastAsia="仿宋_GB2312" w:hAnsi="Times New Roman"/>
          <w:sz w:val="32"/>
          <w:szCs w:val="32"/>
        </w:rPr>
        <w:t>家挂牌上市；新增国家级、省级创新创业平台</w:t>
      </w:r>
      <w:r w:rsidRPr="0095104B">
        <w:rPr>
          <w:rFonts w:ascii="Times New Roman" w:eastAsia="仿宋_GB2312" w:hAnsi="Times New Roman"/>
          <w:sz w:val="32"/>
          <w:szCs w:val="32"/>
        </w:rPr>
        <w:t>30</w:t>
      </w:r>
      <w:r w:rsidRPr="0095104B">
        <w:rPr>
          <w:rFonts w:ascii="Times New Roman" w:eastAsia="仿宋_GB2312" w:hAnsi="Times New Roman"/>
          <w:sz w:val="32"/>
          <w:szCs w:val="32"/>
        </w:rPr>
        <w:t>个；世界石墨烯创新大会成功举办。生态建设加速推进，生态保护引领区规划实施方案完成编制，关停化工、印染、电镀企业</w:t>
      </w:r>
      <w:r w:rsidRPr="0095104B">
        <w:rPr>
          <w:rFonts w:ascii="Times New Roman" w:eastAsia="仿宋_GB2312" w:hAnsi="Times New Roman"/>
          <w:sz w:val="32"/>
          <w:szCs w:val="32"/>
        </w:rPr>
        <w:t>63</w:t>
      </w:r>
      <w:r w:rsidRPr="0095104B">
        <w:rPr>
          <w:rFonts w:ascii="Times New Roman" w:eastAsia="仿宋_GB2312" w:hAnsi="Times New Roman"/>
          <w:sz w:val="32"/>
          <w:szCs w:val="32"/>
        </w:rPr>
        <w:t>家，污水主管网建设半年完成全年任务。城乡精细管理有效加强，高架沿线综合整治基本完成，</w:t>
      </w:r>
      <w:r w:rsidRPr="0095104B">
        <w:rPr>
          <w:rFonts w:ascii="Times New Roman" w:eastAsia="仿宋_GB2312" w:hAnsi="Times New Roman"/>
          <w:sz w:val="32"/>
          <w:szCs w:val="32"/>
        </w:rPr>
        <w:t>305</w:t>
      </w:r>
      <w:r w:rsidRPr="0095104B">
        <w:rPr>
          <w:rFonts w:ascii="Times New Roman" w:eastAsia="仿宋_GB2312" w:hAnsi="Times New Roman"/>
          <w:sz w:val="32"/>
          <w:szCs w:val="32"/>
        </w:rPr>
        <w:t>家物料堆场整治签约率达到</w:t>
      </w:r>
      <w:r w:rsidRPr="0095104B">
        <w:rPr>
          <w:rFonts w:ascii="Times New Roman" w:eastAsia="仿宋_GB2312" w:hAnsi="Times New Roman"/>
          <w:sz w:val="32"/>
          <w:szCs w:val="32"/>
        </w:rPr>
        <w:t>95%</w:t>
      </w:r>
      <w:r w:rsidRPr="0095104B">
        <w:rPr>
          <w:rFonts w:ascii="Times New Roman" w:eastAsia="仿宋_GB2312" w:hAnsi="Times New Roman"/>
          <w:sz w:val="32"/>
          <w:szCs w:val="32"/>
        </w:rPr>
        <w:t>，腾空拆除率超过</w:t>
      </w:r>
      <w:r w:rsidRPr="0095104B">
        <w:rPr>
          <w:rFonts w:ascii="Times New Roman" w:eastAsia="仿宋_GB2312" w:hAnsi="Times New Roman"/>
          <w:sz w:val="32"/>
          <w:szCs w:val="32"/>
        </w:rPr>
        <w:t>55%</w:t>
      </w:r>
      <w:r w:rsidRPr="0095104B">
        <w:rPr>
          <w:rFonts w:ascii="Times New Roman" w:eastAsia="仿宋_GB2312" w:hAnsi="Times New Roman"/>
          <w:sz w:val="32"/>
          <w:szCs w:val="32"/>
        </w:rPr>
        <w:t>，文明创建保持全市领先，市容市貌初步改观。民生建设大步迈进，省常中分校、省前中附属初中等优质教育资源相继落地，全区高考普通类本一达线率比去年提高近</w:t>
      </w:r>
      <w:r w:rsidRPr="0095104B">
        <w:rPr>
          <w:rFonts w:ascii="Times New Roman" w:eastAsia="仿宋_GB2312" w:hAnsi="Times New Roman"/>
          <w:sz w:val="32"/>
          <w:szCs w:val="32"/>
        </w:rPr>
        <w:t>13</w:t>
      </w:r>
      <w:r w:rsidRPr="0095104B">
        <w:rPr>
          <w:rFonts w:ascii="Times New Roman" w:eastAsia="仿宋_GB2312" w:hAnsi="Times New Roman"/>
          <w:sz w:val="32"/>
          <w:szCs w:val="32"/>
        </w:rPr>
        <w:t>个百分点，全市中考状元花落武进，全区</w:t>
      </w:r>
      <w:r w:rsidRPr="0095104B">
        <w:rPr>
          <w:rFonts w:ascii="Times New Roman" w:eastAsia="仿宋_GB2312" w:hAnsi="Times New Roman"/>
          <w:sz w:val="32"/>
          <w:szCs w:val="32"/>
        </w:rPr>
        <w:t>22</w:t>
      </w:r>
      <w:r w:rsidRPr="0095104B">
        <w:rPr>
          <w:rFonts w:ascii="Times New Roman" w:eastAsia="仿宋_GB2312" w:hAnsi="Times New Roman"/>
          <w:sz w:val="32"/>
          <w:szCs w:val="32"/>
        </w:rPr>
        <w:t>家乡镇卫生院与省人民医院、上海九院、市二院等高水平医院组建医疗联合体。特色强镇建设加速推进，各镇特色发展目标定位全面确立，新一轮规划建设全面展开，南夏墅街道、湖塘镇、横山桥镇等</w:t>
      </w:r>
      <w:r w:rsidRPr="0095104B">
        <w:rPr>
          <w:rFonts w:ascii="Times New Roman" w:eastAsia="仿宋_GB2312" w:hAnsi="Times New Roman"/>
          <w:sz w:val="32"/>
          <w:szCs w:val="32"/>
        </w:rPr>
        <w:t>7</w:t>
      </w:r>
      <w:r w:rsidRPr="0095104B">
        <w:rPr>
          <w:rFonts w:ascii="Times New Roman" w:eastAsia="仿宋_GB2312" w:hAnsi="Times New Roman"/>
          <w:sz w:val="32"/>
          <w:szCs w:val="32"/>
        </w:rPr>
        <w:t>个板块完成全年拆迁任务的</w:t>
      </w:r>
      <w:r w:rsidRPr="0095104B">
        <w:rPr>
          <w:rFonts w:ascii="Times New Roman" w:eastAsia="仿宋_GB2312" w:hAnsi="Times New Roman"/>
          <w:sz w:val="32"/>
          <w:szCs w:val="32"/>
        </w:rPr>
        <w:t>80%</w:t>
      </w:r>
      <w:r w:rsidRPr="0095104B">
        <w:rPr>
          <w:rFonts w:ascii="Times New Roman" w:eastAsia="仿宋_GB2312" w:hAnsi="Times New Roman"/>
          <w:sz w:val="32"/>
          <w:szCs w:val="32"/>
        </w:rPr>
        <w:t>以上，嘉泽旅游风情小镇、礼嘉</w:t>
      </w:r>
      <w:r w:rsidRPr="0095104B">
        <w:rPr>
          <w:rFonts w:ascii="Times New Roman" w:eastAsia="仿宋_GB2312" w:hAnsi="Times New Roman"/>
          <w:sz w:val="32"/>
          <w:szCs w:val="32"/>
        </w:rPr>
        <w:lastRenderedPageBreak/>
        <w:t>农业特色小镇、雪堰（太湖湾）体育休闲小镇等进入省级培育名单。</w:t>
      </w:r>
    </w:p>
    <w:p w:rsidR="00BC7F3D" w:rsidRPr="0095104B" w:rsidRDefault="00AE6F19">
      <w:pPr>
        <w:adjustRightInd w:val="0"/>
        <w:snapToGrid w:val="0"/>
        <w:spacing w:line="300" w:lineRule="auto"/>
        <w:ind w:firstLine="642"/>
        <w:rPr>
          <w:rFonts w:ascii="Times New Roman" w:eastAsia="仿宋_GB2312" w:hAnsi="Times New Roman"/>
          <w:sz w:val="32"/>
          <w:szCs w:val="32"/>
        </w:rPr>
      </w:pPr>
      <w:r w:rsidRPr="0095104B">
        <w:rPr>
          <w:rFonts w:ascii="Times New Roman" w:eastAsia="楷体_GB2312" w:hAnsi="Times New Roman"/>
          <w:b/>
          <w:bCs/>
          <w:sz w:val="32"/>
          <w:szCs w:val="32"/>
        </w:rPr>
        <w:t>3</w:t>
      </w:r>
      <w:r w:rsidRPr="0095104B">
        <w:rPr>
          <w:rFonts w:ascii="Times New Roman" w:eastAsia="楷体_GB2312" w:hAnsi="Times New Roman"/>
          <w:b/>
          <w:bCs/>
          <w:sz w:val="32"/>
          <w:szCs w:val="32"/>
        </w:rPr>
        <w:t>、重大改革探索体现了创新精神。</w:t>
      </w:r>
      <w:r w:rsidRPr="0095104B">
        <w:rPr>
          <w:rFonts w:ascii="Times New Roman" w:eastAsia="仿宋_GB2312" w:hAnsi="Times New Roman"/>
          <w:sz w:val="32"/>
          <w:szCs w:val="32"/>
        </w:rPr>
        <w:t>半年来，我们在多项重大改革试点上积极探索、形成突破。从中央农村土地制度改革三项试点开全国先河，雷利电机成为首家以出让方式取得集体经营性建设用地使用权后实现</w:t>
      </w:r>
      <w:r w:rsidRPr="0095104B">
        <w:rPr>
          <w:rFonts w:ascii="Times New Roman" w:eastAsia="仿宋_GB2312" w:hAnsi="Times New Roman"/>
          <w:sz w:val="32"/>
          <w:szCs w:val="32"/>
        </w:rPr>
        <w:t>A</w:t>
      </w:r>
      <w:r w:rsidRPr="0095104B">
        <w:rPr>
          <w:rFonts w:ascii="Times New Roman" w:eastAsia="仿宋_GB2312" w:hAnsi="Times New Roman"/>
          <w:sz w:val="32"/>
          <w:szCs w:val="32"/>
        </w:rPr>
        <w:t>股上市的公司，到省级相对集中行政许可权和处罚权改革</w:t>
      </w:r>
      <w:r w:rsidRPr="0095104B">
        <w:rPr>
          <w:rFonts w:ascii="Times New Roman" w:eastAsia="仿宋_GB2312" w:hAnsi="Times New Roman"/>
          <w:sz w:val="32"/>
          <w:szCs w:val="32"/>
        </w:rPr>
        <w:t>“</w:t>
      </w:r>
      <w:r w:rsidRPr="0095104B">
        <w:rPr>
          <w:rFonts w:ascii="Times New Roman" w:eastAsia="仿宋_GB2312" w:hAnsi="Times New Roman"/>
          <w:sz w:val="32"/>
          <w:szCs w:val="32"/>
        </w:rPr>
        <w:t>双管齐下</w:t>
      </w:r>
      <w:r w:rsidRPr="0095104B">
        <w:rPr>
          <w:rFonts w:ascii="Times New Roman" w:eastAsia="仿宋_GB2312" w:hAnsi="Times New Roman"/>
          <w:sz w:val="32"/>
          <w:szCs w:val="32"/>
        </w:rPr>
        <w:t>”</w:t>
      </w:r>
      <w:r w:rsidRPr="0095104B">
        <w:rPr>
          <w:rFonts w:ascii="Times New Roman" w:eastAsia="仿宋_GB2312" w:hAnsi="Times New Roman"/>
          <w:sz w:val="32"/>
          <w:szCs w:val="32"/>
        </w:rPr>
        <w:t>，直指</w:t>
      </w:r>
      <w:r w:rsidRPr="0095104B">
        <w:rPr>
          <w:rFonts w:ascii="Times New Roman" w:eastAsia="仿宋_GB2312" w:hAnsi="Times New Roman"/>
          <w:sz w:val="32"/>
          <w:szCs w:val="32"/>
        </w:rPr>
        <w:t>“2345”</w:t>
      </w:r>
      <w:r w:rsidRPr="0095104B">
        <w:rPr>
          <w:rFonts w:ascii="Times New Roman" w:eastAsia="仿宋_GB2312" w:hAnsi="Times New Roman"/>
          <w:sz w:val="32"/>
          <w:szCs w:val="32"/>
        </w:rPr>
        <w:t>的行政服务领先目标；从依托科教城，规划建设常州双创示范园，到加强和调整绿建区职能，促进绿色建筑产业更快更好发展；从完善区域金融生态，积极创建国家级区域金融改革试验区，到深化投融资改革，进一步增强国企活力；从紧扣强镇富民核心要求，创新制定</w:t>
      </w:r>
      <w:r w:rsidRPr="0095104B">
        <w:rPr>
          <w:rFonts w:ascii="Times New Roman" w:eastAsia="仿宋_GB2312" w:hAnsi="Times New Roman"/>
          <w:sz w:val="32"/>
          <w:szCs w:val="32"/>
        </w:rPr>
        <w:t>“</w:t>
      </w:r>
      <w:r w:rsidRPr="0095104B">
        <w:rPr>
          <w:rFonts w:ascii="Times New Roman" w:eastAsia="仿宋_GB2312" w:hAnsi="Times New Roman"/>
          <w:sz w:val="32"/>
          <w:szCs w:val="32"/>
        </w:rPr>
        <w:t>三强一高</w:t>
      </w:r>
      <w:r w:rsidRPr="0095104B">
        <w:rPr>
          <w:rFonts w:ascii="Times New Roman" w:eastAsia="仿宋_GB2312" w:hAnsi="Times New Roman"/>
          <w:sz w:val="32"/>
          <w:szCs w:val="32"/>
        </w:rPr>
        <w:t>”</w:t>
      </w:r>
      <w:r w:rsidRPr="0095104B">
        <w:rPr>
          <w:rFonts w:ascii="Times New Roman" w:eastAsia="仿宋_GB2312" w:hAnsi="Times New Roman"/>
          <w:sz w:val="32"/>
          <w:szCs w:val="32"/>
        </w:rPr>
        <w:t>特色强镇评价标准，到创新推广洛阳成校职业农民培育模式，促进农民就业增收；从环保、公安、纪检、媒体联袂上阵，严格落实</w:t>
      </w:r>
      <w:r w:rsidRPr="0095104B">
        <w:rPr>
          <w:rFonts w:ascii="Times New Roman" w:eastAsia="仿宋_GB2312" w:hAnsi="Times New Roman"/>
          <w:sz w:val="32"/>
          <w:szCs w:val="32"/>
        </w:rPr>
        <w:t>“263”</w:t>
      </w:r>
      <w:r w:rsidRPr="0095104B">
        <w:rPr>
          <w:rFonts w:ascii="Times New Roman" w:eastAsia="仿宋_GB2312" w:hAnsi="Times New Roman"/>
          <w:sz w:val="32"/>
          <w:szCs w:val="32"/>
        </w:rPr>
        <w:t>专项行动，到城管、公安联勤联动，有效加强城市管理；从教育系统创新推行教师</w:t>
      </w:r>
      <w:r w:rsidRPr="0095104B">
        <w:rPr>
          <w:rFonts w:ascii="Times New Roman" w:eastAsia="仿宋_GB2312" w:hAnsi="Times New Roman"/>
          <w:sz w:val="32"/>
          <w:szCs w:val="32"/>
        </w:rPr>
        <w:t>“</w:t>
      </w:r>
      <w:r w:rsidRPr="0095104B">
        <w:rPr>
          <w:rFonts w:ascii="Times New Roman" w:eastAsia="仿宋_GB2312" w:hAnsi="Times New Roman"/>
          <w:sz w:val="32"/>
          <w:szCs w:val="32"/>
        </w:rPr>
        <w:t>区管校用</w:t>
      </w:r>
      <w:r w:rsidRPr="0095104B">
        <w:rPr>
          <w:rFonts w:ascii="Times New Roman" w:eastAsia="仿宋_GB2312" w:hAnsi="Times New Roman"/>
          <w:sz w:val="32"/>
          <w:szCs w:val="32"/>
        </w:rPr>
        <w:t>”</w:t>
      </w:r>
      <w:r w:rsidRPr="0095104B">
        <w:rPr>
          <w:rFonts w:ascii="Times New Roman" w:eastAsia="仿宋_GB2312" w:hAnsi="Times New Roman"/>
          <w:sz w:val="32"/>
          <w:szCs w:val="32"/>
        </w:rPr>
        <w:t>和集团化办学，到卫生系统大力推进资源共享和推广智慧医疗</w:t>
      </w:r>
      <w:r w:rsidRPr="0095104B">
        <w:rPr>
          <w:rFonts w:ascii="Times New Roman" w:eastAsia="仿宋_GB2312" w:hAnsi="Times New Roman"/>
          <w:sz w:val="32"/>
          <w:szCs w:val="32"/>
        </w:rPr>
        <w:t>……</w:t>
      </w:r>
      <w:r w:rsidRPr="0095104B">
        <w:rPr>
          <w:rFonts w:ascii="Times New Roman" w:eastAsia="仿宋_GB2312" w:hAnsi="Times New Roman"/>
          <w:sz w:val="32"/>
          <w:szCs w:val="32"/>
        </w:rPr>
        <w:t>只要有利于突破制约、拉长短板，有利于增加红利、增创优势，有利于强企富民、推进发展，我们就敢闯敢试、敢于突破。正是凭借这种</w:t>
      </w:r>
      <w:r w:rsidRPr="0095104B">
        <w:rPr>
          <w:rFonts w:ascii="Times New Roman" w:eastAsia="仿宋_GB2312" w:hAnsi="Times New Roman"/>
          <w:sz w:val="32"/>
          <w:szCs w:val="32"/>
        </w:rPr>
        <w:t>“</w:t>
      </w:r>
      <w:r w:rsidRPr="0095104B">
        <w:rPr>
          <w:rFonts w:ascii="Times New Roman" w:eastAsia="仿宋_GB2312" w:hAnsi="Times New Roman"/>
          <w:sz w:val="32"/>
          <w:szCs w:val="32"/>
        </w:rPr>
        <w:t>不走寻常路</w:t>
      </w:r>
      <w:r w:rsidRPr="0095104B">
        <w:rPr>
          <w:rFonts w:ascii="Times New Roman" w:eastAsia="仿宋_GB2312" w:hAnsi="Times New Roman"/>
          <w:sz w:val="32"/>
          <w:szCs w:val="32"/>
        </w:rPr>
        <w:t>”</w:t>
      </w:r>
      <w:r w:rsidRPr="0095104B">
        <w:rPr>
          <w:rFonts w:ascii="Times New Roman" w:eastAsia="仿宋_GB2312" w:hAnsi="Times New Roman"/>
          <w:sz w:val="32"/>
          <w:szCs w:val="32"/>
        </w:rPr>
        <w:t>的魄力，我们创造了一个又一个成功案例，也为阳湖精神注入了新的时代内涵。</w:t>
      </w:r>
    </w:p>
    <w:p w:rsidR="00BC7F3D" w:rsidRPr="0095104B" w:rsidRDefault="00AE6F19">
      <w:pPr>
        <w:adjustRightInd w:val="0"/>
        <w:snapToGrid w:val="0"/>
        <w:spacing w:line="300" w:lineRule="auto"/>
        <w:ind w:firstLine="642"/>
        <w:rPr>
          <w:rFonts w:ascii="Times New Roman" w:eastAsia="仿宋_GB2312" w:hAnsi="Times New Roman"/>
          <w:snapToGrid w:val="0"/>
          <w:kern w:val="0"/>
          <w:sz w:val="32"/>
          <w:szCs w:val="32"/>
        </w:rPr>
      </w:pPr>
      <w:r w:rsidRPr="0095104B">
        <w:rPr>
          <w:rFonts w:ascii="Times New Roman" w:eastAsia="楷体_GB2312" w:hAnsi="Times New Roman"/>
          <w:b/>
          <w:bCs/>
          <w:sz w:val="32"/>
          <w:szCs w:val="32"/>
        </w:rPr>
        <w:t>4</w:t>
      </w:r>
      <w:r w:rsidRPr="0095104B">
        <w:rPr>
          <w:rFonts w:ascii="Times New Roman" w:eastAsia="楷体_GB2312" w:hAnsi="Times New Roman"/>
          <w:b/>
          <w:bCs/>
          <w:sz w:val="32"/>
          <w:szCs w:val="32"/>
        </w:rPr>
        <w:t>、干事创业氛围体现了从严治党成效。</w:t>
      </w:r>
      <w:r w:rsidRPr="0095104B">
        <w:rPr>
          <w:rFonts w:ascii="Times New Roman" w:eastAsia="仿宋_GB2312" w:hAnsi="Times New Roman"/>
          <w:sz w:val="32"/>
          <w:szCs w:val="32"/>
        </w:rPr>
        <w:t>半年来，武进的干事创业氛围越来越浓厚，各级领导干部服务发展、推进发展、保障发展的共识有效形成，走基层、进企业融入工作日常，</w:t>
      </w:r>
      <w:r w:rsidRPr="0095104B">
        <w:rPr>
          <w:rFonts w:ascii="Times New Roman" w:eastAsia="仿宋_GB2312" w:hAnsi="Times New Roman"/>
          <w:sz w:val="32"/>
          <w:szCs w:val="32"/>
        </w:rPr>
        <w:t>“</w:t>
      </w:r>
      <w:r w:rsidRPr="0095104B">
        <w:rPr>
          <w:rFonts w:ascii="Times New Roman" w:eastAsia="仿宋_GB2312" w:hAnsi="Times New Roman"/>
          <w:sz w:val="32"/>
          <w:szCs w:val="32"/>
        </w:rPr>
        <w:t>五加二</w:t>
      </w:r>
      <w:r w:rsidRPr="0095104B">
        <w:rPr>
          <w:rFonts w:ascii="Times New Roman" w:eastAsia="仿宋_GB2312" w:hAnsi="Times New Roman"/>
          <w:sz w:val="32"/>
          <w:szCs w:val="32"/>
        </w:rPr>
        <w:t>”</w:t>
      </w:r>
      <w:r w:rsidRPr="0095104B">
        <w:rPr>
          <w:rFonts w:ascii="Times New Roman" w:eastAsia="仿宋_GB2312" w:hAnsi="Times New Roman"/>
          <w:sz w:val="32"/>
          <w:szCs w:val="32"/>
        </w:rPr>
        <w:t>、</w:t>
      </w:r>
      <w:r w:rsidRPr="0095104B">
        <w:rPr>
          <w:rFonts w:ascii="Times New Roman" w:eastAsia="仿宋_GB2312" w:hAnsi="Times New Roman"/>
          <w:sz w:val="32"/>
          <w:szCs w:val="32"/>
        </w:rPr>
        <w:t>“</w:t>
      </w:r>
      <w:r w:rsidRPr="0095104B">
        <w:rPr>
          <w:rFonts w:ascii="Times New Roman" w:eastAsia="仿宋_GB2312" w:hAnsi="Times New Roman"/>
          <w:sz w:val="32"/>
          <w:szCs w:val="32"/>
        </w:rPr>
        <w:t>白加黑</w:t>
      </w:r>
      <w:r w:rsidRPr="0095104B">
        <w:rPr>
          <w:rFonts w:ascii="Times New Roman" w:eastAsia="仿宋_GB2312" w:hAnsi="Times New Roman"/>
          <w:sz w:val="32"/>
          <w:szCs w:val="32"/>
        </w:rPr>
        <w:t>”</w:t>
      </w:r>
      <w:r w:rsidRPr="0095104B">
        <w:rPr>
          <w:rFonts w:ascii="Times New Roman" w:eastAsia="仿宋_GB2312" w:hAnsi="Times New Roman"/>
          <w:sz w:val="32"/>
          <w:szCs w:val="32"/>
        </w:rPr>
        <w:t>再次成为常态，武进大地焕发出了蓬勃的生机活力。这既是全区上下共同努力的结果，也得益于党建工作积极主动的有力保障。区委积极谋划党建工作，创新确立了</w:t>
      </w:r>
      <w:r w:rsidRPr="0095104B">
        <w:rPr>
          <w:rFonts w:ascii="Times New Roman" w:eastAsia="仿宋_GB2312" w:hAnsi="Times New Roman"/>
          <w:sz w:val="32"/>
          <w:szCs w:val="32"/>
        </w:rPr>
        <w:t>“</w:t>
      </w:r>
      <w:r w:rsidRPr="0095104B">
        <w:rPr>
          <w:rFonts w:ascii="Times New Roman" w:eastAsia="仿宋_GB2312" w:hAnsi="Times New Roman"/>
          <w:sz w:val="32"/>
          <w:szCs w:val="32"/>
        </w:rPr>
        <w:t>严治厚爱、创优争先</w:t>
      </w:r>
      <w:r w:rsidRPr="0095104B">
        <w:rPr>
          <w:rFonts w:ascii="Times New Roman" w:eastAsia="仿宋_GB2312" w:hAnsi="Times New Roman"/>
          <w:sz w:val="32"/>
          <w:szCs w:val="32"/>
        </w:rPr>
        <w:t>”</w:t>
      </w:r>
      <w:r w:rsidRPr="0095104B">
        <w:rPr>
          <w:rFonts w:ascii="Times New Roman" w:eastAsia="仿宋_GB2312" w:hAnsi="Times New Roman"/>
          <w:sz w:val="32"/>
          <w:szCs w:val="32"/>
        </w:rPr>
        <w:t>的党建新品牌，组织开展首轮党委巡察，为部门、板块实施</w:t>
      </w:r>
      <w:r w:rsidRPr="0095104B">
        <w:rPr>
          <w:rFonts w:ascii="Times New Roman" w:eastAsia="仿宋_GB2312" w:hAnsi="Times New Roman"/>
          <w:sz w:val="32"/>
          <w:szCs w:val="32"/>
        </w:rPr>
        <w:t>“</w:t>
      </w:r>
      <w:r w:rsidRPr="0095104B">
        <w:rPr>
          <w:rFonts w:ascii="Times New Roman" w:eastAsia="仿宋_GB2312" w:hAnsi="Times New Roman"/>
          <w:sz w:val="32"/>
          <w:szCs w:val="32"/>
        </w:rPr>
        <w:t>政</w:t>
      </w:r>
      <w:r w:rsidRPr="0095104B">
        <w:rPr>
          <w:rFonts w:ascii="Times New Roman" w:eastAsia="仿宋_GB2312" w:hAnsi="Times New Roman"/>
          <w:sz w:val="32"/>
          <w:szCs w:val="32"/>
        </w:rPr>
        <w:lastRenderedPageBreak/>
        <w:t>治体检</w:t>
      </w:r>
      <w:r w:rsidRPr="0095104B">
        <w:rPr>
          <w:rFonts w:ascii="Times New Roman" w:eastAsia="仿宋_GB2312" w:hAnsi="Times New Roman"/>
          <w:sz w:val="32"/>
          <w:szCs w:val="32"/>
        </w:rPr>
        <w:t>”</w:t>
      </w:r>
      <w:r w:rsidRPr="0095104B">
        <w:rPr>
          <w:rFonts w:ascii="Times New Roman" w:eastAsia="仿宋_GB2312" w:hAnsi="Times New Roman"/>
          <w:sz w:val="32"/>
          <w:szCs w:val="32"/>
        </w:rPr>
        <w:t>；各级党组织认真落实党建责任，扎实推进</w:t>
      </w:r>
      <w:r w:rsidRPr="0095104B">
        <w:rPr>
          <w:rFonts w:ascii="Times New Roman" w:eastAsia="仿宋_GB2312" w:hAnsi="Times New Roman"/>
          <w:sz w:val="32"/>
          <w:szCs w:val="32"/>
        </w:rPr>
        <w:t>“</w:t>
      </w:r>
      <w:r w:rsidRPr="0095104B">
        <w:rPr>
          <w:rFonts w:ascii="Times New Roman" w:eastAsia="仿宋_GB2312" w:hAnsi="Times New Roman"/>
          <w:sz w:val="32"/>
          <w:szCs w:val="32"/>
        </w:rPr>
        <w:t>三大一实干</w:t>
      </w:r>
      <w:r w:rsidRPr="0095104B">
        <w:rPr>
          <w:rFonts w:ascii="Times New Roman" w:eastAsia="仿宋_GB2312" w:hAnsi="Times New Roman"/>
          <w:sz w:val="32"/>
          <w:szCs w:val="32"/>
        </w:rPr>
        <w:t>”</w:t>
      </w:r>
      <w:r w:rsidRPr="0095104B">
        <w:rPr>
          <w:rFonts w:ascii="Times New Roman" w:eastAsia="仿宋_GB2312" w:hAnsi="Times New Roman"/>
          <w:sz w:val="32"/>
          <w:szCs w:val="32"/>
        </w:rPr>
        <w:t>活动；宣传系统创新开办阳湖讲坛，大力选树阳湖先锋；组织系统选优配强各级班子，科学实施督查考核；纪检系统健全完善容错免责机制，扎实开展</w:t>
      </w:r>
      <w:r w:rsidRPr="0095104B">
        <w:rPr>
          <w:rFonts w:ascii="Times New Roman" w:eastAsia="仿宋_GB2312" w:hAnsi="Times New Roman"/>
          <w:sz w:val="32"/>
          <w:szCs w:val="32"/>
        </w:rPr>
        <w:t>“</w:t>
      </w:r>
      <w:r w:rsidRPr="0095104B">
        <w:rPr>
          <w:rFonts w:ascii="Times New Roman" w:eastAsia="仿宋_GB2312" w:hAnsi="Times New Roman"/>
          <w:sz w:val="32"/>
          <w:szCs w:val="32"/>
        </w:rPr>
        <w:t>赢在创新、干在担当、评在实效</w:t>
      </w:r>
      <w:r w:rsidRPr="0095104B">
        <w:rPr>
          <w:rFonts w:ascii="Times New Roman" w:eastAsia="仿宋_GB2312" w:hAnsi="Times New Roman"/>
          <w:sz w:val="32"/>
          <w:szCs w:val="32"/>
        </w:rPr>
        <w:t>”</w:t>
      </w:r>
      <w:r w:rsidRPr="0095104B">
        <w:rPr>
          <w:rFonts w:ascii="Times New Roman" w:eastAsia="仿宋_GB2312" w:hAnsi="Times New Roman"/>
          <w:sz w:val="32"/>
          <w:szCs w:val="32"/>
        </w:rPr>
        <w:t>作风建设主题活动；统战系统广泛联系名人民企，加快民营经济发展大会隆重召开，大张旗鼓表彰了贡献突出的模范企业家和优秀建设者；政法系统深入实施社会治理创新和法治护航工程，全力保障平安和谐氛围；人武、群团等部门齐心努力、争做贡献，全区上下形成了聚精会神干事业、同心协力创大业的生动局面。</w:t>
      </w:r>
    </w:p>
    <w:p w:rsidR="00BC7F3D" w:rsidRPr="0095104B" w:rsidRDefault="00AE6F19">
      <w:pPr>
        <w:adjustRightInd w:val="0"/>
        <w:snapToGrid w:val="0"/>
        <w:spacing w:line="300" w:lineRule="auto"/>
        <w:ind w:firstLineChars="200" w:firstLine="640"/>
        <w:rPr>
          <w:rFonts w:ascii="Times New Roman" w:eastAsia="仿宋_GB2312" w:hAnsi="Times New Roman"/>
          <w:sz w:val="32"/>
          <w:szCs w:val="32"/>
        </w:rPr>
      </w:pPr>
      <w:r w:rsidRPr="0095104B">
        <w:rPr>
          <w:rFonts w:ascii="Times New Roman" w:eastAsia="仿宋_GB2312" w:hAnsi="Times New Roman"/>
          <w:sz w:val="32"/>
          <w:szCs w:val="32"/>
        </w:rPr>
        <w:t>总的来说，大家半年多的努力是有成效的，干出了较好的成绩，干出了完成全年任务的扎实基础，也干出了良好的精气神。在肯定成绩的同时，我们也要清醒地看到，要想高水平完成全年目标任务，巩固扩大武进领先率先的地位和优势，我们还有不少短板亟需补齐：</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bCs/>
          <w:sz w:val="32"/>
          <w:szCs w:val="32"/>
        </w:rPr>
        <w:t>1</w:t>
      </w:r>
      <w:r w:rsidRPr="0095104B">
        <w:rPr>
          <w:rFonts w:ascii="Times New Roman" w:eastAsia="楷体_GB2312" w:hAnsi="Times New Roman"/>
          <w:b/>
          <w:bCs/>
          <w:sz w:val="32"/>
          <w:szCs w:val="32"/>
        </w:rPr>
        <w:t>、面对形势要求，我们还需要更全面清醒的认识。</w:t>
      </w:r>
      <w:r w:rsidRPr="0095104B">
        <w:rPr>
          <w:rFonts w:ascii="Times New Roman" w:eastAsia="仿宋_GB2312" w:hAnsi="Times New Roman"/>
          <w:sz w:val="32"/>
          <w:szCs w:val="32"/>
        </w:rPr>
        <w:t>要看到，虽然全区各级领导干部在</w:t>
      </w:r>
      <w:r w:rsidRPr="0095104B">
        <w:rPr>
          <w:rFonts w:ascii="Times New Roman" w:eastAsia="仿宋_GB2312" w:hAnsi="Times New Roman"/>
          <w:sz w:val="32"/>
          <w:szCs w:val="32"/>
        </w:rPr>
        <w:t>“</w:t>
      </w:r>
      <w:r w:rsidRPr="0095104B">
        <w:rPr>
          <w:rFonts w:ascii="Times New Roman" w:eastAsia="仿宋_GB2312" w:hAnsi="Times New Roman"/>
          <w:sz w:val="32"/>
          <w:szCs w:val="32"/>
        </w:rPr>
        <w:t>富民强区</w:t>
      </w:r>
      <w:r w:rsidRPr="0095104B">
        <w:rPr>
          <w:rFonts w:ascii="Times New Roman" w:eastAsia="仿宋_GB2312" w:hAnsi="Times New Roman"/>
          <w:sz w:val="32"/>
          <w:szCs w:val="32"/>
        </w:rPr>
        <w:t>”</w:t>
      </w:r>
      <w:r w:rsidRPr="0095104B">
        <w:rPr>
          <w:rFonts w:ascii="Times New Roman" w:eastAsia="仿宋_GB2312" w:hAnsi="Times New Roman"/>
          <w:sz w:val="32"/>
          <w:szCs w:val="32"/>
        </w:rPr>
        <w:t>上形成了一致的共识，但仍有部分同志思想还不够解放，对未来的发展趋势缺乏足够的洞察力，特别是对</w:t>
      </w:r>
      <w:r w:rsidRPr="0095104B">
        <w:rPr>
          <w:rFonts w:ascii="Times New Roman" w:eastAsia="仿宋_GB2312" w:hAnsi="Times New Roman"/>
          <w:sz w:val="32"/>
          <w:szCs w:val="32"/>
        </w:rPr>
        <w:t>“</w:t>
      </w:r>
      <w:r w:rsidRPr="0095104B">
        <w:rPr>
          <w:rFonts w:ascii="Times New Roman" w:eastAsia="仿宋_GB2312" w:hAnsi="Times New Roman"/>
          <w:sz w:val="32"/>
          <w:szCs w:val="32"/>
        </w:rPr>
        <w:t>四新</w:t>
      </w:r>
      <w:r w:rsidR="0095104B" w:rsidRPr="0095104B">
        <w:rPr>
          <w:rFonts w:ascii="Times New Roman" w:eastAsia="仿宋_GB2312" w:hAnsi="Times New Roman"/>
          <w:sz w:val="32"/>
          <w:szCs w:val="32"/>
        </w:rPr>
        <w:t>经济</w:t>
      </w:r>
      <w:r w:rsidRPr="0095104B">
        <w:rPr>
          <w:rFonts w:ascii="Times New Roman" w:eastAsia="仿宋_GB2312" w:hAnsi="Times New Roman"/>
          <w:sz w:val="32"/>
          <w:szCs w:val="32"/>
        </w:rPr>
        <w:t>”</w:t>
      </w:r>
      <w:r w:rsidRPr="0095104B">
        <w:rPr>
          <w:rFonts w:ascii="Times New Roman" w:eastAsia="仿宋_GB2312" w:hAnsi="Times New Roman"/>
          <w:sz w:val="32"/>
          <w:szCs w:val="32"/>
        </w:rPr>
        <w:t>等新事物、新变化</w:t>
      </w:r>
      <w:r w:rsidRPr="0095104B">
        <w:rPr>
          <w:rFonts w:ascii="Times New Roman" w:eastAsia="仿宋_GB2312" w:hAnsi="Times New Roman"/>
          <w:sz w:val="32"/>
          <w:szCs w:val="32"/>
        </w:rPr>
        <w:t>“</w:t>
      </w:r>
      <w:r w:rsidRPr="0095104B">
        <w:rPr>
          <w:rFonts w:ascii="Times New Roman" w:eastAsia="仿宋_GB2312" w:hAnsi="Times New Roman"/>
          <w:sz w:val="32"/>
          <w:szCs w:val="32"/>
        </w:rPr>
        <w:t>看不见、看不起、看不懂</w:t>
      </w:r>
      <w:r w:rsidRPr="0095104B">
        <w:rPr>
          <w:rFonts w:ascii="Times New Roman" w:eastAsia="仿宋_GB2312" w:hAnsi="Times New Roman"/>
          <w:sz w:val="32"/>
          <w:szCs w:val="32"/>
        </w:rPr>
        <w:t>”</w:t>
      </w:r>
      <w:r w:rsidRPr="0095104B">
        <w:rPr>
          <w:rFonts w:ascii="Times New Roman" w:eastAsia="仿宋_GB2312" w:hAnsi="Times New Roman"/>
          <w:sz w:val="32"/>
          <w:szCs w:val="32"/>
        </w:rPr>
        <w:t>；部分同志对五大行动等重点工作认识不清、决心不大，在落实过程中存在等一等、拖一拖、看一看的思想；部分同志对重要政策的出台缺乏敏感性，主动挖掘红利、主动利用机遇、主动争取支持的意识不强；更有少数同志争先意识衰退、攻坚精神弱化，工作中只求过得去，不求过得硬，等等。这些思想认识上的差距，不但影响阶段工作目标的实现，更会阻滞一个地区较长时期的发展。对此，我们必须高度警醒，与时俱进，切实做到眼界始终开阔、思路始终清晰、精神始终振奋。</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bCs/>
          <w:sz w:val="32"/>
          <w:szCs w:val="32"/>
        </w:rPr>
        <w:t>2</w:t>
      </w:r>
      <w:r w:rsidRPr="0095104B">
        <w:rPr>
          <w:rFonts w:ascii="Times New Roman" w:eastAsia="楷体_GB2312" w:hAnsi="Times New Roman"/>
          <w:b/>
          <w:bCs/>
          <w:sz w:val="32"/>
          <w:szCs w:val="32"/>
        </w:rPr>
        <w:t>、履行责任使命，我们还需要更坚强有力的担当。</w:t>
      </w:r>
      <w:r w:rsidRPr="0095104B">
        <w:rPr>
          <w:rFonts w:ascii="Times New Roman" w:eastAsia="仿宋_GB2312" w:hAnsi="Times New Roman"/>
          <w:sz w:val="32"/>
          <w:szCs w:val="32"/>
        </w:rPr>
        <w:t>要看到，</w:t>
      </w:r>
      <w:r w:rsidRPr="0095104B">
        <w:rPr>
          <w:rFonts w:ascii="Times New Roman" w:eastAsia="仿宋_GB2312" w:hAnsi="Times New Roman"/>
          <w:sz w:val="32"/>
          <w:szCs w:val="32"/>
        </w:rPr>
        <w:lastRenderedPageBreak/>
        <w:t>当前我区正处于转型升级、爬坡过坎的关键期，最需要领导干部强化迎难而上的责任担当，但仍然有同志借口规矩多了、约束严了，有难度的事就不干，有风险的责就不负；仍然有同志门好进、脸好看、事难办的</w:t>
      </w:r>
      <w:r w:rsidRPr="0095104B">
        <w:rPr>
          <w:rFonts w:ascii="Times New Roman" w:eastAsia="仿宋_GB2312" w:hAnsi="Times New Roman"/>
          <w:sz w:val="32"/>
          <w:szCs w:val="32"/>
        </w:rPr>
        <w:t>“</w:t>
      </w:r>
      <w:r w:rsidRPr="0095104B">
        <w:rPr>
          <w:rFonts w:ascii="Times New Roman" w:eastAsia="仿宋_GB2312" w:hAnsi="Times New Roman"/>
          <w:sz w:val="32"/>
          <w:szCs w:val="32"/>
        </w:rPr>
        <w:t>新衙门作风</w:t>
      </w:r>
      <w:r w:rsidRPr="0095104B">
        <w:rPr>
          <w:rFonts w:ascii="Times New Roman" w:eastAsia="仿宋_GB2312" w:hAnsi="Times New Roman"/>
          <w:sz w:val="32"/>
          <w:szCs w:val="32"/>
        </w:rPr>
        <w:t>”</w:t>
      </w:r>
      <w:r w:rsidRPr="0095104B">
        <w:rPr>
          <w:rFonts w:ascii="Times New Roman" w:eastAsia="仿宋_GB2312" w:hAnsi="Times New Roman"/>
          <w:sz w:val="32"/>
          <w:szCs w:val="32"/>
        </w:rPr>
        <w:t>滋长，服务企业群众只讲态度不讲进度；仍然有同志存在鸵鸟心态，与企业老板打交道怕被别人议论，与上访群众打交道怕被揪住不放，与各类媒体打交道怕被炒成热点，工作中</w:t>
      </w:r>
      <w:r w:rsidRPr="0095104B">
        <w:rPr>
          <w:rFonts w:ascii="Times New Roman" w:eastAsia="仿宋_GB2312" w:hAnsi="Times New Roman"/>
          <w:sz w:val="32"/>
          <w:szCs w:val="32"/>
        </w:rPr>
        <w:t>“</w:t>
      </w:r>
      <w:r w:rsidRPr="0095104B">
        <w:rPr>
          <w:rFonts w:ascii="Times New Roman" w:eastAsia="仿宋_GB2312" w:hAnsi="Times New Roman"/>
          <w:sz w:val="32"/>
          <w:szCs w:val="32"/>
        </w:rPr>
        <w:t>打太极</w:t>
      </w:r>
      <w:r w:rsidRPr="0095104B">
        <w:rPr>
          <w:rFonts w:ascii="Times New Roman" w:eastAsia="仿宋_GB2312" w:hAnsi="Times New Roman"/>
          <w:sz w:val="32"/>
          <w:szCs w:val="32"/>
        </w:rPr>
        <w:t>”</w:t>
      </w:r>
      <w:r w:rsidRPr="0095104B">
        <w:rPr>
          <w:rFonts w:ascii="Times New Roman" w:eastAsia="仿宋_GB2312" w:hAnsi="Times New Roman"/>
          <w:sz w:val="32"/>
          <w:szCs w:val="32"/>
        </w:rPr>
        <w:t>、</w:t>
      </w:r>
      <w:r w:rsidRPr="0095104B">
        <w:rPr>
          <w:rFonts w:ascii="Times New Roman" w:eastAsia="仿宋_GB2312" w:hAnsi="Times New Roman"/>
          <w:sz w:val="32"/>
          <w:szCs w:val="32"/>
        </w:rPr>
        <w:t>“</w:t>
      </w:r>
      <w:r w:rsidRPr="0095104B">
        <w:rPr>
          <w:rFonts w:ascii="Times New Roman" w:eastAsia="仿宋_GB2312" w:hAnsi="Times New Roman"/>
          <w:sz w:val="32"/>
          <w:szCs w:val="32"/>
        </w:rPr>
        <w:t>和稀泥</w:t>
      </w:r>
      <w:r w:rsidRPr="0095104B">
        <w:rPr>
          <w:rFonts w:ascii="Times New Roman" w:eastAsia="仿宋_GB2312" w:hAnsi="Times New Roman"/>
          <w:sz w:val="32"/>
          <w:szCs w:val="32"/>
        </w:rPr>
        <w:t>”</w:t>
      </w:r>
      <w:r w:rsidRPr="0095104B">
        <w:rPr>
          <w:rFonts w:ascii="Times New Roman" w:eastAsia="仿宋_GB2312" w:hAnsi="Times New Roman"/>
          <w:sz w:val="32"/>
          <w:szCs w:val="32"/>
        </w:rPr>
        <w:t>，等等。这些都与时代的使命格格不入，与群众的期待背道而驰。</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bCs/>
          <w:sz w:val="32"/>
          <w:szCs w:val="32"/>
        </w:rPr>
        <w:t>3</w:t>
      </w:r>
      <w:r w:rsidRPr="0095104B">
        <w:rPr>
          <w:rFonts w:ascii="Times New Roman" w:eastAsia="楷体_GB2312" w:hAnsi="Times New Roman"/>
          <w:b/>
          <w:bCs/>
          <w:sz w:val="32"/>
          <w:szCs w:val="32"/>
        </w:rPr>
        <w:t>、顺应发展大势，我们还需要更创新进取的作为。</w:t>
      </w:r>
      <w:r w:rsidRPr="0095104B">
        <w:rPr>
          <w:rFonts w:ascii="Times New Roman" w:eastAsia="仿宋_GB2312" w:hAnsi="Times New Roman"/>
          <w:sz w:val="32"/>
          <w:szCs w:val="32"/>
        </w:rPr>
        <w:t>要看到，当前传统的生产方式、治理模式等都已发生根本性变化，各种新问题正在不断冒出来，很多老办法已经不适用、不管用，但我们的干部仍然有不少还紧抱着过去的经验不肯放，死守着现有的规条不敢闯，还习惯以老的思路来研究问题，习惯用老的办法来解决问题，特别是在推动落后污染企业转型升级、挖掘盘活低效用地资源、化解历史性社会矛盾等方面，创新的意识还不强，有效的办法还不多。我们必须进一步树立</w:t>
      </w:r>
      <w:r w:rsidRPr="0095104B">
        <w:rPr>
          <w:rFonts w:ascii="Times New Roman" w:eastAsia="仿宋_GB2312" w:hAnsi="Times New Roman"/>
          <w:sz w:val="32"/>
          <w:szCs w:val="32"/>
        </w:rPr>
        <w:t>“</w:t>
      </w:r>
      <w:r w:rsidRPr="0095104B">
        <w:rPr>
          <w:rFonts w:ascii="Times New Roman" w:eastAsia="仿宋_GB2312" w:hAnsi="Times New Roman"/>
          <w:sz w:val="32"/>
          <w:szCs w:val="32"/>
        </w:rPr>
        <w:t>唯改革者进、唯创新者强、唯改革创新者胜</w:t>
      </w:r>
      <w:r w:rsidRPr="0095104B">
        <w:rPr>
          <w:rFonts w:ascii="Times New Roman" w:eastAsia="仿宋_GB2312" w:hAnsi="Times New Roman"/>
          <w:sz w:val="32"/>
          <w:szCs w:val="32"/>
        </w:rPr>
        <w:t>”</w:t>
      </w:r>
      <w:r w:rsidRPr="0095104B">
        <w:rPr>
          <w:rFonts w:ascii="Times New Roman" w:eastAsia="仿宋_GB2312" w:hAnsi="Times New Roman"/>
          <w:sz w:val="32"/>
          <w:szCs w:val="32"/>
        </w:rPr>
        <w:t>的观念，拿出开天辟地的勇气、革故鼎新的锐气，时时处处都敢于打破常规、突破常态，切实当好改革的促进派、发展的实干家。</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bCs/>
          <w:sz w:val="32"/>
          <w:szCs w:val="32"/>
        </w:rPr>
        <w:t>4</w:t>
      </w:r>
      <w:r w:rsidRPr="0095104B">
        <w:rPr>
          <w:rFonts w:ascii="Times New Roman" w:eastAsia="楷体_GB2312" w:hAnsi="Times New Roman"/>
          <w:b/>
          <w:bCs/>
          <w:sz w:val="32"/>
          <w:szCs w:val="32"/>
        </w:rPr>
        <w:t>、对照目标任务，我们还需要更科学高效的组织。</w:t>
      </w:r>
      <w:r w:rsidRPr="0095104B">
        <w:rPr>
          <w:rFonts w:ascii="Times New Roman" w:eastAsia="仿宋_GB2312" w:hAnsi="Times New Roman"/>
          <w:sz w:val="32"/>
          <w:szCs w:val="32"/>
        </w:rPr>
        <w:t>要看到，上半年我们的工作虽然总体推进较好，但对比全年目标乃至三年任务，对比兄弟县区特别是先进地区，我们的速度仍然不够快</w:t>
      </w:r>
      <w:r w:rsidR="00E0496B">
        <w:rPr>
          <w:rFonts w:ascii="Times New Roman" w:eastAsia="仿宋_GB2312" w:hAnsi="Times New Roman" w:hint="eastAsia"/>
          <w:sz w:val="32"/>
          <w:szCs w:val="32"/>
        </w:rPr>
        <w:t>，</w:t>
      </w:r>
      <w:r w:rsidRPr="0095104B">
        <w:rPr>
          <w:rFonts w:ascii="Times New Roman" w:eastAsia="仿宋_GB2312" w:hAnsi="Times New Roman"/>
          <w:sz w:val="32"/>
          <w:szCs w:val="32"/>
        </w:rPr>
        <w:t>质量仍然不够高，成效仍然不够大。我们的资源配置水平、行政服务效能还有很大提升空间，有些决策还不够科学、不够果断，部分重点工作还没能分工到人、责任到位，不少单位仍然习惯于以文件贯彻文件、以会议落实会议，对具体问题议论多、行动少；部分单位对上争取关心支持、对下凝聚智慧合力、对外加强对接</w:t>
      </w:r>
      <w:r w:rsidRPr="0095104B">
        <w:rPr>
          <w:rFonts w:ascii="Times New Roman" w:eastAsia="仿宋_GB2312" w:hAnsi="Times New Roman"/>
          <w:sz w:val="32"/>
          <w:szCs w:val="32"/>
        </w:rPr>
        <w:lastRenderedPageBreak/>
        <w:t>协作的力度还不够大，有的单位抓工作落实还缺乏锲而不舍、一抓到底的韧劲。对此，我们必须进一步贯彻精准配置资源的理念，强化</w:t>
      </w:r>
      <w:r w:rsidRPr="0095104B">
        <w:rPr>
          <w:rFonts w:ascii="Times New Roman" w:eastAsia="仿宋_GB2312" w:hAnsi="Times New Roman"/>
          <w:sz w:val="32"/>
          <w:szCs w:val="32"/>
        </w:rPr>
        <w:t>“</w:t>
      </w:r>
      <w:r w:rsidRPr="0095104B">
        <w:rPr>
          <w:rFonts w:ascii="Times New Roman" w:eastAsia="仿宋_GB2312" w:hAnsi="Times New Roman"/>
          <w:sz w:val="32"/>
          <w:szCs w:val="32"/>
        </w:rPr>
        <w:t>今天再晚也是早，明天再早也是晚</w:t>
      </w:r>
      <w:r w:rsidRPr="0095104B">
        <w:rPr>
          <w:rFonts w:ascii="Times New Roman" w:eastAsia="仿宋_GB2312" w:hAnsi="Times New Roman"/>
          <w:sz w:val="32"/>
          <w:szCs w:val="32"/>
        </w:rPr>
        <w:t>”</w:t>
      </w:r>
      <w:r w:rsidRPr="0095104B">
        <w:rPr>
          <w:rFonts w:ascii="Times New Roman" w:eastAsia="仿宋_GB2312" w:hAnsi="Times New Roman"/>
          <w:sz w:val="32"/>
          <w:szCs w:val="32"/>
        </w:rPr>
        <w:t>的观念，提升主动服务、高效服务的水平，以更科学、更系统、更高效的方式，来抓好工作的组织、推进和落实，确保五个三年行动计划在有力有序的实施中取得显著实效。</w:t>
      </w:r>
    </w:p>
    <w:p w:rsidR="00BC7F3D" w:rsidRPr="0095104B" w:rsidRDefault="00AE6F19">
      <w:pPr>
        <w:pStyle w:val="30"/>
        <w:overflowPunct w:val="0"/>
        <w:snapToGrid w:val="0"/>
        <w:spacing w:beforeLines="0" w:afterLines="0" w:line="300" w:lineRule="auto"/>
        <w:rPr>
          <w:rFonts w:ascii="Times New Roman"/>
          <w:szCs w:val="32"/>
        </w:rPr>
      </w:pPr>
      <w:r w:rsidRPr="0095104B">
        <w:rPr>
          <w:rFonts w:ascii="Times New Roman"/>
          <w:szCs w:val="32"/>
        </w:rPr>
        <w:t>二、贯彻富民导向，突破难点关键，推进</w:t>
      </w:r>
      <w:r w:rsidRPr="0095104B">
        <w:rPr>
          <w:rFonts w:ascii="Times New Roman"/>
          <w:szCs w:val="32"/>
        </w:rPr>
        <w:t>“</w:t>
      </w:r>
      <w:r w:rsidRPr="0095104B">
        <w:rPr>
          <w:rFonts w:ascii="Times New Roman"/>
          <w:szCs w:val="32"/>
        </w:rPr>
        <w:t>五大行动</w:t>
      </w:r>
      <w:r w:rsidRPr="0095104B">
        <w:rPr>
          <w:rFonts w:ascii="Times New Roman"/>
          <w:szCs w:val="32"/>
        </w:rPr>
        <w:t>”</w:t>
      </w:r>
      <w:r w:rsidRPr="0095104B">
        <w:rPr>
          <w:rFonts w:ascii="Times New Roman"/>
          <w:szCs w:val="32"/>
        </w:rPr>
        <w:t>高质高效实施</w:t>
      </w:r>
    </w:p>
    <w:p w:rsidR="00BC7F3D" w:rsidRPr="0095104B" w:rsidRDefault="00AE6F19">
      <w:pPr>
        <w:pStyle w:val="30"/>
        <w:overflowPunct w:val="0"/>
        <w:snapToGrid w:val="0"/>
        <w:spacing w:beforeLines="0" w:afterLines="0" w:line="300" w:lineRule="auto"/>
        <w:rPr>
          <w:rFonts w:ascii="Times New Roman" w:eastAsia="仿宋_GB2312"/>
          <w:szCs w:val="32"/>
        </w:rPr>
      </w:pPr>
      <w:r w:rsidRPr="0095104B">
        <w:rPr>
          <w:rFonts w:ascii="Times New Roman" w:eastAsia="仿宋_GB2312"/>
          <w:szCs w:val="32"/>
        </w:rPr>
        <w:t>提高人民群众的生活水平，是我们一切工作的出发点和落脚点。继省第十三次党代会旗帜鲜明地提出</w:t>
      </w:r>
      <w:r w:rsidRPr="0095104B">
        <w:rPr>
          <w:rFonts w:ascii="Times New Roman" w:eastAsia="仿宋_GB2312"/>
          <w:szCs w:val="32"/>
        </w:rPr>
        <w:t>“</w:t>
      </w:r>
      <w:r w:rsidRPr="0095104B">
        <w:rPr>
          <w:rFonts w:ascii="Times New Roman" w:eastAsia="仿宋_GB2312"/>
          <w:szCs w:val="32"/>
        </w:rPr>
        <w:t>聚焦富民</w:t>
      </w:r>
      <w:r w:rsidRPr="0095104B">
        <w:rPr>
          <w:rFonts w:ascii="Times New Roman" w:eastAsia="仿宋_GB2312"/>
          <w:szCs w:val="32"/>
        </w:rPr>
        <w:t>”</w:t>
      </w:r>
      <w:r w:rsidRPr="0095104B">
        <w:rPr>
          <w:rFonts w:ascii="Times New Roman" w:eastAsia="仿宋_GB2312"/>
          <w:szCs w:val="32"/>
        </w:rPr>
        <w:t>以后，省委十三届二次全会再次明确，小康社会的建设成果要用富民来检验，并提出了加快富民的</w:t>
      </w:r>
      <w:r w:rsidRPr="0095104B">
        <w:rPr>
          <w:rFonts w:ascii="Times New Roman" w:eastAsia="仿宋_GB2312"/>
          <w:szCs w:val="32"/>
        </w:rPr>
        <w:t>“</w:t>
      </w:r>
      <w:r w:rsidRPr="0095104B">
        <w:rPr>
          <w:rFonts w:ascii="Times New Roman" w:eastAsia="仿宋_GB2312"/>
          <w:szCs w:val="32"/>
        </w:rPr>
        <w:t>加减乘除法</w:t>
      </w:r>
      <w:r w:rsidRPr="0095104B">
        <w:rPr>
          <w:rFonts w:ascii="Times New Roman" w:eastAsia="仿宋_GB2312"/>
          <w:szCs w:val="32"/>
        </w:rPr>
        <w:t>”</w:t>
      </w:r>
      <w:r w:rsidRPr="0095104B">
        <w:rPr>
          <w:rFonts w:ascii="Times New Roman" w:eastAsia="仿宋_GB2312"/>
          <w:szCs w:val="32"/>
        </w:rPr>
        <w:t>，指出了发展富民产业、推动自主创业、推进基本公共服务标准化、打好脱贫攻坚战、保障公共安全和生态环境、增加有效制度供给等富民工作的</w:t>
      </w:r>
      <w:r w:rsidRPr="0095104B">
        <w:rPr>
          <w:rFonts w:ascii="Times New Roman" w:eastAsia="仿宋_GB2312"/>
          <w:szCs w:val="32"/>
        </w:rPr>
        <w:t>“</w:t>
      </w:r>
      <w:r w:rsidRPr="0095104B">
        <w:rPr>
          <w:rFonts w:ascii="Times New Roman" w:eastAsia="仿宋_GB2312"/>
          <w:szCs w:val="32"/>
        </w:rPr>
        <w:t>六项重点</w:t>
      </w:r>
      <w:r w:rsidRPr="0095104B">
        <w:rPr>
          <w:rFonts w:ascii="Times New Roman" w:eastAsia="仿宋_GB2312"/>
          <w:szCs w:val="32"/>
        </w:rPr>
        <w:t>”</w:t>
      </w:r>
      <w:r w:rsidRPr="0095104B">
        <w:rPr>
          <w:rFonts w:ascii="Times New Roman" w:eastAsia="仿宋_GB2312"/>
          <w:szCs w:val="32"/>
        </w:rPr>
        <w:t>。刚刚结束的市委十二届四次全会也以</w:t>
      </w:r>
      <w:r w:rsidRPr="0095104B">
        <w:rPr>
          <w:rFonts w:ascii="Times New Roman" w:eastAsia="仿宋_GB2312"/>
          <w:szCs w:val="32"/>
        </w:rPr>
        <w:t>“</w:t>
      </w:r>
      <w:r w:rsidRPr="0095104B">
        <w:rPr>
          <w:rFonts w:ascii="Times New Roman" w:eastAsia="仿宋_GB2312"/>
          <w:szCs w:val="32"/>
        </w:rPr>
        <w:t>增创发展新优势，种好常州幸福树</w:t>
      </w:r>
      <w:r w:rsidRPr="0095104B">
        <w:rPr>
          <w:rFonts w:ascii="Times New Roman" w:eastAsia="仿宋_GB2312"/>
          <w:szCs w:val="32"/>
        </w:rPr>
        <w:t>”</w:t>
      </w:r>
      <w:r w:rsidRPr="0095104B">
        <w:rPr>
          <w:rFonts w:ascii="Times New Roman" w:eastAsia="仿宋_GB2312"/>
          <w:szCs w:val="32"/>
        </w:rPr>
        <w:t>为主题，提出了实施重点改革突破、产业能级跃升、龙城英才引育、精美常州提升、富民惠民共享、</w:t>
      </w:r>
      <w:r w:rsidRPr="0095104B">
        <w:rPr>
          <w:rFonts w:ascii="Times New Roman" w:eastAsia="仿宋_GB2312"/>
          <w:szCs w:val="32"/>
        </w:rPr>
        <w:t>“</w:t>
      </w:r>
      <w:r w:rsidRPr="0095104B">
        <w:rPr>
          <w:rFonts w:ascii="Times New Roman" w:eastAsia="仿宋_GB2312"/>
          <w:szCs w:val="32"/>
        </w:rPr>
        <w:t>爱常州</w:t>
      </w:r>
      <w:r w:rsidRPr="0095104B">
        <w:rPr>
          <w:rFonts w:ascii="Times New Roman" w:eastAsia="仿宋_GB2312"/>
          <w:szCs w:val="32"/>
        </w:rPr>
        <w:t>”</w:t>
      </w:r>
      <w:r w:rsidRPr="0095104B">
        <w:rPr>
          <w:rFonts w:ascii="Times New Roman" w:eastAsia="仿宋_GB2312"/>
          <w:szCs w:val="32"/>
        </w:rPr>
        <w:t>引领等</w:t>
      </w:r>
      <w:r w:rsidRPr="0095104B">
        <w:rPr>
          <w:rFonts w:ascii="Times New Roman" w:eastAsia="仿宋_GB2312"/>
          <w:szCs w:val="32"/>
        </w:rPr>
        <w:t>“</w:t>
      </w:r>
      <w:r w:rsidRPr="0095104B">
        <w:rPr>
          <w:rFonts w:ascii="Times New Roman" w:eastAsia="仿宋_GB2312"/>
          <w:szCs w:val="32"/>
        </w:rPr>
        <w:t>六大行动</w:t>
      </w:r>
      <w:r w:rsidRPr="0095104B">
        <w:rPr>
          <w:rFonts w:ascii="Times New Roman" w:eastAsia="仿宋_GB2312"/>
          <w:szCs w:val="32"/>
        </w:rPr>
        <w:t>”</w:t>
      </w:r>
      <w:r w:rsidRPr="0095104B">
        <w:rPr>
          <w:rFonts w:ascii="Times New Roman" w:eastAsia="仿宋_GB2312"/>
          <w:szCs w:val="32"/>
        </w:rPr>
        <w:t>，明确了常州新一轮跨越发展的思路举措。省、市委全会都对</w:t>
      </w:r>
      <w:r w:rsidRPr="0095104B">
        <w:rPr>
          <w:rFonts w:ascii="Times New Roman" w:eastAsia="仿宋_GB2312"/>
          <w:szCs w:val="32"/>
        </w:rPr>
        <w:t>“</w:t>
      </w:r>
      <w:r w:rsidRPr="0095104B">
        <w:rPr>
          <w:rFonts w:ascii="Times New Roman" w:eastAsia="仿宋_GB2312"/>
          <w:szCs w:val="32"/>
        </w:rPr>
        <w:t>富民</w:t>
      </w:r>
      <w:r w:rsidRPr="0095104B">
        <w:rPr>
          <w:rFonts w:ascii="Times New Roman" w:eastAsia="仿宋_GB2312"/>
          <w:szCs w:val="32"/>
        </w:rPr>
        <w:t>”</w:t>
      </w:r>
      <w:r w:rsidRPr="0095104B">
        <w:rPr>
          <w:rFonts w:ascii="Times New Roman" w:eastAsia="仿宋_GB2312"/>
          <w:szCs w:val="32"/>
        </w:rPr>
        <w:t>赋予了许多新的内涵，也提出了很多新的更高要求。我们要认真领会上级最新精神，紧紧围绕省委</w:t>
      </w:r>
      <w:r w:rsidRPr="0095104B">
        <w:rPr>
          <w:rFonts w:ascii="Times New Roman" w:eastAsia="仿宋_GB2312"/>
          <w:szCs w:val="32"/>
        </w:rPr>
        <w:t>“</w:t>
      </w:r>
      <w:r w:rsidRPr="0095104B">
        <w:rPr>
          <w:rFonts w:ascii="Times New Roman" w:eastAsia="仿宋_GB2312"/>
          <w:szCs w:val="32"/>
        </w:rPr>
        <w:t>六项重点</w:t>
      </w:r>
      <w:r w:rsidRPr="0095104B">
        <w:rPr>
          <w:rFonts w:ascii="Times New Roman" w:eastAsia="仿宋_GB2312"/>
          <w:szCs w:val="32"/>
        </w:rPr>
        <w:t>”</w:t>
      </w:r>
      <w:r w:rsidRPr="0095104B">
        <w:rPr>
          <w:rFonts w:ascii="Times New Roman" w:eastAsia="仿宋_GB2312"/>
          <w:szCs w:val="32"/>
        </w:rPr>
        <w:t>和市委</w:t>
      </w:r>
      <w:r w:rsidRPr="0095104B">
        <w:rPr>
          <w:rFonts w:ascii="Times New Roman" w:eastAsia="仿宋_GB2312"/>
          <w:szCs w:val="32"/>
        </w:rPr>
        <w:t>“</w:t>
      </w:r>
      <w:r w:rsidRPr="0095104B">
        <w:rPr>
          <w:rFonts w:ascii="Times New Roman" w:eastAsia="仿宋_GB2312"/>
          <w:szCs w:val="32"/>
        </w:rPr>
        <w:t>六大行动</w:t>
      </w:r>
      <w:r w:rsidRPr="0095104B">
        <w:rPr>
          <w:rFonts w:ascii="Times New Roman" w:eastAsia="仿宋_GB2312"/>
          <w:szCs w:val="32"/>
        </w:rPr>
        <w:t>”</w:t>
      </w:r>
      <w:r w:rsidRPr="0095104B">
        <w:rPr>
          <w:rFonts w:ascii="Times New Roman" w:eastAsia="仿宋_GB2312"/>
          <w:szCs w:val="32"/>
        </w:rPr>
        <w:t>，进一步明确目标、细化措施，扎扎实实把发展的主题、富民的导向贯彻落实到我们的具体工作中来。</w:t>
      </w:r>
      <w:r w:rsidRPr="0095104B">
        <w:rPr>
          <w:rFonts w:ascii="Times New Roman" w:eastAsia="楷体_GB2312"/>
          <w:b/>
          <w:szCs w:val="32"/>
        </w:rPr>
        <w:t>一是要坚定不移推进发展富民。</w:t>
      </w:r>
      <w:r w:rsidRPr="0095104B">
        <w:rPr>
          <w:rFonts w:ascii="Times New Roman" w:eastAsia="仿宋_GB2312"/>
          <w:szCs w:val="32"/>
        </w:rPr>
        <w:t>要把发展作为</w:t>
      </w:r>
      <w:r w:rsidRPr="0095104B">
        <w:rPr>
          <w:rFonts w:ascii="Times New Roman" w:eastAsia="仿宋_GB2312"/>
          <w:szCs w:val="32"/>
        </w:rPr>
        <w:t>“</w:t>
      </w:r>
      <w:r w:rsidRPr="0095104B">
        <w:rPr>
          <w:rFonts w:ascii="Times New Roman" w:eastAsia="仿宋_GB2312"/>
          <w:szCs w:val="32"/>
        </w:rPr>
        <w:t>富民</w:t>
      </w:r>
      <w:r w:rsidRPr="0095104B">
        <w:rPr>
          <w:rFonts w:ascii="Times New Roman" w:eastAsia="仿宋_GB2312"/>
          <w:szCs w:val="32"/>
        </w:rPr>
        <w:t>”</w:t>
      </w:r>
      <w:r w:rsidRPr="0095104B">
        <w:rPr>
          <w:rFonts w:ascii="Times New Roman" w:eastAsia="仿宋_GB2312"/>
          <w:szCs w:val="32"/>
        </w:rPr>
        <w:t>的</w:t>
      </w:r>
      <w:r w:rsidRPr="0095104B">
        <w:rPr>
          <w:rFonts w:ascii="Times New Roman" w:eastAsia="仿宋_GB2312"/>
          <w:szCs w:val="32"/>
        </w:rPr>
        <w:t>“</w:t>
      </w:r>
      <w:r w:rsidRPr="0095104B">
        <w:rPr>
          <w:rFonts w:ascii="Times New Roman" w:eastAsia="仿宋_GB2312"/>
          <w:szCs w:val="32"/>
        </w:rPr>
        <w:t>主引擎</w:t>
      </w:r>
      <w:r w:rsidRPr="0095104B">
        <w:rPr>
          <w:rFonts w:ascii="Times New Roman" w:eastAsia="仿宋_GB2312"/>
          <w:szCs w:val="32"/>
        </w:rPr>
        <w:t>”</w:t>
      </w:r>
      <w:r w:rsidRPr="0095104B">
        <w:rPr>
          <w:rFonts w:ascii="Times New Roman" w:eastAsia="仿宋_GB2312"/>
          <w:szCs w:val="32"/>
        </w:rPr>
        <w:t>，以产业转型升级为核心，推动产业加快向中高端升级、向特色挖潜、向新模式新业态拓展，做好经济发展的</w:t>
      </w:r>
      <w:r w:rsidRPr="0095104B">
        <w:rPr>
          <w:rFonts w:ascii="Times New Roman" w:eastAsia="仿宋_GB2312"/>
          <w:szCs w:val="32"/>
        </w:rPr>
        <w:t>“</w:t>
      </w:r>
      <w:r w:rsidRPr="0095104B">
        <w:rPr>
          <w:rFonts w:ascii="Times New Roman" w:eastAsia="仿宋_GB2312"/>
          <w:szCs w:val="32"/>
        </w:rPr>
        <w:t>加法</w:t>
      </w:r>
      <w:r w:rsidRPr="0095104B">
        <w:rPr>
          <w:rFonts w:ascii="Times New Roman" w:eastAsia="仿宋_GB2312"/>
          <w:szCs w:val="32"/>
        </w:rPr>
        <w:t>”</w:t>
      </w:r>
      <w:r w:rsidRPr="0095104B">
        <w:rPr>
          <w:rFonts w:ascii="Times New Roman" w:eastAsia="仿宋_GB2312"/>
          <w:szCs w:val="32"/>
        </w:rPr>
        <w:t>，以高质量的产业带动高质量的就业、增加高水平的收入。</w:t>
      </w:r>
      <w:r w:rsidRPr="0095104B">
        <w:rPr>
          <w:rFonts w:ascii="Times New Roman" w:eastAsia="楷体_GB2312"/>
          <w:b/>
          <w:szCs w:val="32"/>
        </w:rPr>
        <w:t>二是要坚定不移推进政策富民。</w:t>
      </w:r>
      <w:r w:rsidRPr="0095104B">
        <w:rPr>
          <w:rFonts w:ascii="Times New Roman" w:eastAsia="仿宋_GB2312"/>
          <w:szCs w:val="32"/>
        </w:rPr>
        <w:t>要把政策作为</w:t>
      </w:r>
      <w:r w:rsidRPr="0095104B">
        <w:rPr>
          <w:rFonts w:ascii="Times New Roman" w:eastAsia="仿宋_GB2312"/>
          <w:szCs w:val="32"/>
        </w:rPr>
        <w:t>“</w:t>
      </w:r>
      <w:r w:rsidRPr="0095104B">
        <w:rPr>
          <w:rFonts w:ascii="Times New Roman" w:eastAsia="仿宋_GB2312"/>
          <w:szCs w:val="32"/>
        </w:rPr>
        <w:t>富民</w:t>
      </w:r>
      <w:r w:rsidRPr="0095104B">
        <w:rPr>
          <w:rFonts w:ascii="Times New Roman" w:eastAsia="仿宋_GB2312"/>
          <w:szCs w:val="32"/>
        </w:rPr>
        <w:t>”</w:t>
      </w:r>
      <w:r w:rsidRPr="0095104B">
        <w:rPr>
          <w:rFonts w:ascii="Times New Roman" w:eastAsia="仿宋_GB2312"/>
          <w:szCs w:val="32"/>
        </w:rPr>
        <w:t>的</w:t>
      </w:r>
      <w:r w:rsidRPr="0095104B">
        <w:rPr>
          <w:rFonts w:ascii="Times New Roman" w:eastAsia="仿宋_GB2312"/>
          <w:szCs w:val="32"/>
        </w:rPr>
        <w:t>“</w:t>
      </w:r>
      <w:r w:rsidRPr="0095104B">
        <w:rPr>
          <w:rFonts w:ascii="Times New Roman" w:eastAsia="仿宋_GB2312"/>
          <w:szCs w:val="32"/>
        </w:rPr>
        <w:t>指挥棒</w:t>
      </w:r>
      <w:r w:rsidRPr="0095104B">
        <w:rPr>
          <w:rFonts w:ascii="Times New Roman" w:eastAsia="仿宋_GB2312"/>
          <w:szCs w:val="32"/>
        </w:rPr>
        <w:t>”</w:t>
      </w:r>
      <w:r w:rsidRPr="0095104B">
        <w:rPr>
          <w:rFonts w:ascii="Times New Roman" w:eastAsia="仿宋_GB2312"/>
          <w:szCs w:val="32"/>
        </w:rPr>
        <w:t>，通过改革创新来做好</w:t>
      </w:r>
      <w:r w:rsidRPr="0095104B">
        <w:rPr>
          <w:rFonts w:ascii="Times New Roman" w:eastAsia="仿宋_GB2312"/>
          <w:szCs w:val="32"/>
        </w:rPr>
        <w:t>“</w:t>
      </w:r>
      <w:r w:rsidRPr="0095104B">
        <w:rPr>
          <w:rFonts w:ascii="Times New Roman" w:eastAsia="仿宋_GB2312"/>
          <w:szCs w:val="32"/>
        </w:rPr>
        <w:t>乘除法</w:t>
      </w:r>
      <w:r w:rsidRPr="0095104B">
        <w:rPr>
          <w:rFonts w:ascii="Times New Roman" w:eastAsia="仿宋_GB2312"/>
          <w:szCs w:val="32"/>
        </w:rPr>
        <w:t>”</w:t>
      </w:r>
      <w:r w:rsidRPr="0095104B">
        <w:rPr>
          <w:rFonts w:ascii="Times New Roman" w:eastAsia="仿宋_GB2312"/>
          <w:szCs w:val="32"/>
        </w:rPr>
        <w:t>，多出</w:t>
      </w:r>
      <w:r w:rsidRPr="0095104B">
        <w:rPr>
          <w:rFonts w:ascii="Times New Roman" w:eastAsia="仿宋_GB2312"/>
          <w:szCs w:val="32"/>
        </w:rPr>
        <w:lastRenderedPageBreak/>
        <w:t>台一批撬动性强、带动力大的富民政策和富民机制，多破除一些影响富民的制约和束缚，增加有效制度供给，释放创新创业活力，促进社会财富快速增长。</w:t>
      </w:r>
      <w:r w:rsidRPr="0095104B">
        <w:rPr>
          <w:rFonts w:ascii="Times New Roman" w:eastAsia="楷体_GB2312"/>
          <w:b/>
          <w:szCs w:val="32"/>
        </w:rPr>
        <w:t>三是要坚定不移推进保障富民。</w:t>
      </w:r>
      <w:r w:rsidRPr="0095104B">
        <w:rPr>
          <w:rFonts w:ascii="Times New Roman" w:eastAsia="仿宋_GB2312"/>
          <w:szCs w:val="32"/>
        </w:rPr>
        <w:t>要把保障作为</w:t>
      </w:r>
      <w:r w:rsidRPr="0095104B">
        <w:rPr>
          <w:rFonts w:ascii="Times New Roman" w:eastAsia="仿宋_GB2312"/>
          <w:szCs w:val="32"/>
        </w:rPr>
        <w:t>“</w:t>
      </w:r>
      <w:r w:rsidRPr="0095104B">
        <w:rPr>
          <w:rFonts w:ascii="Times New Roman" w:eastAsia="仿宋_GB2312"/>
          <w:szCs w:val="32"/>
        </w:rPr>
        <w:t>富民</w:t>
      </w:r>
      <w:r w:rsidRPr="0095104B">
        <w:rPr>
          <w:rFonts w:ascii="Times New Roman" w:eastAsia="仿宋_GB2312"/>
          <w:szCs w:val="32"/>
        </w:rPr>
        <w:t>”</w:t>
      </w:r>
      <w:r w:rsidRPr="0095104B">
        <w:rPr>
          <w:rFonts w:ascii="Times New Roman" w:eastAsia="仿宋_GB2312"/>
          <w:szCs w:val="32"/>
        </w:rPr>
        <w:t>的</w:t>
      </w:r>
      <w:r w:rsidRPr="0095104B">
        <w:rPr>
          <w:rFonts w:ascii="Times New Roman" w:eastAsia="仿宋_GB2312"/>
          <w:szCs w:val="32"/>
        </w:rPr>
        <w:t>“</w:t>
      </w:r>
      <w:r w:rsidRPr="0095104B">
        <w:rPr>
          <w:rFonts w:ascii="Times New Roman" w:eastAsia="仿宋_GB2312"/>
          <w:szCs w:val="32"/>
        </w:rPr>
        <w:t>托底线</w:t>
      </w:r>
      <w:r w:rsidRPr="0095104B">
        <w:rPr>
          <w:rFonts w:ascii="Times New Roman" w:eastAsia="仿宋_GB2312"/>
          <w:szCs w:val="32"/>
        </w:rPr>
        <w:t>”</w:t>
      </w:r>
      <w:r w:rsidRPr="0095104B">
        <w:rPr>
          <w:rFonts w:ascii="Times New Roman" w:eastAsia="仿宋_GB2312"/>
          <w:szCs w:val="32"/>
        </w:rPr>
        <w:t>，通过基本公共服务和社会保障的标准化，来做好群众基本公共服务开支的</w:t>
      </w:r>
      <w:r w:rsidRPr="0095104B">
        <w:rPr>
          <w:rFonts w:ascii="Times New Roman" w:eastAsia="仿宋_GB2312"/>
          <w:szCs w:val="32"/>
        </w:rPr>
        <w:t>“</w:t>
      </w:r>
      <w:r w:rsidRPr="0095104B">
        <w:rPr>
          <w:rFonts w:ascii="Times New Roman" w:eastAsia="仿宋_GB2312"/>
          <w:szCs w:val="32"/>
        </w:rPr>
        <w:t>减法</w:t>
      </w:r>
      <w:r w:rsidRPr="0095104B">
        <w:rPr>
          <w:rFonts w:ascii="Times New Roman" w:eastAsia="仿宋_GB2312"/>
          <w:szCs w:val="32"/>
        </w:rPr>
        <w:t>”</w:t>
      </w:r>
      <w:r w:rsidRPr="0095104B">
        <w:rPr>
          <w:rFonts w:ascii="Times New Roman" w:eastAsia="仿宋_GB2312"/>
          <w:szCs w:val="32"/>
        </w:rPr>
        <w:t>，通过公共安全指数和生态环境质量的提高，来做好</w:t>
      </w:r>
      <w:r w:rsidRPr="0095104B">
        <w:rPr>
          <w:rFonts w:ascii="Times New Roman" w:eastAsia="仿宋_GB2312"/>
          <w:szCs w:val="32"/>
        </w:rPr>
        <w:t>“</w:t>
      </w:r>
      <w:r w:rsidRPr="0095104B">
        <w:rPr>
          <w:rFonts w:ascii="Times New Roman" w:eastAsia="仿宋_GB2312"/>
          <w:szCs w:val="32"/>
        </w:rPr>
        <w:t>富民</w:t>
      </w:r>
      <w:r w:rsidRPr="0095104B">
        <w:rPr>
          <w:rFonts w:ascii="Times New Roman" w:eastAsia="仿宋_GB2312"/>
          <w:szCs w:val="32"/>
        </w:rPr>
        <w:t>”</w:t>
      </w:r>
      <w:r w:rsidRPr="0095104B">
        <w:rPr>
          <w:rFonts w:ascii="Times New Roman" w:eastAsia="仿宋_GB2312"/>
          <w:szCs w:val="32"/>
        </w:rPr>
        <w:t>含金量的</w:t>
      </w:r>
      <w:r w:rsidRPr="0095104B">
        <w:rPr>
          <w:rFonts w:ascii="Times New Roman" w:eastAsia="仿宋_GB2312"/>
          <w:szCs w:val="32"/>
        </w:rPr>
        <w:t>“</w:t>
      </w:r>
      <w:r w:rsidRPr="0095104B">
        <w:rPr>
          <w:rFonts w:ascii="Times New Roman" w:eastAsia="仿宋_GB2312"/>
          <w:szCs w:val="32"/>
        </w:rPr>
        <w:t>加法</w:t>
      </w:r>
      <w:r w:rsidRPr="0095104B">
        <w:rPr>
          <w:rFonts w:ascii="Times New Roman" w:eastAsia="仿宋_GB2312"/>
          <w:szCs w:val="32"/>
        </w:rPr>
        <w:t>”</w:t>
      </w:r>
      <w:r w:rsidRPr="0095104B">
        <w:rPr>
          <w:rFonts w:ascii="Times New Roman" w:eastAsia="仿宋_GB2312"/>
          <w:szCs w:val="32"/>
        </w:rPr>
        <w:t>，走出一条</w:t>
      </w:r>
      <w:r w:rsidRPr="0095104B">
        <w:rPr>
          <w:rFonts w:ascii="Times New Roman" w:eastAsia="仿宋_GB2312"/>
          <w:szCs w:val="32"/>
        </w:rPr>
        <w:t>“</w:t>
      </w:r>
      <w:r w:rsidRPr="0095104B">
        <w:rPr>
          <w:rFonts w:ascii="Times New Roman" w:eastAsia="仿宋_GB2312"/>
          <w:szCs w:val="32"/>
        </w:rPr>
        <w:t>既富又安且美</w:t>
      </w:r>
      <w:r w:rsidRPr="0095104B">
        <w:rPr>
          <w:rFonts w:ascii="Times New Roman" w:eastAsia="仿宋_GB2312"/>
          <w:szCs w:val="32"/>
        </w:rPr>
        <w:t>”</w:t>
      </w:r>
      <w:r w:rsidRPr="0095104B">
        <w:rPr>
          <w:rFonts w:ascii="Times New Roman" w:eastAsia="仿宋_GB2312"/>
          <w:szCs w:val="32"/>
        </w:rPr>
        <w:t>的富民之路，让群众生活更有质量、更有温度、更有获得感。</w:t>
      </w:r>
    </w:p>
    <w:p w:rsidR="00BC7F3D" w:rsidRPr="0072213D" w:rsidRDefault="00AE6F19">
      <w:pPr>
        <w:pStyle w:val="30"/>
        <w:overflowPunct w:val="0"/>
        <w:snapToGrid w:val="0"/>
        <w:spacing w:beforeLines="0" w:afterLines="0" w:line="300" w:lineRule="auto"/>
        <w:rPr>
          <w:rFonts w:ascii="Times New Roman" w:eastAsia="仿宋_GB2312"/>
          <w:color w:val="auto"/>
          <w:szCs w:val="32"/>
        </w:rPr>
      </w:pPr>
      <w:r w:rsidRPr="0095104B">
        <w:rPr>
          <w:rFonts w:ascii="Times New Roman" w:eastAsia="仿宋_GB2312"/>
          <w:szCs w:val="32"/>
        </w:rPr>
        <w:t>省委、市委的富民目标，是增加人民收入、提高人民生活水平的综合性目标，我们以</w:t>
      </w:r>
      <w:r w:rsidRPr="0095104B">
        <w:rPr>
          <w:rFonts w:ascii="Times New Roman" w:eastAsia="仿宋_GB2312"/>
          <w:szCs w:val="32"/>
        </w:rPr>
        <w:t>“</w:t>
      </w:r>
      <w:r w:rsidRPr="0095104B">
        <w:rPr>
          <w:rFonts w:ascii="Times New Roman" w:eastAsia="仿宋_GB2312"/>
          <w:szCs w:val="32"/>
        </w:rPr>
        <w:t>创新强区、实干富民</w:t>
      </w:r>
      <w:r w:rsidRPr="0095104B">
        <w:rPr>
          <w:rFonts w:ascii="Times New Roman" w:eastAsia="仿宋_GB2312"/>
          <w:szCs w:val="32"/>
        </w:rPr>
        <w:t>”</w:t>
      </w:r>
      <w:r w:rsidRPr="0095104B">
        <w:rPr>
          <w:rFonts w:ascii="Times New Roman" w:eastAsia="仿宋_GB2312"/>
          <w:szCs w:val="32"/>
        </w:rPr>
        <w:t>为主题推进五个三年行动计划，就是补民生发展的短板、创富民惠民的优势，提增人民群众更好的获得感，以此来凝聚全社会支持发展、推动发展的强大合力。因此，</w:t>
      </w:r>
      <w:r w:rsidRPr="0072213D">
        <w:rPr>
          <w:rFonts w:ascii="Times New Roman" w:eastAsia="仿宋_GB2312"/>
          <w:color w:val="auto"/>
          <w:szCs w:val="32"/>
        </w:rPr>
        <w:t>我们下半年工作的主线就是抓落实，就是要把五个三年行动计划的年度目标任务一项项保质保量完成，把推进中难啃的</w:t>
      </w:r>
      <w:r w:rsidRPr="0072213D">
        <w:rPr>
          <w:rFonts w:ascii="Times New Roman" w:eastAsia="仿宋_GB2312"/>
          <w:color w:val="auto"/>
          <w:szCs w:val="32"/>
        </w:rPr>
        <w:t>“</w:t>
      </w:r>
      <w:r w:rsidRPr="0072213D">
        <w:rPr>
          <w:rFonts w:ascii="Times New Roman" w:eastAsia="仿宋_GB2312"/>
          <w:color w:val="auto"/>
          <w:szCs w:val="32"/>
        </w:rPr>
        <w:t>硬骨头</w:t>
      </w:r>
      <w:r w:rsidRPr="0072213D">
        <w:rPr>
          <w:rFonts w:ascii="Times New Roman" w:eastAsia="仿宋_GB2312"/>
          <w:color w:val="auto"/>
          <w:szCs w:val="32"/>
        </w:rPr>
        <w:t>”</w:t>
      </w:r>
      <w:r w:rsidRPr="0072213D">
        <w:rPr>
          <w:rFonts w:ascii="Times New Roman" w:eastAsia="仿宋_GB2312"/>
          <w:color w:val="auto"/>
          <w:szCs w:val="32"/>
        </w:rPr>
        <w:t>一个个全力以赴攻克，来为</w:t>
      </w:r>
      <w:r w:rsidRPr="0072213D">
        <w:rPr>
          <w:rFonts w:ascii="Times New Roman" w:eastAsia="仿宋_GB2312"/>
          <w:color w:val="auto"/>
          <w:szCs w:val="32"/>
        </w:rPr>
        <w:t>“</w:t>
      </w:r>
      <w:r w:rsidRPr="0072213D">
        <w:rPr>
          <w:rFonts w:ascii="Times New Roman" w:eastAsia="仿宋_GB2312"/>
          <w:color w:val="auto"/>
          <w:szCs w:val="32"/>
        </w:rPr>
        <w:t>十三五</w:t>
      </w:r>
      <w:r w:rsidRPr="0072213D">
        <w:rPr>
          <w:rFonts w:ascii="Times New Roman" w:eastAsia="仿宋_GB2312"/>
          <w:color w:val="auto"/>
          <w:szCs w:val="32"/>
        </w:rPr>
        <w:t>”</w:t>
      </w:r>
      <w:r w:rsidRPr="0072213D">
        <w:rPr>
          <w:rFonts w:ascii="Times New Roman" w:eastAsia="仿宋_GB2312"/>
          <w:color w:val="auto"/>
          <w:szCs w:val="32"/>
        </w:rPr>
        <w:t>高水平全面建成小康社会打下扎实基础。具体来看，我们急需在以下几个关键点上发力突破：</w:t>
      </w:r>
    </w:p>
    <w:p w:rsidR="00BC7F3D" w:rsidRPr="0095104B" w:rsidRDefault="00AE6F19">
      <w:pPr>
        <w:pStyle w:val="30"/>
        <w:overflowPunct w:val="0"/>
        <w:snapToGrid w:val="0"/>
        <w:spacing w:beforeLines="0" w:afterLines="0" w:line="300" w:lineRule="auto"/>
        <w:ind w:firstLineChars="196" w:firstLine="630"/>
        <w:rPr>
          <w:rFonts w:ascii="Times New Roman" w:eastAsia="仿宋_GB2312"/>
          <w:szCs w:val="32"/>
        </w:rPr>
      </w:pPr>
      <w:r w:rsidRPr="0095104B">
        <w:rPr>
          <w:rFonts w:ascii="Times New Roman" w:eastAsia="楷体_GB2312"/>
          <w:b/>
          <w:szCs w:val="32"/>
        </w:rPr>
        <w:t>1</w:t>
      </w:r>
      <w:r w:rsidRPr="0095104B">
        <w:rPr>
          <w:rFonts w:ascii="Times New Roman" w:eastAsia="仿宋_GB2312"/>
          <w:szCs w:val="32"/>
        </w:rPr>
        <w:t>、</w:t>
      </w:r>
      <w:r w:rsidRPr="0095104B">
        <w:rPr>
          <w:rFonts w:ascii="Times New Roman" w:eastAsia="楷体_GB2312"/>
          <w:b/>
          <w:szCs w:val="32"/>
        </w:rPr>
        <w:t>要在厚植新优势上发力突破。</w:t>
      </w:r>
      <w:r w:rsidRPr="0095104B">
        <w:rPr>
          <w:rFonts w:ascii="Times New Roman" w:eastAsia="仿宋_GB2312"/>
          <w:szCs w:val="32"/>
        </w:rPr>
        <w:t>发展不能永远跟在别人后面亦步亦趋，只有从自身实际出发，在扬长补短中寻求新突破、厚植新优势，才能走出一条适合自己的</w:t>
      </w:r>
      <w:r w:rsidRPr="0095104B">
        <w:rPr>
          <w:rFonts w:ascii="Times New Roman" w:eastAsia="仿宋_GB2312"/>
          <w:szCs w:val="32"/>
        </w:rPr>
        <w:t>“</w:t>
      </w:r>
      <w:r w:rsidRPr="0095104B">
        <w:rPr>
          <w:rFonts w:ascii="Times New Roman" w:eastAsia="仿宋_GB2312"/>
          <w:szCs w:val="32"/>
        </w:rPr>
        <w:t>变道超越</w:t>
      </w:r>
      <w:r w:rsidRPr="0095104B">
        <w:rPr>
          <w:rFonts w:ascii="Times New Roman" w:eastAsia="仿宋_GB2312"/>
          <w:szCs w:val="32"/>
        </w:rPr>
        <w:t>”</w:t>
      </w:r>
      <w:r w:rsidRPr="0095104B">
        <w:rPr>
          <w:rFonts w:ascii="Times New Roman" w:eastAsia="仿宋_GB2312"/>
          <w:szCs w:val="32"/>
        </w:rPr>
        <w:t>之路。</w:t>
      </w:r>
      <w:r w:rsidRPr="0095104B">
        <w:rPr>
          <w:rFonts w:ascii="Times New Roman" w:eastAsia="仿宋_GB2312"/>
          <w:b/>
          <w:szCs w:val="32"/>
        </w:rPr>
        <w:t>要因地制宜挖掘优势。</w:t>
      </w:r>
      <w:r w:rsidRPr="0095104B">
        <w:rPr>
          <w:rFonts w:ascii="Times New Roman" w:eastAsia="仿宋_GB2312"/>
          <w:szCs w:val="32"/>
        </w:rPr>
        <w:t>每一个地方都有自己独特的优势，全区各镇、开发区都要对自身的特色潜力进行再剖析、再梳理，包括产业基础、历史底蕴、名人资源、地理条件乃至重大改革、重点工程、重要平台等等各个方面，都要认真研究，充分挖掘，从中找准最具含金量的独特优势，以此来精准定位未来发展方向和奋斗目标，使之成为引领发展的新</w:t>
      </w:r>
      <w:r w:rsidRPr="0095104B">
        <w:rPr>
          <w:rFonts w:ascii="Times New Roman" w:eastAsia="仿宋_GB2312"/>
          <w:szCs w:val="32"/>
        </w:rPr>
        <w:t>“</w:t>
      </w:r>
      <w:r w:rsidRPr="0095104B">
        <w:rPr>
          <w:rFonts w:ascii="Times New Roman" w:eastAsia="仿宋_GB2312"/>
          <w:szCs w:val="32"/>
        </w:rPr>
        <w:t>航标</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b/>
          <w:szCs w:val="32"/>
        </w:rPr>
        <w:t>要瞄准目标扩大优势。</w:t>
      </w:r>
      <w:r w:rsidRPr="0095104B">
        <w:rPr>
          <w:rFonts w:ascii="Times New Roman" w:eastAsia="仿宋_GB2312"/>
          <w:bCs/>
          <w:szCs w:val="32"/>
        </w:rPr>
        <w:t>要围绕提高核心竞争力，充分用好武进紧邻常州主城、生态空间广阔、产业</w:t>
      </w:r>
      <w:r w:rsidRPr="0095104B">
        <w:rPr>
          <w:rFonts w:ascii="Times New Roman" w:eastAsia="仿宋_GB2312"/>
          <w:bCs/>
          <w:szCs w:val="32"/>
        </w:rPr>
        <w:lastRenderedPageBreak/>
        <w:t>基础扎实、民营企业众多、区位条件优越等各种有利条件，培育、放大独特的人才集聚优势、产业配套优势、交通便利优势、宜居环境优势，千方百计把自身的优势打造成吸引项目、吸引人才的充分理由。</w:t>
      </w:r>
      <w:r w:rsidRPr="0095104B">
        <w:rPr>
          <w:rFonts w:ascii="Times New Roman" w:eastAsia="仿宋_GB2312"/>
          <w:b/>
          <w:szCs w:val="32"/>
        </w:rPr>
        <w:t>要与时俱进开创优势。</w:t>
      </w:r>
      <w:r w:rsidRPr="0095104B">
        <w:rPr>
          <w:rFonts w:ascii="Times New Roman" w:eastAsia="仿宋_GB2312"/>
          <w:szCs w:val="32"/>
        </w:rPr>
        <w:t>以互联网、人工智能为代表的数字化浪潮，在带来颠覆性变革的同时，也为我们开创新优势提供了无限可能。我们要更加开放包容地对待新业态、新技术、新模式，努力寻找、敏锐捕捉下个五年、甚至十年的发展热点，积极谋划发展</w:t>
      </w:r>
      <w:r w:rsidRPr="0095104B">
        <w:rPr>
          <w:rFonts w:ascii="Times New Roman" w:eastAsia="仿宋_GB2312"/>
          <w:szCs w:val="32"/>
        </w:rPr>
        <w:t>“</w:t>
      </w:r>
      <w:r w:rsidRPr="0095104B">
        <w:rPr>
          <w:rFonts w:ascii="Times New Roman" w:eastAsia="仿宋_GB2312"/>
          <w:szCs w:val="32"/>
        </w:rPr>
        <w:t>未来产业</w:t>
      </w:r>
      <w:r w:rsidRPr="0095104B">
        <w:rPr>
          <w:rFonts w:ascii="Times New Roman" w:eastAsia="仿宋_GB2312"/>
          <w:szCs w:val="32"/>
        </w:rPr>
        <w:t>”</w:t>
      </w:r>
      <w:r w:rsidRPr="0095104B">
        <w:rPr>
          <w:rFonts w:ascii="Times New Roman" w:eastAsia="仿宋_GB2312"/>
          <w:szCs w:val="32"/>
        </w:rPr>
        <w:t>，以前瞻的眼光和争先的魄力提前抢占未来</w:t>
      </w:r>
      <w:r w:rsidRPr="0095104B">
        <w:rPr>
          <w:rFonts w:ascii="Times New Roman" w:eastAsia="仿宋_GB2312"/>
          <w:szCs w:val="32"/>
        </w:rPr>
        <w:t>“</w:t>
      </w:r>
      <w:r w:rsidRPr="0095104B">
        <w:rPr>
          <w:rFonts w:ascii="Times New Roman" w:eastAsia="仿宋_GB2312"/>
          <w:szCs w:val="32"/>
        </w:rPr>
        <w:t>制高点</w:t>
      </w:r>
      <w:r w:rsidRPr="0095104B">
        <w:rPr>
          <w:rFonts w:ascii="Times New Roman" w:eastAsia="仿宋_GB2312"/>
          <w:szCs w:val="32"/>
        </w:rPr>
        <w:t>”</w:t>
      </w:r>
      <w:r w:rsidRPr="0095104B">
        <w:rPr>
          <w:rFonts w:ascii="Times New Roman" w:eastAsia="仿宋_GB2312"/>
          <w:szCs w:val="32"/>
        </w:rPr>
        <w:t>。</w:t>
      </w:r>
    </w:p>
    <w:p w:rsidR="00BC7F3D" w:rsidRPr="0095104B" w:rsidRDefault="00AE6F19">
      <w:pPr>
        <w:pStyle w:val="30"/>
        <w:overflowPunct w:val="0"/>
        <w:snapToGrid w:val="0"/>
        <w:spacing w:beforeLines="0" w:afterLines="0" w:line="300" w:lineRule="auto"/>
        <w:ind w:firstLineChars="196" w:firstLine="630"/>
        <w:rPr>
          <w:rFonts w:ascii="Times New Roman" w:eastAsia="仿宋_GB2312"/>
          <w:bCs/>
          <w:szCs w:val="32"/>
        </w:rPr>
      </w:pPr>
      <w:r w:rsidRPr="0095104B">
        <w:rPr>
          <w:rFonts w:ascii="Times New Roman" w:eastAsia="楷体_GB2312"/>
          <w:b/>
          <w:szCs w:val="32"/>
        </w:rPr>
        <w:t>2</w:t>
      </w:r>
      <w:r w:rsidRPr="0095104B">
        <w:rPr>
          <w:rFonts w:ascii="Times New Roman" w:eastAsia="楷体_GB2312"/>
          <w:b/>
          <w:szCs w:val="32"/>
        </w:rPr>
        <w:t>、要在提高资本资源运作水平上发力突破。</w:t>
      </w:r>
      <w:r w:rsidRPr="0095104B">
        <w:rPr>
          <w:rFonts w:ascii="Times New Roman" w:eastAsia="仿宋_GB2312"/>
          <w:szCs w:val="32"/>
        </w:rPr>
        <w:t>推进五个三年行动计划，资本资源是关键。在金融政策趋严、要素制约趋紧的新背景下，各级各部门要在资本资源运作上动足脑筋，充分研究政策，全力抢抓机遇，做好</w:t>
      </w:r>
      <w:r w:rsidRPr="0095104B">
        <w:rPr>
          <w:rFonts w:ascii="Times New Roman" w:eastAsia="仿宋_GB2312"/>
          <w:szCs w:val="32"/>
        </w:rPr>
        <w:t>“</w:t>
      </w:r>
      <w:r w:rsidRPr="0095104B">
        <w:rPr>
          <w:rFonts w:ascii="Times New Roman" w:eastAsia="仿宋_GB2312"/>
          <w:szCs w:val="32"/>
        </w:rPr>
        <w:t>开源</w:t>
      </w:r>
      <w:r w:rsidRPr="0095104B">
        <w:rPr>
          <w:rFonts w:ascii="Times New Roman" w:eastAsia="仿宋_GB2312"/>
          <w:szCs w:val="32"/>
        </w:rPr>
        <w:t>”</w:t>
      </w:r>
      <w:r w:rsidRPr="0095104B">
        <w:rPr>
          <w:rFonts w:ascii="Times New Roman" w:eastAsia="仿宋_GB2312"/>
          <w:szCs w:val="32"/>
        </w:rPr>
        <w:t>和</w:t>
      </w:r>
      <w:r w:rsidRPr="0095104B">
        <w:rPr>
          <w:rFonts w:ascii="Times New Roman" w:eastAsia="仿宋_GB2312"/>
          <w:szCs w:val="32"/>
        </w:rPr>
        <w:t>“</w:t>
      </w:r>
      <w:r w:rsidRPr="0095104B">
        <w:rPr>
          <w:rFonts w:ascii="Times New Roman" w:eastAsia="仿宋_GB2312"/>
          <w:szCs w:val="32"/>
        </w:rPr>
        <w:t>节流</w:t>
      </w:r>
      <w:r w:rsidRPr="0095104B">
        <w:rPr>
          <w:rFonts w:ascii="Times New Roman" w:eastAsia="仿宋_GB2312"/>
          <w:szCs w:val="32"/>
        </w:rPr>
        <w:t>”</w:t>
      </w:r>
      <w:r w:rsidRPr="0095104B">
        <w:rPr>
          <w:rFonts w:ascii="Times New Roman" w:eastAsia="仿宋_GB2312"/>
          <w:szCs w:val="32"/>
        </w:rPr>
        <w:t>两篇文章。</w:t>
      </w:r>
      <w:r w:rsidRPr="0095104B">
        <w:rPr>
          <w:rFonts w:ascii="Times New Roman" w:eastAsia="仿宋_GB2312"/>
          <w:b/>
          <w:szCs w:val="32"/>
        </w:rPr>
        <w:t>要充分借力资本市场。</w:t>
      </w:r>
      <w:r w:rsidRPr="0095104B">
        <w:rPr>
          <w:rFonts w:ascii="Times New Roman" w:eastAsia="仿宋_GB2312"/>
          <w:szCs w:val="32"/>
        </w:rPr>
        <w:t>要</w:t>
      </w:r>
      <w:r w:rsidRPr="0095104B">
        <w:rPr>
          <w:rFonts w:ascii="Times New Roman" w:eastAsia="仿宋_GB2312"/>
          <w:szCs w:val="21"/>
        </w:rPr>
        <w:t>引导企业家进一步增强资本运作意识，学会在</w:t>
      </w:r>
      <w:r w:rsidRPr="0095104B">
        <w:rPr>
          <w:rFonts w:ascii="Times New Roman" w:eastAsia="仿宋_GB2312"/>
          <w:szCs w:val="21"/>
        </w:rPr>
        <w:t>“</w:t>
      </w:r>
      <w:r w:rsidRPr="0095104B">
        <w:rPr>
          <w:rFonts w:ascii="Times New Roman" w:eastAsia="仿宋_GB2312"/>
          <w:szCs w:val="21"/>
        </w:rPr>
        <w:t>资本海洋</w:t>
      </w:r>
      <w:r w:rsidRPr="0095104B">
        <w:rPr>
          <w:rFonts w:ascii="Times New Roman" w:eastAsia="仿宋_GB2312"/>
          <w:szCs w:val="21"/>
        </w:rPr>
        <w:t>”</w:t>
      </w:r>
      <w:r w:rsidRPr="0095104B">
        <w:rPr>
          <w:rFonts w:ascii="Times New Roman" w:eastAsia="仿宋_GB2312"/>
          <w:szCs w:val="21"/>
        </w:rPr>
        <w:t>中遨游的本领，通过上市融资、并购重组等手段对接资本市场、快速做大做强，走出一条武进民营企业跨越发展的新路子。要做好上市后备企业梯队建设，突出抓好企业股改工作，确保今年完成</w:t>
      </w:r>
      <w:r w:rsidRPr="0095104B">
        <w:rPr>
          <w:rFonts w:ascii="Times New Roman" w:eastAsia="仿宋_GB2312"/>
          <w:szCs w:val="21"/>
        </w:rPr>
        <w:t>50</w:t>
      </w:r>
      <w:r w:rsidRPr="0095104B">
        <w:rPr>
          <w:rFonts w:ascii="Times New Roman" w:eastAsia="仿宋_GB2312"/>
          <w:szCs w:val="21"/>
        </w:rPr>
        <w:t>家企业股改。要抓住争创国家级区域金融改革试验区的契机，加快引进各类金融机构和区外上市企业，完善区域金融平台体系，进一步发挥新兴产业发展基金</w:t>
      </w:r>
      <w:r w:rsidRPr="0095104B">
        <w:rPr>
          <w:rFonts w:ascii="Times New Roman" w:eastAsia="仿宋_GB2312"/>
          <w:szCs w:val="21"/>
        </w:rPr>
        <w:t>“</w:t>
      </w:r>
      <w:r w:rsidRPr="0095104B">
        <w:rPr>
          <w:rFonts w:ascii="Times New Roman" w:eastAsia="仿宋_GB2312"/>
          <w:szCs w:val="21"/>
        </w:rPr>
        <w:t>四两拨千斤</w:t>
      </w:r>
      <w:r w:rsidRPr="0095104B">
        <w:rPr>
          <w:rFonts w:ascii="Times New Roman" w:eastAsia="仿宋_GB2312"/>
          <w:szCs w:val="21"/>
        </w:rPr>
        <w:t>”</w:t>
      </w:r>
      <w:r w:rsidRPr="0095104B">
        <w:rPr>
          <w:rFonts w:ascii="Times New Roman" w:eastAsia="仿宋_GB2312"/>
          <w:szCs w:val="21"/>
        </w:rPr>
        <w:t>作用，</w:t>
      </w:r>
      <w:r w:rsidRPr="0095104B">
        <w:rPr>
          <w:rFonts w:ascii="Times New Roman" w:eastAsia="仿宋_GB2312"/>
          <w:szCs w:val="32"/>
        </w:rPr>
        <w:t>强化金融资本对产业升级的精准对接、深度融合，为急需资金的成长型创新经济提供持续不断的源头活水。</w:t>
      </w:r>
      <w:r w:rsidRPr="0095104B">
        <w:rPr>
          <w:rFonts w:ascii="Times New Roman" w:eastAsia="仿宋_GB2312"/>
          <w:b/>
          <w:szCs w:val="21"/>
        </w:rPr>
        <w:t>要有效</w:t>
      </w:r>
      <w:r w:rsidRPr="0095104B">
        <w:rPr>
          <w:rFonts w:ascii="Times New Roman" w:eastAsia="仿宋_GB2312"/>
          <w:b/>
          <w:szCs w:val="32"/>
        </w:rPr>
        <w:t>盘活存量资源。</w:t>
      </w:r>
      <w:r w:rsidRPr="0095104B">
        <w:rPr>
          <w:rFonts w:ascii="Times New Roman" w:eastAsia="仿宋_GB2312"/>
          <w:szCs w:val="32"/>
        </w:rPr>
        <w:t>要深入研究、全力推进增减挂钩、占补平衡等重点工作，真正在低效用地再利用上挖出可持续发展空间。要把深入推进农村土地制度改革三项试点作为重要突破口，大胆试、大胆创、大胆改，进一步扩大</w:t>
      </w:r>
      <w:r w:rsidRPr="0095104B">
        <w:rPr>
          <w:rFonts w:ascii="Times New Roman" w:eastAsia="仿宋_GB2312"/>
          <w:szCs w:val="32"/>
        </w:rPr>
        <w:t>“</w:t>
      </w:r>
      <w:r w:rsidRPr="0095104B">
        <w:rPr>
          <w:rFonts w:ascii="Times New Roman" w:eastAsia="仿宋_GB2312"/>
          <w:szCs w:val="32"/>
        </w:rPr>
        <w:t>集体经营性建设用地入市</w:t>
      </w:r>
      <w:r w:rsidRPr="0095104B">
        <w:rPr>
          <w:rFonts w:ascii="Times New Roman" w:eastAsia="仿宋_GB2312"/>
          <w:szCs w:val="32"/>
        </w:rPr>
        <w:t>”</w:t>
      </w:r>
      <w:r w:rsidRPr="0095104B">
        <w:rPr>
          <w:rFonts w:ascii="Times New Roman" w:eastAsia="仿宋_GB2312"/>
          <w:szCs w:val="32"/>
        </w:rPr>
        <w:t>等试点成果，加快村庄用地精细化综合整治等试点工作，最大程度释放改革红利。要按照</w:t>
      </w:r>
      <w:r w:rsidRPr="0095104B">
        <w:rPr>
          <w:rFonts w:ascii="Times New Roman" w:eastAsia="仿宋_GB2312"/>
          <w:szCs w:val="32"/>
        </w:rPr>
        <w:t>“</w:t>
      </w:r>
      <w:r w:rsidRPr="0095104B">
        <w:rPr>
          <w:rFonts w:ascii="Times New Roman" w:eastAsia="仿宋_GB2312"/>
          <w:szCs w:val="32"/>
        </w:rPr>
        <w:t>政企分开、区镇</w:t>
      </w:r>
      <w:r w:rsidRPr="0095104B">
        <w:rPr>
          <w:rFonts w:ascii="Times New Roman" w:eastAsia="仿宋_GB2312"/>
          <w:szCs w:val="32"/>
        </w:rPr>
        <w:lastRenderedPageBreak/>
        <w:t>联动</w:t>
      </w:r>
      <w:r w:rsidRPr="0095104B">
        <w:rPr>
          <w:rFonts w:ascii="Times New Roman" w:eastAsia="仿宋_GB2312"/>
          <w:szCs w:val="32"/>
        </w:rPr>
        <w:t>”</w:t>
      </w:r>
      <w:r w:rsidRPr="0095104B">
        <w:rPr>
          <w:rFonts w:ascii="Times New Roman" w:eastAsia="仿宋_GB2312"/>
          <w:szCs w:val="32"/>
        </w:rPr>
        <w:t>的思路，继续深化国资改革，在做强国有公司平台的同时，研究推进镇级投融资平台改革工作，加快形成</w:t>
      </w:r>
      <w:r w:rsidRPr="0095104B">
        <w:rPr>
          <w:rFonts w:ascii="Times New Roman" w:eastAsia="仿宋_GB2312"/>
          <w:szCs w:val="32"/>
        </w:rPr>
        <w:t>“</w:t>
      </w:r>
      <w:r w:rsidRPr="0095104B">
        <w:rPr>
          <w:rFonts w:ascii="Times New Roman" w:eastAsia="仿宋_GB2312"/>
          <w:szCs w:val="32"/>
        </w:rPr>
        <w:t>功能明晰、主业突出、管理专业、市场运作</w:t>
      </w:r>
      <w:r w:rsidRPr="0095104B">
        <w:rPr>
          <w:rFonts w:ascii="Times New Roman" w:eastAsia="仿宋_GB2312"/>
          <w:szCs w:val="32"/>
        </w:rPr>
        <w:t>”</w:t>
      </w:r>
      <w:r w:rsidRPr="0095104B">
        <w:rPr>
          <w:rFonts w:ascii="Times New Roman" w:eastAsia="仿宋_GB2312"/>
          <w:szCs w:val="32"/>
        </w:rPr>
        <w:t>的国有资产运营体制机制，有效破解平台能级和要素制约，为政府运行和项目建设提供持续有力的资金支持。</w:t>
      </w:r>
      <w:r w:rsidRPr="0095104B">
        <w:rPr>
          <w:rFonts w:ascii="Times New Roman" w:eastAsia="仿宋_GB2312"/>
          <w:b/>
          <w:szCs w:val="32"/>
        </w:rPr>
        <w:t>要精准发挥资源效益。</w:t>
      </w:r>
      <w:r w:rsidRPr="0095104B">
        <w:rPr>
          <w:rFonts w:ascii="Times New Roman" w:eastAsia="仿宋_GB2312"/>
          <w:bCs/>
          <w:szCs w:val="32"/>
        </w:rPr>
        <w:t>牢固树立效益意识，加快建立以效益为导向的要素保障机制，让有限的资源发挥最大的价值。坚持有所为有所不为，精准定位产业发展方向，精准规划功能设施布局，以战略眼光、精明发展理念统筹资源配置。更有力地发挥市场在配置资源中的决定性作用，综合运用金融、财税、法治等多种手段，推动有限的资源更快向关键性领域、战略性项目和引领型、创新型、成长型优质企业集聚。</w:t>
      </w:r>
    </w:p>
    <w:p w:rsidR="00BC7F3D" w:rsidRPr="0095104B" w:rsidRDefault="00AE6F19">
      <w:pPr>
        <w:pStyle w:val="30"/>
        <w:overflowPunct w:val="0"/>
        <w:snapToGrid w:val="0"/>
        <w:spacing w:beforeLines="0" w:afterLines="0" w:line="300" w:lineRule="auto"/>
        <w:ind w:firstLineChars="196" w:firstLine="630"/>
        <w:rPr>
          <w:rFonts w:ascii="Times New Roman" w:eastAsia="楷体_GB2312"/>
          <w:szCs w:val="32"/>
        </w:rPr>
      </w:pPr>
      <w:r w:rsidRPr="0095104B">
        <w:rPr>
          <w:rFonts w:ascii="Times New Roman" w:eastAsia="楷体_GB2312"/>
          <w:b/>
          <w:szCs w:val="32"/>
        </w:rPr>
        <w:t>3</w:t>
      </w:r>
      <w:r w:rsidRPr="0095104B">
        <w:rPr>
          <w:rFonts w:ascii="Times New Roman" w:eastAsia="楷体_GB2312"/>
          <w:b/>
          <w:szCs w:val="32"/>
        </w:rPr>
        <w:t>、要在园区产业升级上发力突破。</w:t>
      </w:r>
      <w:r w:rsidRPr="0095104B">
        <w:rPr>
          <w:rFonts w:ascii="Times New Roman" w:eastAsia="仿宋_GB2312"/>
          <w:bCs/>
          <w:szCs w:val="32"/>
        </w:rPr>
        <w:t>要完成全年重大项目招引</w:t>
      </w:r>
      <w:r w:rsidRPr="0095104B">
        <w:rPr>
          <w:rFonts w:ascii="Times New Roman" w:eastAsia="仿宋_GB2312"/>
          <w:bCs/>
          <w:szCs w:val="32"/>
        </w:rPr>
        <w:t>“2</w:t>
      </w:r>
      <w:r w:rsidRPr="0095104B">
        <w:rPr>
          <w:rFonts w:ascii="Times New Roman" w:eastAsia="仿宋_GB2312"/>
          <w:bCs/>
          <w:szCs w:val="32"/>
        </w:rPr>
        <w:t>、</w:t>
      </w:r>
      <w:r w:rsidRPr="0095104B">
        <w:rPr>
          <w:rFonts w:ascii="Times New Roman" w:eastAsia="仿宋_GB2312"/>
          <w:bCs/>
          <w:szCs w:val="32"/>
        </w:rPr>
        <w:t>3</w:t>
      </w:r>
      <w:r w:rsidRPr="0095104B">
        <w:rPr>
          <w:rFonts w:ascii="Times New Roman" w:eastAsia="仿宋_GB2312"/>
          <w:bCs/>
          <w:szCs w:val="32"/>
        </w:rPr>
        <w:t>、</w:t>
      </w:r>
      <w:r w:rsidRPr="0095104B">
        <w:rPr>
          <w:rFonts w:ascii="Times New Roman" w:eastAsia="仿宋_GB2312"/>
          <w:bCs/>
          <w:szCs w:val="32"/>
        </w:rPr>
        <w:t>5</w:t>
      </w:r>
      <w:r w:rsidRPr="0095104B">
        <w:rPr>
          <w:rFonts w:ascii="Times New Roman" w:eastAsia="仿宋_GB2312"/>
          <w:bCs/>
          <w:szCs w:val="32"/>
        </w:rPr>
        <w:t>、</w:t>
      </w:r>
      <w:r w:rsidRPr="0095104B">
        <w:rPr>
          <w:rFonts w:ascii="Times New Roman" w:eastAsia="仿宋_GB2312"/>
          <w:bCs/>
          <w:szCs w:val="32"/>
        </w:rPr>
        <w:t>20</w:t>
      </w:r>
      <w:r w:rsidRPr="0095104B">
        <w:rPr>
          <w:rFonts w:ascii="Times New Roman" w:eastAsia="仿宋_GB2312"/>
          <w:bCs/>
          <w:szCs w:val="32"/>
        </w:rPr>
        <w:t>、</w:t>
      </w:r>
      <w:r w:rsidRPr="0095104B">
        <w:rPr>
          <w:rFonts w:ascii="Times New Roman" w:eastAsia="仿宋_GB2312"/>
          <w:bCs/>
          <w:szCs w:val="32"/>
        </w:rPr>
        <w:t>38”</w:t>
      </w:r>
      <w:r w:rsidRPr="0095104B">
        <w:rPr>
          <w:rFonts w:ascii="Times New Roman" w:eastAsia="仿宋_GB2312"/>
          <w:bCs/>
          <w:szCs w:val="32"/>
        </w:rPr>
        <w:t>的目标，有效落实产业能级跃升行动，必须充分依托开发园区、乡镇工业集中区等重点载体。要进一步发挥好我区各大重点平台、各类特色园区的承载优势，推动产业加快转型升级。</w:t>
      </w:r>
      <w:r w:rsidRPr="0095104B">
        <w:rPr>
          <w:rFonts w:ascii="Times New Roman" w:eastAsia="仿宋_GB2312"/>
          <w:b/>
          <w:bCs/>
          <w:szCs w:val="32"/>
        </w:rPr>
        <w:t>要科学定位，以</w:t>
      </w:r>
      <w:r w:rsidRPr="0095104B">
        <w:rPr>
          <w:rFonts w:ascii="Times New Roman" w:eastAsia="仿宋_GB2312"/>
          <w:b/>
          <w:bCs/>
          <w:szCs w:val="32"/>
        </w:rPr>
        <w:t>“</w:t>
      </w:r>
      <w:r w:rsidRPr="0095104B">
        <w:rPr>
          <w:rFonts w:ascii="Times New Roman" w:eastAsia="仿宋_GB2312"/>
          <w:b/>
          <w:bCs/>
          <w:szCs w:val="32"/>
        </w:rPr>
        <w:t>特</w:t>
      </w:r>
      <w:r w:rsidRPr="0095104B">
        <w:rPr>
          <w:rFonts w:ascii="Times New Roman" w:eastAsia="仿宋_GB2312"/>
          <w:b/>
          <w:bCs/>
          <w:szCs w:val="32"/>
        </w:rPr>
        <w:t>”</w:t>
      </w:r>
      <w:r w:rsidRPr="0095104B">
        <w:rPr>
          <w:rFonts w:ascii="Times New Roman" w:eastAsia="仿宋_GB2312"/>
          <w:b/>
          <w:bCs/>
          <w:szCs w:val="32"/>
        </w:rPr>
        <w:t>促</w:t>
      </w:r>
      <w:r w:rsidRPr="0095104B">
        <w:rPr>
          <w:rFonts w:ascii="Times New Roman" w:eastAsia="仿宋_GB2312"/>
          <w:b/>
          <w:bCs/>
          <w:szCs w:val="32"/>
        </w:rPr>
        <w:t>“</w:t>
      </w:r>
      <w:r w:rsidRPr="0095104B">
        <w:rPr>
          <w:rFonts w:ascii="Times New Roman" w:eastAsia="仿宋_GB2312"/>
          <w:b/>
          <w:bCs/>
          <w:szCs w:val="32"/>
        </w:rPr>
        <w:t>强</w:t>
      </w:r>
      <w:r w:rsidRPr="0095104B">
        <w:rPr>
          <w:rFonts w:ascii="Times New Roman" w:eastAsia="仿宋_GB2312"/>
          <w:b/>
          <w:bCs/>
          <w:szCs w:val="32"/>
        </w:rPr>
        <w:t>”</w:t>
      </w:r>
      <w:r w:rsidRPr="0095104B">
        <w:rPr>
          <w:rFonts w:ascii="Times New Roman" w:eastAsia="仿宋_GB2312"/>
          <w:b/>
          <w:bCs/>
          <w:szCs w:val="32"/>
        </w:rPr>
        <w:t>。</w:t>
      </w:r>
      <w:r w:rsidRPr="0095104B">
        <w:rPr>
          <w:rFonts w:ascii="Times New Roman" w:eastAsia="仿宋_GB2312"/>
          <w:szCs w:val="32"/>
        </w:rPr>
        <w:t>特色才有生命力，特色才有竞争力。各园区都要立足自身实际，结合常州十大产业链</w:t>
      </w:r>
      <w:r w:rsidRPr="0095104B">
        <w:rPr>
          <w:rFonts w:ascii="Times New Roman" w:eastAsia="仿宋_GB2312"/>
          <w:szCs w:val="32"/>
        </w:rPr>
        <w:t>2.0</w:t>
      </w:r>
      <w:r w:rsidRPr="0095104B">
        <w:rPr>
          <w:rFonts w:ascii="Times New Roman" w:eastAsia="仿宋_GB2312"/>
          <w:szCs w:val="32"/>
        </w:rPr>
        <w:t>版，进一步明晰产业发展的特色定位，着力培育打造一批具有爆发力和引领力的特色产业集群，推动整体产业实力快速增强。经开区要重点打好先进轨道交通、新型特种材料和智能电力装备三大主导</w:t>
      </w:r>
      <w:r w:rsidRPr="0095104B">
        <w:rPr>
          <w:rFonts w:ascii="Times New Roman" w:eastAsia="仿宋_GB2312"/>
          <w:szCs w:val="32"/>
        </w:rPr>
        <w:t>“</w:t>
      </w:r>
      <w:r w:rsidRPr="0095104B">
        <w:rPr>
          <w:rFonts w:ascii="Times New Roman" w:eastAsia="仿宋_GB2312"/>
          <w:szCs w:val="32"/>
        </w:rPr>
        <w:t>王牌</w:t>
      </w:r>
      <w:r w:rsidRPr="0095104B">
        <w:rPr>
          <w:rFonts w:ascii="Times New Roman" w:eastAsia="仿宋_GB2312"/>
          <w:szCs w:val="32"/>
        </w:rPr>
        <w:t>”</w:t>
      </w:r>
      <w:r w:rsidRPr="0095104B">
        <w:rPr>
          <w:rFonts w:ascii="Times New Roman" w:eastAsia="仿宋_GB2312"/>
          <w:szCs w:val="32"/>
        </w:rPr>
        <w:t>，打响绿色家居、绿色电机和绿色能源三大绿色品牌。高新区要立足打造</w:t>
      </w:r>
      <w:r w:rsidRPr="0095104B">
        <w:rPr>
          <w:rFonts w:ascii="Times New Roman" w:eastAsia="仿宋_GB2312"/>
          <w:szCs w:val="32"/>
        </w:rPr>
        <w:t>“</w:t>
      </w:r>
      <w:r w:rsidRPr="0095104B">
        <w:rPr>
          <w:rFonts w:ascii="Times New Roman" w:eastAsia="仿宋_GB2312"/>
          <w:szCs w:val="32"/>
        </w:rPr>
        <w:t>产业高地</w:t>
      </w:r>
      <w:r w:rsidRPr="0095104B">
        <w:rPr>
          <w:rFonts w:ascii="Times New Roman" w:eastAsia="仿宋_GB2312"/>
          <w:szCs w:val="32"/>
        </w:rPr>
        <w:t>”</w:t>
      </w:r>
      <w:r w:rsidRPr="0095104B">
        <w:rPr>
          <w:rFonts w:ascii="Times New Roman" w:eastAsia="仿宋_GB2312"/>
          <w:szCs w:val="32"/>
        </w:rPr>
        <w:t>，重点发展高端装备、电子信息、现代绿色交通等产业，在人工智能、新一代信息技术、智电汽车等领域做大做强。西太湖要在做强新医药及生物技术等产业的同时，进一步发挥世界石墨烯创新大会的业界影响力和后续效应，全力推动石墨烯产业向中高端应用、大规模量产方向迈进。三大开发区要积极发挥主阵地作用，努力把智能装备制造和以石</w:t>
      </w:r>
      <w:r w:rsidRPr="0095104B">
        <w:rPr>
          <w:rFonts w:ascii="Times New Roman" w:eastAsia="仿宋_GB2312"/>
          <w:szCs w:val="32"/>
        </w:rPr>
        <w:lastRenderedPageBreak/>
        <w:t>墨烯为代表的先进碳材料产业打造成领跑全国乃至全球的产业地标。苏澳合作园区要按照建设成为全省新一轮开放开发成功典范的要求，加快推进总体方案的编制报批，突出强化体制机制创新和对产业的规划研究，科学谋划布局特色金融、文化旅游、健康服务等高端服务业。</w:t>
      </w:r>
      <w:r w:rsidRPr="0095104B">
        <w:rPr>
          <w:rFonts w:ascii="Times New Roman" w:eastAsia="仿宋_GB2312"/>
          <w:b/>
          <w:bCs/>
          <w:szCs w:val="32"/>
        </w:rPr>
        <w:t>要招大引强，以</w:t>
      </w:r>
      <w:r w:rsidRPr="0095104B">
        <w:rPr>
          <w:rFonts w:ascii="Times New Roman" w:eastAsia="仿宋_GB2312"/>
          <w:b/>
          <w:bCs/>
          <w:szCs w:val="32"/>
        </w:rPr>
        <w:t>“</w:t>
      </w:r>
      <w:r w:rsidRPr="0095104B">
        <w:rPr>
          <w:rFonts w:ascii="Times New Roman" w:eastAsia="仿宋_GB2312"/>
          <w:b/>
          <w:bCs/>
          <w:szCs w:val="32"/>
        </w:rPr>
        <w:t>新</w:t>
      </w:r>
      <w:r w:rsidRPr="0095104B">
        <w:rPr>
          <w:rFonts w:ascii="Times New Roman" w:eastAsia="仿宋_GB2312"/>
          <w:b/>
          <w:bCs/>
          <w:szCs w:val="32"/>
        </w:rPr>
        <w:t>”</w:t>
      </w:r>
      <w:r w:rsidRPr="0095104B">
        <w:rPr>
          <w:rFonts w:ascii="Times New Roman" w:eastAsia="仿宋_GB2312"/>
          <w:b/>
          <w:bCs/>
          <w:szCs w:val="32"/>
        </w:rPr>
        <w:t>促</w:t>
      </w:r>
      <w:r w:rsidRPr="0095104B">
        <w:rPr>
          <w:rFonts w:ascii="Times New Roman" w:eastAsia="仿宋_GB2312"/>
          <w:b/>
          <w:bCs/>
          <w:szCs w:val="32"/>
        </w:rPr>
        <w:t>“</w:t>
      </w:r>
      <w:r w:rsidRPr="0095104B">
        <w:rPr>
          <w:rFonts w:ascii="Times New Roman" w:eastAsia="仿宋_GB2312"/>
          <w:b/>
          <w:bCs/>
          <w:szCs w:val="32"/>
        </w:rPr>
        <w:t>高</w:t>
      </w:r>
      <w:r w:rsidRPr="0095104B">
        <w:rPr>
          <w:rFonts w:ascii="Times New Roman" w:eastAsia="仿宋_GB2312"/>
          <w:b/>
          <w:bCs/>
          <w:szCs w:val="32"/>
        </w:rPr>
        <w:t>”</w:t>
      </w:r>
      <w:r w:rsidRPr="0095104B">
        <w:rPr>
          <w:rFonts w:ascii="Times New Roman" w:eastAsia="仿宋_GB2312"/>
          <w:b/>
          <w:bCs/>
          <w:szCs w:val="32"/>
        </w:rPr>
        <w:t>。</w:t>
      </w:r>
      <w:r w:rsidRPr="0095104B">
        <w:rPr>
          <w:rFonts w:ascii="Times New Roman" w:eastAsia="仿宋_GB2312"/>
          <w:szCs w:val="32"/>
        </w:rPr>
        <w:t>要牢牢锁定招引重大项目这个突破口，高效推进</w:t>
      </w:r>
      <w:r w:rsidRPr="0095104B">
        <w:rPr>
          <w:rFonts w:ascii="Times New Roman" w:eastAsia="仿宋_GB2312"/>
          <w:szCs w:val="32"/>
        </w:rPr>
        <w:t>“</w:t>
      </w:r>
      <w:r w:rsidRPr="0095104B">
        <w:rPr>
          <w:rFonts w:ascii="Times New Roman" w:eastAsia="仿宋_GB2312"/>
          <w:szCs w:val="32"/>
        </w:rPr>
        <w:t>重大项目提升年</w:t>
      </w:r>
      <w:r w:rsidRPr="0095104B">
        <w:rPr>
          <w:rFonts w:ascii="Times New Roman" w:eastAsia="仿宋_GB2312"/>
          <w:szCs w:val="32"/>
        </w:rPr>
        <w:t>”</w:t>
      </w:r>
      <w:r w:rsidRPr="0095104B">
        <w:rPr>
          <w:rFonts w:ascii="Times New Roman" w:eastAsia="仿宋_GB2312"/>
          <w:szCs w:val="32"/>
        </w:rPr>
        <w:t>活动，坚定不移再引进一批关键性、龙头型、基地型的大项目以及</w:t>
      </w:r>
      <w:r w:rsidRPr="0095104B">
        <w:rPr>
          <w:rFonts w:ascii="Times New Roman" w:eastAsia="仿宋_GB2312"/>
          <w:szCs w:val="32"/>
        </w:rPr>
        <w:t>“</w:t>
      </w:r>
      <w:r w:rsidRPr="0095104B">
        <w:rPr>
          <w:rFonts w:ascii="Times New Roman" w:eastAsia="仿宋_GB2312"/>
          <w:szCs w:val="32"/>
        </w:rPr>
        <w:t>填空补缺</w:t>
      </w:r>
      <w:r w:rsidRPr="0095104B">
        <w:rPr>
          <w:rFonts w:ascii="Times New Roman" w:eastAsia="仿宋_GB2312"/>
          <w:szCs w:val="32"/>
        </w:rPr>
        <w:t>”</w:t>
      </w:r>
      <w:r w:rsidRPr="0095104B">
        <w:rPr>
          <w:rFonts w:ascii="Times New Roman" w:eastAsia="仿宋_GB2312"/>
          <w:szCs w:val="32"/>
        </w:rPr>
        <w:t>型和高科技型项目，切实做好以增量促转型的文章，重点要在专业化招商、市场化招商上大胆突破，在名人引商、以商引商上提高实效，确保全年经开区和高新区分别引进</w:t>
      </w:r>
      <w:r w:rsidRPr="0095104B">
        <w:rPr>
          <w:rFonts w:ascii="Times New Roman" w:eastAsia="仿宋_GB2312"/>
          <w:szCs w:val="32"/>
        </w:rPr>
        <w:t>100</w:t>
      </w:r>
      <w:r w:rsidRPr="0095104B">
        <w:rPr>
          <w:rFonts w:ascii="Times New Roman" w:eastAsia="仿宋_GB2312"/>
          <w:szCs w:val="32"/>
        </w:rPr>
        <w:t>亿项目</w:t>
      </w:r>
      <w:r w:rsidRPr="0095104B">
        <w:rPr>
          <w:rFonts w:ascii="Times New Roman" w:eastAsia="仿宋_GB2312"/>
          <w:szCs w:val="32"/>
        </w:rPr>
        <w:t>1</w:t>
      </w:r>
      <w:r w:rsidRPr="0095104B">
        <w:rPr>
          <w:rFonts w:ascii="Times New Roman" w:eastAsia="仿宋_GB2312"/>
          <w:szCs w:val="32"/>
        </w:rPr>
        <w:t>个、</w:t>
      </w:r>
      <w:r w:rsidRPr="0095104B">
        <w:rPr>
          <w:rFonts w:ascii="Times New Roman" w:eastAsia="仿宋_GB2312"/>
          <w:szCs w:val="32"/>
        </w:rPr>
        <w:t>50</w:t>
      </w:r>
      <w:r w:rsidRPr="0095104B">
        <w:rPr>
          <w:rFonts w:ascii="Times New Roman" w:eastAsia="仿宋_GB2312"/>
          <w:szCs w:val="32"/>
        </w:rPr>
        <w:t>亿项目</w:t>
      </w:r>
      <w:r w:rsidRPr="0095104B">
        <w:rPr>
          <w:rFonts w:ascii="Times New Roman" w:eastAsia="仿宋_GB2312"/>
          <w:szCs w:val="32"/>
        </w:rPr>
        <w:t>1</w:t>
      </w:r>
      <w:r w:rsidRPr="0095104B">
        <w:rPr>
          <w:rFonts w:ascii="Times New Roman" w:eastAsia="仿宋_GB2312"/>
          <w:szCs w:val="32"/>
        </w:rPr>
        <w:t>个、</w:t>
      </w:r>
      <w:r w:rsidRPr="0095104B">
        <w:rPr>
          <w:rFonts w:ascii="Times New Roman" w:eastAsia="仿宋_GB2312"/>
          <w:szCs w:val="32"/>
        </w:rPr>
        <w:t>30</w:t>
      </w:r>
      <w:r w:rsidRPr="0095104B">
        <w:rPr>
          <w:rFonts w:ascii="Times New Roman" w:eastAsia="仿宋_GB2312"/>
          <w:szCs w:val="32"/>
        </w:rPr>
        <w:t>亿项目</w:t>
      </w:r>
      <w:r w:rsidRPr="0095104B">
        <w:rPr>
          <w:rFonts w:ascii="Times New Roman" w:eastAsia="仿宋_GB2312"/>
          <w:szCs w:val="32"/>
        </w:rPr>
        <w:t>2</w:t>
      </w:r>
      <w:r w:rsidRPr="0095104B">
        <w:rPr>
          <w:rFonts w:ascii="Times New Roman" w:eastAsia="仿宋_GB2312"/>
          <w:szCs w:val="32"/>
        </w:rPr>
        <w:t>个；西太湖引进</w:t>
      </w:r>
      <w:r w:rsidRPr="0095104B">
        <w:rPr>
          <w:rFonts w:ascii="Times New Roman" w:eastAsia="仿宋_GB2312"/>
          <w:szCs w:val="32"/>
        </w:rPr>
        <w:t>50</w:t>
      </w:r>
      <w:r w:rsidRPr="0095104B">
        <w:rPr>
          <w:rFonts w:ascii="Times New Roman" w:eastAsia="仿宋_GB2312"/>
          <w:szCs w:val="32"/>
        </w:rPr>
        <w:t>亿项目、</w:t>
      </w:r>
      <w:r w:rsidRPr="0095104B">
        <w:rPr>
          <w:rFonts w:ascii="Times New Roman" w:eastAsia="仿宋_GB2312"/>
          <w:szCs w:val="32"/>
        </w:rPr>
        <w:t>30</w:t>
      </w:r>
      <w:r w:rsidRPr="0095104B">
        <w:rPr>
          <w:rFonts w:ascii="Times New Roman" w:eastAsia="仿宋_GB2312"/>
          <w:szCs w:val="32"/>
        </w:rPr>
        <w:t>亿项目各</w:t>
      </w:r>
      <w:r w:rsidRPr="0095104B">
        <w:rPr>
          <w:rFonts w:ascii="Times New Roman" w:eastAsia="仿宋_GB2312"/>
          <w:szCs w:val="32"/>
        </w:rPr>
        <w:t>1</w:t>
      </w:r>
      <w:r w:rsidRPr="0095104B">
        <w:rPr>
          <w:rFonts w:ascii="Times New Roman" w:eastAsia="仿宋_GB2312"/>
          <w:szCs w:val="32"/>
        </w:rPr>
        <w:t>个。</w:t>
      </w:r>
      <w:r w:rsidRPr="0095104B">
        <w:rPr>
          <w:rFonts w:ascii="Times New Roman" w:eastAsia="仿宋_GB2312"/>
          <w:b/>
          <w:bCs/>
          <w:szCs w:val="32"/>
        </w:rPr>
        <w:t>要转型升级，推</w:t>
      </w:r>
      <w:r w:rsidRPr="0095104B">
        <w:rPr>
          <w:rFonts w:ascii="Times New Roman" w:eastAsia="仿宋_GB2312"/>
          <w:b/>
          <w:bCs/>
          <w:szCs w:val="32"/>
        </w:rPr>
        <w:t>“</w:t>
      </w:r>
      <w:r w:rsidRPr="0095104B">
        <w:rPr>
          <w:rFonts w:ascii="Times New Roman" w:eastAsia="仿宋_GB2312"/>
          <w:b/>
          <w:bCs/>
          <w:szCs w:val="32"/>
        </w:rPr>
        <w:t>陈</w:t>
      </w:r>
      <w:r w:rsidRPr="0095104B">
        <w:rPr>
          <w:rFonts w:ascii="Times New Roman" w:eastAsia="仿宋_GB2312"/>
          <w:b/>
          <w:bCs/>
          <w:szCs w:val="32"/>
        </w:rPr>
        <w:t>”</w:t>
      </w:r>
      <w:r w:rsidRPr="0095104B">
        <w:rPr>
          <w:rFonts w:ascii="Times New Roman" w:eastAsia="仿宋_GB2312"/>
          <w:b/>
          <w:bCs/>
          <w:szCs w:val="32"/>
        </w:rPr>
        <w:t>出</w:t>
      </w:r>
      <w:r w:rsidRPr="0095104B">
        <w:rPr>
          <w:rFonts w:ascii="Times New Roman" w:eastAsia="仿宋_GB2312"/>
          <w:b/>
          <w:bCs/>
          <w:szCs w:val="32"/>
        </w:rPr>
        <w:t>“</w:t>
      </w:r>
      <w:r w:rsidRPr="0095104B">
        <w:rPr>
          <w:rFonts w:ascii="Times New Roman" w:eastAsia="仿宋_GB2312"/>
          <w:b/>
          <w:bCs/>
          <w:szCs w:val="32"/>
        </w:rPr>
        <w:t>新</w:t>
      </w:r>
      <w:r w:rsidRPr="0095104B">
        <w:rPr>
          <w:rFonts w:ascii="Times New Roman" w:eastAsia="仿宋_GB2312"/>
          <w:b/>
          <w:bCs/>
          <w:szCs w:val="32"/>
        </w:rPr>
        <w:t>”</w:t>
      </w:r>
      <w:r w:rsidRPr="0095104B">
        <w:rPr>
          <w:rFonts w:ascii="Times New Roman" w:eastAsia="仿宋_GB2312"/>
          <w:b/>
          <w:bCs/>
          <w:szCs w:val="32"/>
        </w:rPr>
        <w:t>。</w:t>
      </w:r>
      <w:r w:rsidRPr="0095104B">
        <w:rPr>
          <w:rFonts w:ascii="Times New Roman" w:eastAsia="仿宋_GB2312"/>
          <w:szCs w:val="32"/>
        </w:rPr>
        <w:t>要把服务企业创新升级作为重要使命，全面落实常州科技创新</w:t>
      </w:r>
      <w:r w:rsidRPr="0095104B">
        <w:rPr>
          <w:rFonts w:ascii="Times New Roman" w:eastAsia="仿宋_GB2312"/>
          <w:szCs w:val="32"/>
        </w:rPr>
        <w:t>29</w:t>
      </w:r>
      <w:r w:rsidRPr="0095104B">
        <w:rPr>
          <w:rFonts w:ascii="Times New Roman" w:eastAsia="仿宋_GB2312"/>
          <w:szCs w:val="32"/>
        </w:rPr>
        <w:t>条，积极鼓励和支持企业应用</w:t>
      </w:r>
      <w:r w:rsidRPr="0095104B">
        <w:rPr>
          <w:rFonts w:ascii="Times New Roman" w:eastAsia="仿宋_GB2312"/>
          <w:szCs w:val="32"/>
        </w:rPr>
        <w:t>“</w:t>
      </w:r>
      <w:r w:rsidRPr="0095104B">
        <w:rPr>
          <w:rFonts w:ascii="Times New Roman" w:eastAsia="仿宋_GB2312"/>
          <w:szCs w:val="32"/>
        </w:rPr>
        <w:t>大智云物移</w:t>
      </w:r>
      <w:r w:rsidRPr="0095104B">
        <w:rPr>
          <w:rFonts w:ascii="Times New Roman" w:eastAsia="仿宋_GB2312"/>
          <w:szCs w:val="32"/>
        </w:rPr>
        <w:t>”</w:t>
      </w:r>
      <w:r w:rsidRPr="0095104B">
        <w:rPr>
          <w:rFonts w:ascii="Times New Roman" w:eastAsia="仿宋_GB2312"/>
          <w:szCs w:val="32"/>
        </w:rPr>
        <w:t>等新技术，实施生产、管理和营销模式变革，加强品牌建设，参与标准制订，推动企业加快向品牌运营商、系统集成商、工程承包商、方案提供商、售后服务商演进，通过高端化、高新化来持续提升核心竞争力，在全区形成更多引领型企业、战略性产品和隐形式冠军。</w:t>
      </w:r>
      <w:r w:rsidRPr="0095104B">
        <w:rPr>
          <w:rFonts w:ascii="Times New Roman" w:eastAsia="仿宋_GB2312"/>
          <w:b/>
          <w:bCs/>
          <w:szCs w:val="32"/>
        </w:rPr>
        <w:t>要产城融合，以</w:t>
      </w:r>
      <w:r w:rsidRPr="0095104B">
        <w:rPr>
          <w:rFonts w:ascii="Times New Roman" w:eastAsia="仿宋_GB2312"/>
          <w:b/>
          <w:bCs/>
          <w:szCs w:val="32"/>
        </w:rPr>
        <w:t>“</w:t>
      </w:r>
      <w:r w:rsidRPr="0095104B">
        <w:rPr>
          <w:rFonts w:ascii="Times New Roman" w:eastAsia="仿宋_GB2312"/>
          <w:b/>
          <w:bCs/>
          <w:szCs w:val="32"/>
        </w:rPr>
        <w:t>城</w:t>
      </w:r>
      <w:r w:rsidRPr="0095104B">
        <w:rPr>
          <w:rFonts w:ascii="Times New Roman" w:eastAsia="仿宋_GB2312"/>
          <w:b/>
          <w:bCs/>
          <w:szCs w:val="32"/>
        </w:rPr>
        <w:t>”</w:t>
      </w:r>
      <w:r w:rsidRPr="0095104B">
        <w:rPr>
          <w:rFonts w:ascii="Times New Roman" w:eastAsia="仿宋_GB2312"/>
          <w:b/>
          <w:bCs/>
          <w:szCs w:val="32"/>
        </w:rPr>
        <w:t>促</w:t>
      </w:r>
      <w:r w:rsidRPr="0095104B">
        <w:rPr>
          <w:rFonts w:ascii="Times New Roman" w:eastAsia="仿宋_GB2312"/>
          <w:b/>
          <w:bCs/>
          <w:szCs w:val="32"/>
        </w:rPr>
        <w:t>“</w:t>
      </w:r>
      <w:r w:rsidRPr="0095104B">
        <w:rPr>
          <w:rFonts w:ascii="Times New Roman" w:eastAsia="仿宋_GB2312"/>
          <w:b/>
          <w:bCs/>
          <w:szCs w:val="32"/>
        </w:rPr>
        <w:t>产</w:t>
      </w:r>
      <w:r w:rsidRPr="0095104B">
        <w:rPr>
          <w:rFonts w:ascii="Times New Roman" w:eastAsia="仿宋_GB2312"/>
          <w:b/>
          <w:bCs/>
          <w:szCs w:val="32"/>
        </w:rPr>
        <w:t>”</w:t>
      </w:r>
      <w:r w:rsidRPr="0095104B">
        <w:rPr>
          <w:rFonts w:ascii="Times New Roman" w:eastAsia="仿宋_GB2312"/>
          <w:b/>
          <w:bCs/>
          <w:szCs w:val="32"/>
        </w:rPr>
        <w:t>。</w:t>
      </w:r>
      <w:r w:rsidRPr="0095104B">
        <w:rPr>
          <w:rFonts w:ascii="Times New Roman" w:eastAsia="仿宋_GB2312"/>
          <w:szCs w:val="32"/>
        </w:rPr>
        <w:t>从产业发展不同阶段的实际需求出发，真正按照</w:t>
      </w:r>
      <w:r w:rsidRPr="0095104B">
        <w:rPr>
          <w:rFonts w:ascii="Times New Roman" w:eastAsia="仿宋_GB2312"/>
          <w:szCs w:val="32"/>
        </w:rPr>
        <w:t>“</w:t>
      </w:r>
      <w:r w:rsidRPr="0095104B">
        <w:rPr>
          <w:rFonts w:ascii="Times New Roman" w:eastAsia="仿宋_GB2312"/>
          <w:szCs w:val="32"/>
        </w:rPr>
        <w:t>两规合一、多规融合</w:t>
      </w:r>
      <w:r w:rsidRPr="0095104B">
        <w:rPr>
          <w:rFonts w:ascii="Times New Roman" w:eastAsia="仿宋_GB2312"/>
          <w:szCs w:val="32"/>
        </w:rPr>
        <w:t>”</w:t>
      </w:r>
      <w:r w:rsidRPr="0095104B">
        <w:rPr>
          <w:rFonts w:ascii="Times New Roman" w:eastAsia="仿宋_GB2312"/>
          <w:szCs w:val="32"/>
        </w:rPr>
        <w:t>的要求，前瞻性布局优化城市功能配套设施，加快发展生产性服务业，以更加便利的生产配套、更有品质的生活环境，吸引汇聚更多的人才、资本、技术等高端要素，推动园区加快从纯粹的产业开发区向产城融合型开发区升级。</w:t>
      </w:r>
    </w:p>
    <w:p w:rsidR="00BC7F3D" w:rsidRPr="0095104B" w:rsidRDefault="00AE6F19">
      <w:pPr>
        <w:pStyle w:val="30"/>
        <w:overflowPunct w:val="0"/>
        <w:snapToGrid w:val="0"/>
        <w:spacing w:beforeLines="0" w:afterLines="0" w:line="300" w:lineRule="auto"/>
        <w:ind w:firstLineChars="196" w:firstLine="630"/>
        <w:rPr>
          <w:rFonts w:ascii="Times New Roman" w:eastAsia="仿宋_GB2312"/>
          <w:szCs w:val="32"/>
        </w:rPr>
      </w:pPr>
      <w:r w:rsidRPr="0095104B">
        <w:rPr>
          <w:rFonts w:ascii="Times New Roman" w:eastAsia="楷体_GB2312"/>
          <w:b/>
          <w:szCs w:val="32"/>
        </w:rPr>
        <w:t>4</w:t>
      </w:r>
      <w:r w:rsidRPr="0095104B">
        <w:rPr>
          <w:rFonts w:ascii="Times New Roman" w:eastAsia="楷体_GB2312"/>
          <w:b/>
          <w:szCs w:val="32"/>
        </w:rPr>
        <w:t>、要在增强人才集聚能力上发力突破。</w:t>
      </w:r>
      <w:r w:rsidRPr="0095104B">
        <w:rPr>
          <w:rFonts w:ascii="Times New Roman" w:eastAsia="仿宋_GB2312"/>
          <w:szCs w:val="32"/>
        </w:rPr>
        <w:t>人才是区域发展的核心优势，也是推进产业升级的核心力量。一个地区的综合环境能不能留得住人才，核心取决于这个地区创业舞台的大小和宜居生活的程度。要结合实际，围绕</w:t>
      </w:r>
      <w:r w:rsidRPr="0095104B">
        <w:rPr>
          <w:rFonts w:ascii="Times New Roman" w:eastAsia="仿宋_GB2312"/>
          <w:szCs w:val="32"/>
        </w:rPr>
        <w:t>“</w:t>
      </w:r>
      <w:r w:rsidRPr="0095104B">
        <w:rPr>
          <w:rFonts w:ascii="Times New Roman" w:eastAsia="仿宋_GB2312"/>
          <w:szCs w:val="32"/>
        </w:rPr>
        <w:t>高层次人才凭什么优先选择武进</w:t>
      </w:r>
      <w:r w:rsidRPr="0095104B">
        <w:rPr>
          <w:rFonts w:ascii="Times New Roman" w:eastAsia="仿宋_GB2312"/>
          <w:szCs w:val="32"/>
        </w:rPr>
        <w:t>”</w:t>
      </w:r>
      <w:r w:rsidRPr="0095104B">
        <w:rPr>
          <w:rFonts w:ascii="Times New Roman" w:eastAsia="仿宋_GB2312"/>
          <w:szCs w:val="32"/>
        </w:rPr>
        <w:lastRenderedPageBreak/>
        <w:t>这个课题，深入研究、勇于突破，创造性地实施好龙城英才引育行动，全力把武进打造成引得来金凤凰的</w:t>
      </w:r>
      <w:r w:rsidRPr="0095104B">
        <w:rPr>
          <w:rFonts w:ascii="Times New Roman" w:eastAsia="仿宋_GB2312"/>
          <w:szCs w:val="32"/>
        </w:rPr>
        <w:t>“</w:t>
      </w:r>
      <w:r w:rsidRPr="0095104B">
        <w:rPr>
          <w:rFonts w:ascii="Times New Roman" w:eastAsia="仿宋_GB2312"/>
          <w:szCs w:val="32"/>
        </w:rPr>
        <w:t>风水宝地</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b/>
          <w:szCs w:val="32"/>
        </w:rPr>
        <w:t>要打造事业的洼地。</w:t>
      </w:r>
      <w:r w:rsidRPr="0095104B">
        <w:rPr>
          <w:rFonts w:ascii="Times New Roman" w:eastAsia="仿宋_GB2312"/>
          <w:szCs w:val="32"/>
        </w:rPr>
        <w:t>要实施更开放、更有效的引才政策，充分发挥企业主体作用，积极探索柔性引才模式，让人才落地更精准、更灵活。要系统加强人才环境建设，大力度引进投资、孵化等人才综合服务商，集成式提供财税、金融等政策支持，切实打造成本的洼地、政策的洼地、服务的洼地，使武进成为各类人才放飞理想、成就事业的乐土。常州双创示范园要以中关村、深圳湾为标杆，加快实质性运作步伐，充分整合运用科教城的创新资源优势、高新区的企业集聚优势、中心城区的功能配套优势，有效形成吸引高层次人才快集聚的强磁极。</w:t>
      </w:r>
      <w:r w:rsidRPr="0095104B">
        <w:rPr>
          <w:rFonts w:ascii="Times New Roman" w:eastAsia="仿宋_GB2312"/>
          <w:b/>
          <w:szCs w:val="32"/>
        </w:rPr>
        <w:t>要打造机遇的高地。</w:t>
      </w:r>
      <w:r w:rsidRPr="0095104B">
        <w:rPr>
          <w:rFonts w:ascii="Times New Roman" w:eastAsia="仿宋_GB2312"/>
          <w:szCs w:val="32"/>
        </w:rPr>
        <w:t>要针对不同类别人才的实际需求，精准牵线搭桥，精准配置资源，促进人才与企业、与各类政策资源特别是与资本有效对接，加快科技成果出资、股权收益分配等改革进程，持续浓厚创新创业氛围，有效构建</w:t>
      </w:r>
      <w:r w:rsidRPr="0095104B">
        <w:rPr>
          <w:rFonts w:ascii="Times New Roman" w:eastAsia="仿宋_GB2312"/>
          <w:szCs w:val="32"/>
        </w:rPr>
        <w:t>“</w:t>
      </w:r>
      <w:r w:rsidRPr="0095104B">
        <w:rPr>
          <w:rFonts w:ascii="Times New Roman" w:eastAsia="仿宋_GB2312"/>
          <w:szCs w:val="32"/>
        </w:rPr>
        <w:t>企业主体尊重人才、造就人才，融资服务成本更低、触手可及，创业文化宽容失败、鼓励创新</w:t>
      </w:r>
      <w:r w:rsidRPr="0095104B">
        <w:rPr>
          <w:rFonts w:ascii="Times New Roman" w:eastAsia="仿宋_GB2312"/>
          <w:szCs w:val="32"/>
        </w:rPr>
        <w:t>”</w:t>
      </w:r>
      <w:r w:rsidRPr="0095104B">
        <w:rPr>
          <w:rFonts w:ascii="Times New Roman" w:eastAsia="仿宋_GB2312"/>
          <w:szCs w:val="32"/>
        </w:rPr>
        <w:t>的创新创业生态，让</w:t>
      </w:r>
      <w:r w:rsidRPr="0095104B">
        <w:rPr>
          <w:rFonts w:ascii="Times New Roman" w:eastAsia="仿宋_GB2312"/>
          <w:szCs w:val="32"/>
        </w:rPr>
        <w:t>“</w:t>
      </w:r>
      <w:r w:rsidRPr="0095104B">
        <w:rPr>
          <w:rFonts w:ascii="Times New Roman" w:eastAsia="仿宋_GB2312"/>
          <w:szCs w:val="32"/>
        </w:rPr>
        <w:t>每一天都是新的、每一刻都有机会</w:t>
      </w:r>
      <w:r w:rsidRPr="0095104B">
        <w:rPr>
          <w:rFonts w:ascii="Times New Roman" w:eastAsia="仿宋_GB2312"/>
          <w:szCs w:val="32"/>
        </w:rPr>
        <w:t>”</w:t>
      </w:r>
      <w:r w:rsidRPr="0095104B">
        <w:rPr>
          <w:rFonts w:ascii="Times New Roman" w:eastAsia="仿宋_GB2312"/>
          <w:szCs w:val="32"/>
        </w:rPr>
        <w:t>成为鲜明的</w:t>
      </w:r>
      <w:r w:rsidRPr="0095104B">
        <w:rPr>
          <w:rFonts w:ascii="Times New Roman" w:eastAsia="仿宋_GB2312"/>
          <w:szCs w:val="32"/>
        </w:rPr>
        <w:t>“</w:t>
      </w:r>
      <w:r w:rsidRPr="0095104B">
        <w:rPr>
          <w:rFonts w:ascii="Times New Roman" w:eastAsia="仿宋_GB2312"/>
          <w:szCs w:val="32"/>
        </w:rPr>
        <w:t>武进印象</w:t>
      </w:r>
      <w:r w:rsidRPr="0095104B">
        <w:rPr>
          <w:rFonts w:ascii="Times New Roman" w:eastAsia="仿宋_GB2312"/>
          <w:szCs w:val="32"/>
        </w:rPr>
        <w:t>”</w:t>
      </w:r>
      <w:r w:rsidRPr="0095104B">
        <w:rPr>
          <w:rFonts w:ascii="Times New Roman" w:eastAsia="仿宋_GB2312"/>
          <w:szCs w:val="32"/>
        </w:rPr>
        <w:t>，使高层次人才在武进敢创业、会创业、能创业、易成业。</w:t>
      </w:r>
      <w:r w:rsidRPr="0095104B">
        <w:rPr>
          <w:rFonts w:ascii="Times New Roman" w:eastAsia="仿宋_GB2312"/>
          <w:b/>
          <w:szCs w:val="32"/>
        </w:rPr>
        <w:t>要打造生活的福地。</w:t>
      </w:r>
      <w:r w:rsidRPr="0095104B">
        <w:rPr>
          <w:rFonts w:ascii="Times New Roman" w:eastAsia="仿宋_GB2312"/>
          <w:szCs w:val="32"/>
        </w:rPr>
        <w:t>要在营造良好生态环境、一流人居环境、和谐社会环境的同时，全面实施杰出人才</w:t>
      </w:r>
      <w:r w:rsidRPr="0095104B">
        <w:rPr>
          <w:rFonts w:ascii="Times New Roman" w:eastAsia="仿宋_GB2312"/>
          <w:szCs w:val="32"/>
        </w:rPr>
        <w:t>“</w:t>
      </w:r>
      <w:r w:rsidRPr="0095104B">
        <w:rPr>
          <w:rFonts w:ascii="Times New Roman" w:eastAsia="仿宋_GB2312"/>
          <w:szCs w:val="32"/>
        </w:rPr>
        <w:t>荣誉工程</w:t>
      </w:r>
      <w:r w:rsidRPr="0095104B">
        <w:rPr>
          <w:rFonts w:ascii="Times New Roman" w:eastAsia="仿宋_GB2312"/>
          <w:szCs w:val="32"/>
        </w:rPr>
        <w:t>”</w:t>
      </w:r>
      <w:r w:rsidRPr="0095104B">
        <w:rPr>
          <w:rFonts w:ascii="Times New Roman" w:eastAsia="仿宋_GB2312"/>
          <w:szCs w:val="32"/>
        </w:rPr>
        <w:t>，在出入境、租房购房、子女入学、就医问诊等多个方面向人才提供特殊的优惠和菜单式定制服务，让优秀人才在武进拥有最高的社会地位，收获最多的尊重和荣誉，享受最便利的贴心服务，使他们感受到这里不仅有他们的前途和事业，还有他们的生活和眷恋，从而真正把武进当作他们的</w:t>
      </w:r>
      <w:r w:rsidRPr="0095104B">
        <w:rPr>
          <w:rFonts w:ascii="Times New Roman" w:eastAsia="仿宋_GB2312"/>
          <w:szCs w:val="32"/>
        </w:rPr>
        <w:t>“</w:t>
      </w:r>
      <w:r w:rsidRPr="0095104B">
        <w:rPr>
          <w:rFonts w:ascii="Times New Roman" w:eastAsia="仿宋_GB2312"/>
          <w:szCs w:val="32"/>
        </w:rPr>
        <w:t>第二故乡</w:t>
      </w:r>
      <w:r w:rsidRPr="0095104B">
        <w:rPr>
          <w:rFonts w:ascii="Times New Roman" w:eastAsia="仿宋_GB2312"/>
          <w:szCs w:val="32"/>
        </w:rPr>
        <w:t>”</w:t>
      </w:r>
      <w:r w:rsidRPr="0095104B">
        <w:rPr>
          <w:rFonts w:ascii="Times New Roman" w:eastAsia="仿宋_GB2312"/>
          <w:szCs w:val="32"/>
        </w:rPr>
        <w:t>。</w:t>
      </w:r>
    </w:p>
    <w:p w:rsidR="00BC7F3D" w:rsidRPr="0095104B" w:rsidRDefault="00AE6F19">
      <w:pPr>
        <w:pStyle w:val="30"/>
        <w:overflowPunct w:val="0"/>
        <w:snapToGrid w:val="0"/>
        <w:spacing w:beforeLines="0" w:afterLines="0" w:line="300" w:lineRule="auto"/>
        <w:ind w:firstLineChars="196" w:firstLine="630"/>
        <w:rPr>
          <w:rFonts w:ascii="Times New Roman"/>
          <w:szCs w:val="32"/>
        </w:rPr>
      </w:pPr>
      <w:r w:rsidRPr="0095104B">
        <w:rPr>
          <w:rFonts w:ascii="Times New Roman" w:eastAsia="楷体_GB2312"/>
          <w:b/>
          <w:szCs w:val="32"/>
        </w:rPr>
        <w:t>5</w:t>
      </w:r>
      <w:r w:rsidRPr="0095104B">
        <w:rPr>
          <w:rFonts w:ascii="Times New Roman" w:eastAsia="楷体_GB2312"/>
          <w:b/>
          <w:szCs w:val="32"/>
        </w:rPr>
        <w:t>、要在提升城镇竞争力上发力突破。</w:t>
      </w:r>
      <w:r w:rsidRPr="0095104B">
        <w:rPr>
          <w:rFonts w:ascii="Times New Roman" w:eastAsia="仿宋_GB2312"/>
          <w:szCs w:val="32"/>
        </w:rPr>
        <w:t>近年来，武进城乡建设水平有了很大提高，但对照产业发展需要和高水平小康、精美常州的要求，依然是突出的短板，仍然有很大的改善空间。</w:t>
      </w:r>
      <w:r w:rsidRPr="0095104B">
        <w:rPr>
          <w:rFonts w:ascii="Times New Roman" w:eastAsia="仿宋_GB2312"/>
          <w:b/>
          <w:szCs w:val="32"/>
        </w:rPr>
        <w:t>要让生</w:t>
      </w:r>
      <w:r w:rsidRPr="0095104B">
        <w:rPr>
          <w:rFonts w:ascii="Times New Roman" w:eastAsia="仿宋_GB2312"/>
          <w:b/>
          <w:szCs w:val="32"/>
        </w:rPr>
        <w:lastRenderedPageBreak/>
        <w:t>态环境更优。</w:t>
      </w:r>
      <w:r w:rsidRPr="0095104B">
        <w:rPr>
          <w:rFonts w:ascii="Times New Roman" w:eastAsia="仿宋_GB2312"/>
          <w:szCs w:val="32"/>
        </w:rPr>
        <w:t>要在</w:t>
      </w:r>
      <w:r w:rsidRPr="0095104B">
        <w:rPr>
          <w:rFonts w:ascii="Times New Roman" w:eastAsia="仿宋_GB2312"/>
          <w:szCs w:val="32"/>
        </w:rPr>
        <w:t>“</w:t>
      </w:r>
      <w:r w:rsidRPr="0095104B">
        <w:rPr>
          <w:rFonts w:ascii="Times New Roman" w:eastAsia="仿宋_GB2312"/>
          <w:szCs w:val="32"/>
        </w:rPr>
        <w:t>保护</w:t>
      </w:r>
      <w:r w:rsidRPr="0095104B">
        <w:rPr>
          <w:rFonts w:ascii="Times New Roman" w:eastAsia="仿宋_GB2312"/>
          <w:szCs w:val="32"/>
        </w:rPr>
        <w:t>”</w:t>
      </w:r>
      <w:r w:rsidRPr="0095104B">
        <w:rPr>
          <w:rFonts w:ascii="Times New Roman" w:eastAsia="仿宋_GB2312"/>
          <w:szCs w:val="32"/>
        </w:rPr>
        <w:t>上动真格，在</w:t>
      </w:r>
      <w:r w:rsidRPr="0095104B">
        <w:rPr>
          <w:rFonts w:ascii="Times New Roman" w:eastAsia="仿宋_GB2312"/>
          <w:szCs w:val="32"/>
        </w:rPr>
        <w:t>“</w:t>
      </w:r>
      <w:r w:rsidRPr="0095104B">
        <w:rPr>
          <w:rFonts w:ascii="Times New Roman" w:eastAsia="仿宋_GB2312"/>
          <w:szCs w:val="32"/>
        </w:rPr>
        <w:t>引领</w:t>
      </w:r>
      <w:r w:rsidRPr="0095104B">
        <w:rPr>
          <w:rFonts w:ascii="Times New Roman" w:eastAsia="仿宋_GB2312"/>
          <w:szCs w:val="32"/>
        </w:rPr>
        <w:t>”</w:t>
      </w:r>
      <w:r w:rsidRPr="0095104B">
        <w:rPr>
          <w:rFonts w:ascii="Times New Roman" w:eastAsia="仿宋_GB2312"/>
          <w:szCs w:val="32"/>
        </w:rPr>
        <w:t>上见真章，不折不扣落实好</w:t>
      </w:r>
      <w:r w:rsidRPr="0095104B">
        <w:rPr>
          <w:rFonts w:ascii="Times New Roman" w:eastAsia="仿宋_GB2312"/>
          <w:szCs w:val="32"/>
        </w:rPr>
        <w:t>“263”</w:t>
      </w:r>
      <w:r w:rsidRPr="0095104B">
        <w:rPr>
          <w:rFonts w:ascii="Times New Roman" w:eastAsia="仿宋_GB2312"/>
          <w:szCs w:val="32"/>
        </w:rPr>
        <w:t>环保专项行动任务，结合常州国家森林城市、生态园林城市建设，全面推进生态保护引领区规划建设，突出打好减化、环境工程建设、黑臭河道整治等攻坚战，使武进大地不断焕发绿色生机、彰显生态魅力。</w:t>
      </w:r>
      <w:r w:rsidRPr="0095104B">
        <w:rPr>
          <w:rFonts w:ascii="Times New Roman" w:eastAsia="仿宋_GB2312"/>
          <w:b/>
          <w:szCs w:val="32"/>
        </w:rPr>
        <w:t>要让城乡形态更美。</w:t>
      </w:r>
      <w:r w:rsidRPr="0095104B">
        <w:rPr>
          <w:rFonts w:ascii="Times New Roman" w:eastAsia="仿宋_GB2312"/>
          <w:szCs w:val="32"/>
        </w:rPr>
        <w:t>创新城乡规划建设理念，统筹城镇功能布局，尊重自然山水，融入文化内涵，彰显现代质态，构建文化底蕴深厚、时代特色鲜明的精美城镇。要抓住地铁建设的契机，加快花园街地铁沿线商圈的提档升级改造，全力提升城市综合品质。要积极开展特色田园乡村创建，加快建设</w:t>
      </w:r>
      <w:r w:rsidRPr="0095104B">
        <w:rPr>
          <w:rFonts w:ascii="Times New Roman" w:eastAsia="仿宋_GB2312"/>
          <w:szCs w:val="32"/>
        </w:rPr>
        <w:t>“</w:t>
      </w:r>
      <w:r w:rsidRPr="0095104B">
        <w:rPr>
          <w:rFonts w:ascii="Times New Roman" w:eastAsia="仿宋_GB2312"/>
          <w:szCs w:val="32"/>
        </w:rPr>
        <w:t>村强民富、景美人和</w:t>
      </w:r>
      <w:r w:rsidRPr="0095104B">
        <w:rPr>
          <w:rFonts w:ascii="Times New Roman" w:eastAsia="仿宋_GB2312"/>
          <w:szCs w:val="32"/>
        </w:rPr>
        <w:t>”</w:t>
      </w:r>
      <w:r w:rsidRPr="0095104B">
        <w:rPr>
          <w:rFonts w:ascii="Times New Roman" w:eastAsia="仿宋_GB2312"/>
          <w:szCs w:val="32"/>
        </w:rPr>
        <w:t>的美丽乡村。</w:t>
      </w:r>
      <w:r w:rsidRPr="0095104B">
        <w:rPr>
          <w:rFonts w:ascii="Times New Roman" w:eastAsia="仿宋_GB2312"/>
          <w:b/>
          <w:szCs w:val="32"/>
        </w:rPr>
        <w:t>要让公共服务更好。</w:t>
      </w:r>
      <w:r w:rsidRPr="0095104B">
        <w:rPr>
          <w:rFonts w:ascii="Times New Roman" w:eastAsia="仿宋_GB2312"/>
          <w:szCs w:val="32"/>
        </w:rPr>
        <w:t>坚持按人配置、为人所用，落实好江苏省</w:t>
      </w:r>
      <w:r w:rsidRPr="0095104B">
        <w:rPr>
          <w:rFonts w:ascii="Times New Roman" w:eastAsia="仿宋_GB2312"/>
          <w:szCs w:val="32"/>
        </w:rPr>
        <w:t>“</w:t>
      </w:r>
      <w:r w:rsidRPr="0095104B">
        <w:rPr>
          <w:rFonts w:ascii="Times New Roman" w:eastAsia="仿宋_GB2312"/>
          <w:szCs w:val="32"/>
        </w:rPr>
        <w:t>十三五</w:t>
      </w:r>
      <w:r w:rsidRPr="0095104B">
        <w:rPr>
          <w:rFonts w:ascii="Times New Roman" w:eastAsia="仿宋_GB2312"/>
          <w:szCs w:val="32"/>
        </w:rPr>
        <w:t>”</w:t>
      </w:r>
      <w:r w:rsidRPr="0095104B">
        <w:rPr>
          <w:rFonts w:ascii="Times New Roman" w:eastAsia="仿宋_GB2312"/>
          <w:szCs w:val="32"/>
        </w:rPr>
        <w:t>时期基层基本公共服务功能配置标准，以标准化推动均等化、提高普惠性。着力解决教育、卫生等群众最关切、需求最迫切的问题，通过创新政策的引导，撬动更多区外优质资源、社会资本参与全区公共事业建设，让全区百姓享受到更加多样化、品质化、便利化的公共服务。</w:t>
      </w:r>
      <w:r w:rsidRPr="0095104B">
        <w:rPr>
          <w:rFonts w:ascii="Times New Roman" w:eastAsia="仿宋_GB2312"/>
          <w:b/>
          <w:szCs w:val="32"/>
        </w:rPr>
        <w:t>要让文明程度更高。</w:t>
      </w:r>
      <w:r w:rsidRPr="0095104B">
        <w:rPr>
          <w:rFonts w:ascii="Times New Roman" w:eastAsia="仿宋_GB2312"/>
          <w:szCs w:val="32"/>
        </w:rPr>
        <w:t>以江南文化名城建设和文明创建常态化长效化为抓手，积极弘扬季子文化、齐梁文化、工商文化、运河文化、红色文化等特色文化，在全社会大声唱响</w:t>
      </w:r>
      <w:r w:rsidRPr="0095104B">
        <w:rPr>
          <w:rFonts w:ascii="Times New Roman" w:eastAsia="仿宋_GB2312"/>
          <w:szCs w:val="32"/>
        </w:rPr>
        <w:t>“</w:t>
      </w:r>
      <w:r w:rsidRPr="0095104B">
        <w:rPr>
          <w:rFonts w:ascii="Times New Roman" w:eastAsia="仿宋_GB2312"/>
          <w:szCs w:val="32"/>
        </w:rPr>
        <w:t>爱常州、爱家乡</w:t>
      </w:r>
      <w:r w:rsidRPr="0095104B">
        <w:rPr>
          <w:rFonts w:ascii="Times New Roman" w:eastAsia="仿宋_GB2312"/>
          <w:szCs w:val="32"/>
        </w:rPr>
        <w:t>”</w:t>
      </w:r>
      <w:r w:rsidRPr="0095104B">
        <w:rPr>
          <w:rFonts w:ascii="Times New Roman" w:eastAsia="仿宋_GB2312"/>
          <w:szCs w:val="32"/>
        </w:rPr>
        <w:t>的主旋律，引导每一个武进人都把武进的事当成自家的事，拿出积极的行动去为她尽一份心、出一份力、点一个赞，使社会文明程度高逐渐成为武进脱颖而出的最大软实力。</w:t>
      </w:r>
    </w:p>
    <w:p w:rsidR="00BC7F3D" w:rsidRPr="0095104B" w:rsidRDefault="00AE6F19">
      <w:pPr>
        <w:pStyle w:val="30"/>
        <w:snapToGrid w:val="0"/>
        <w:spacing w:beforeLines="0" w:afterLines="0" w:line="300" w:lineRule="auto"/>
        <w:rPr>
          <w:rFonts w:ascii="Times New Roman"/>
          <w:szCs w:val="32"/>
        </w:rPr>
      </w:pPr>
      <w:r w:rsidRPr="0095104B">
        <w:rPr>
          <w:rFonts w:ascii="Times New Roman"/>
          <w:szCs w:val="32"/>
        </w:rPr>
        <w:t>三、创新实干，激发活力，强化完成全年目标任务的动力源</w:t>
      </w:r>
    </w:p>
    <w:p w:rsidR="00BC7F3D" w:rsidRPr="0095104B" w:rsidRDefault="00AE6F19">
      <w:pPr>
        <w:pStyle w:val="30"/>
        <w:snapToGrid w:val="0"/>
        <w:spacing w:beforeLines="0" w:afterLines="0" w:line="300" w:lineRule="auto"/>
        <w:rPr>
          <w:rFonts w:ascii="Times New Roman" w:eastAsia="仿宋_GB2312"/>
          <w:bCs/>
          <w:szCs w:val="32"/>
        </w:rPr>
      </w:pPr>
      <w:r w:rsidRPr="0095104B">
        <w:rPr>
          <w:rFonts w:ascii="Times New Roman" w:eastAsia="仿宋_GB2312"/>
          <w:bCs/>
          <w:szCs w:val="32"/>
        </w:rPr>
        <w:t>五个三年行动计划能不能顺利推进，全年各项目标任务能不能圆满完成，关键取决于各级各部门抓落实的能力和水平。全区各级各部门要把</w:t>
      </w:r>
      <w:r w:rsidRPr="0095104B">
        <w:rPr>
          <w:rFonts w:ascii="Times New Roman" w:eastAsia="仿宋_GB2312"/>
          <w:bCs/>
          <w:szCs w:val="32"/>
        </w:rPr>
        <w:t>“</w:t>
      </w:r>
      <w:r w:rsidRPr="0095104B">
        <w:rPr>
          <w:rFonts w:ascii="Times New Roman" w:eastAsia="仿宋_GB2312"/>
          <w:bCs/>
          <w:szCs w:val="32"/>
        </w:rPr>
        <w:t>创新实干</w:t>
      </w:r>
      <w:r w:rsidRPr="0095104B">
        <w:rPr>
          <w:rFonts w:ascii="Times New Roman" w:eastAsia="仿宋_GB2312"/>
          <w:bCs/>
          <w:szCs w:val="32"/>
        </w:rPr>
        <w:t>”</w:t>
      </w:r>
      <w:r w:rsidRPr="0095104B">
        <w:rPr>
          <w:rFonts w:ascii="Times New Roman" w:eastAsia="仿宋_GB2312"/>
          <w:bCs/>
          <w:szCs w:val="32"/>
        </w:rPr>
        <w:t>贯彻到抓落实的每一个方面、每一个环节，真正营造出人人攻坚克难、事事争先创优、处处支持奉献的干事创业好环境，一步步地把富民强区的美好蓝图变为现实。</w:t>
      </w:r>
    </w:p>
    <w:p w:rsidR="00BC7F3D" w:rsidRPr="0095104B" w:rsidRDefault="00AE6F19">
      <w:pPr>
        <w:pStyle w:val="30"/>
        <w:snapToGrid w:val="0"/>
        <w:spacing w:beforeLines="0" w:afterLines="0" w:line="300" w:lineRule="auto"/>
        <w:ind w:firstLine="643"/>
        <w:rPr>
          <w:rFonts w:ascii="Times New Roman" w:eastAsia="仿宋_GB2312"/>
          <w:szCs w:val="32"/>
        </w:rPr>
      </w:pPr>
      <w:r w:rsidRPr="0095104B">
        <w:rPr>
          <w:rFonts w:ascii="Times New Roman" w:eastAsia="楷体_GB2312"/>
          <w:b/>
          <w:szCs w:val="32"/>
        </w:rPr>
        <w:lastRenderedPageBreak/>
        <w:t>1</w:t>
      </w:r>
      <w:r w:rsidRPr="0095104B">
        <w:rPr>
          <w:rFonts w:ascii="Times New Roman" w:eastAsia="楷体_GB2312"/>
          <w:b/>
          <w:szCs w:val="32"/>
        </w:rPr>
        <w:t>、改出发展新动能。</w:t>
      </w:r>
      <w:r w:rsidRPr="0095104B">
        <w:rPr>
          <w:rFonts w:ascii="Times New Roman" w:eastAsia="仿宋_GB2312"/>
          <w:szCs w:val="32"/>
        </w:rPr>
        <w:t>当前我们正处于新旧动能接续转换的关键期，旧的动能迅速减弱，新的动能尚未形成，只有改革创新才有出路，才会形成动能，才能产生效益。要勇做改革创新的探索者、实践者，用更宽广的胸襟拥抱改革，以更主动的姿态推进创新。</w:t>
      </w:r>
      <w:r w:rsidRPr="0095104B">
        <w:rPr>
          <w:rFonts w:ascii="Times New Roman" w:eastAsia="仿宋_GB2312"/>
          <w:b/>
          <w:bCs/>
          <w:szCs w:val="32"/>
        </w:rPr>
        <w:t>一是思维要创新。</w:t>
      </w:r>
      <w:r w:rsidRPr="0095104B">
        <w:rPr>
          <w:rFonts w:ascii="Times New Roman" w:eastAsia="仿宋_GB2312"/>
          <w:szCs w:val="32"/>
        </w:rPr>
        <w:t>变才是唯一不变的真理。当前发展进入新常态，我们的思维也要与时俱进进入新境界。要主动学习、主动适应，善于把握新趋势，善于接受新变化，深入研究</w:t>
      </w:r>
      <w:r w:rsidRPr="0095104B">
        <w:rPr>
          <w:rFonts w:ascii="Times New Roman" w:eastAsia="仿宋_GB2312"/>
          <w:szCs w:val="32"/>
        </w:rPr>
        <w:t>“</w:t>
      </w:r>
      <w:r w:rsidRPr="0095104B">
        <w:rPr>
          <w:rFonts w:ascii="Times New Roman" w:eastAsia="仿宋_GB2312"/>
          <w:szCs w:val="32"/>
        </w:rPr>
        <w:t>四新经济</w:t>
      </w:r>
      <w:r w:rsidRPr="0095104B">
        <w:rPr>
          <w:rFonts w:ascii="Times New Roman" w:eastAsia="仿宋_GB2312"/>
          <w:szCs w:val="32"/>
        </w:rPr>
        <w:t>”</w:t>
      </w:r>
      <w:r w:rsidRPr="0095104B">
        <w:rPr>
          <w:rFonts w:ascii="Times New Roman" w:eastAsia="仿宋_GB2312"/>
          <w:szCs w:val="32"/>
        </w:rPr>
        <w:t>等新事物，勇于打破思维定势和传统观念，用新思路、新理念去谋划发展，用新举措、新办法去解决问题。要眼光长远、把握精准，思考问题要有全面性，工作落实要有前瞻性，矛盾研究要有系统性。</w:t>
      </w:r>
      <w:r w:rsidRPr="0095104B">
        <w:rPr>
          <w:rFonts w:ascii="Times New Roman" w:eastAsia="仿宋_GB2312"/>
          <w:b/>
          <w:bCs/>
          <w:szCs w:val="32"/>
        </w:rPr>
        <w:t>二是制度要创新。</w:t>
      </w:r>
      <w:r w:rsidRPr="0095104B">
        <w:rPr>
          <w:rFonts w:ascii="Times New Roman" w:eastAsia="仿宋_GB2312"/>
          <w:szCs w:val="32"/>
        </w:rPr>
        <w:t>要围绕动力、活力、效率的提升，勇于刀刃向内、自我革命，大力实施重点改革突破行动，从制度层面抢抓</w:t>
      </w:r>
      <w:r w:rsidRPr="0095104B">
        <w:rPr>
          <w:rFonts w:ascii="Times New Roman" w:eastAsia="仿宋_GB2312"/>
          <w:szCs w:val="32"/>
        </w:rPr>
        <w:t>“</w:t>
      </w:r>
      <w:r w:rsidRPr="0095104B">
        <w:rPr>
          <w:rFonts w:ascii="Times New Roman" w:eastAsia="仿宋_GB2312"/>
          <w:szCs w:val="32"/>
        </w:rPr>
        <w:t>先改</w:t>
      </w:r>
      <w:r w:rsidRPr="0095104B">
        <w:rPr>
          <w:rFonts w:ascii="Times New Roman" w:eastAsia="仿宋_GB2312"/>
          <w:szCs w:val="32"/>
        </w:rPr>
        <w:t>”</w:t>
      </w:r>
      <w:r w:rsidRPr="0095104B">
        <w:rPr>
          <w:rFonts w:ascii="Times New Roman" w:eastAsia="仿宋_GB2312"/>
          <w:szCs w:val="32"/>
        </w:rPr>
        <w:t>的红利，增创</w:t>
      </w:r>
      <w:r w:rsidRPr="0095104B">
        <w:rPr>
          <w:rFonts w:ascii="Times New Roman" w:eastAsia="仿宋_GB2312"/>
          <w:szCs w:val="32"/>
        </w:rPr>
        <w:t>“</w:t>
      </w:r>
      <w:r w:rsidRPr="0095104B">
        <w:rPr>
          <w:rFonts w:ascii="Times New Roman" w:eastAsia="仿宋_GB2312"/>
          <w:szCs w:val="32"/>
        </w:rPr>
        <w:t>先发</w:t>
      </w:r>
      <w:r w:rsidRPr="0095104B">
        <w:rPr>
          <w:rFonts w:ascii="Times New Roman" w:eastAsia="仿宋_GB2312"/>
          <w:szCs w:val="32"/>
        </w:rPr>
        <w:t>”</w:t>
      </w:r>
      <w:r w:rsidRPr="0095104B">
        <w:rPr>
          <w:rFonts w:ascii="Times New Roman" w:eastAsia="仿宋_GB2312"/>
          <w:szCs w:val="32"/>
        </w:rPr>
        <w:t>的优势。要紧扣发展的目标，围绕如何为实现目标减少阻力、增添助力，针对资源错配等核心问题，梳理、推进牵一发而动全身的关键性改革。要摒弃从部门自身角度、自我感受来推进改革，要围绕服务对象的现实需要来重组流程、倒逼速度。要推进好相对集中行政许可权和处罚权改革，按照</w:t>
      </w:r>
      <w:r w:rsidRPr="0095104B">
        <w:rPr>
          <w:rFonts w:ascii="Times New Roman" w:eastAsia="仿宋_GB2312"/>
          <w:szCs w:val="32"/>
        </w:rPr>
        <w:t>“</w:t>
      </w:r>
      <w:r w:rsidRPr="0095104B">
        <w:rPr>
          <w:rFonts w:ascii="Times New Roman" w:eastAsia="仿宋_GB2312"/>
          <w:szCs w:val="32"/>
        </w:rPr>
        <w:t>一个窗口受理、一枚图章审批、一张网络服务</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szCs w:val="32"/>
        </w:rPr>
        <w:t>重心下移、执法综合</w:t>
      </w:r>
      <w:r w:rsidRPr="0095104B">
        <w:rPr>
          <w:rFonts w:ascii="Times New Roman" w:eastAsia="仿宋_GB2312"/>
          <w:szCs w:val="32"/>
        </w:rPr>
        <w:t>”</w:t>
      </w:r>
      <w:r w:rsidRPr="0095104B">
        <w:rPr>
          <w:rFonts w:ascii="Times New Roman" w:eastAsia="仿宋_GB2312"/>
          <w:szCs w:val="32"/>
        </w:rPr>
        <w:t>的思路，全力实现审批领证</w:t>
      </w:r>
      <w:r w:rsidRPr="0095104B">
        <w:rPr>
          <w:rFonts w:ascii="Times New Roman" w:eastAsia="仿宋_GB2312"/>
          <w:szCs w:val="32"/>
        </w:rPr>
        <w:t>“2345”</w:t>
      </w:r>
      <w:r w:rsidRPr="0095104B">
        <w:rPr>
          <w:rFonts w:ascii="Times New Roman" w:eastAsia="仿宋_GB2312"/>
          <w:szCs w:val="32"/>
        </w:rPr>
        <w:t>的目标，加快打造审批事项最少、办事效率最高、创新创业活力最强的营商环境。</w:t>
      </w:r>
      <w:r w:rsidRPr="0095104B">
        <w:rPr>
          <w:rFonts w:ascii="Times New Roman" w:eastAsia="仿宋_GB2312"/>
          <w:b/>
          <w:bCs/>
          <w:szCs w:val="32"/>
        </w:rPr>
        <w:t>三是工作要创新。</w:t>
      </w:r>
      <w:r w:rsidRPr="0095104B">
        <w:rPr>
          <w:rFonts w:ascii="Times New Roman" w:eastAsia="仿宋_GB2312"/>
          <w:szCs w:val="32"/>
        </w:rPr>
        <w:t>事事都有创新空间，人人都有改善力量。要敢于打破常规，只要是有利于提高工作实际成效的，就要敢于撞击</w:t>
      </w:r>
      <w:r w:rsidRPr="0095104B">
        <w:rPr>
          <w:rFonts w:ascii="Times New Roman" w:eastAsia="仿宋_GB2312"/>
          <w:szCs w:val="32"/>
        </w:rPr>
        <w:t>“</w:t>
      </w:r>
      <w:r w:rsidRPr="0095104B">
        <w:rPr>
          <w:rFonts w:ascii="Times New Roman" w:eastAsia="仿宋_GB2312"/>
          <w:szCs w:val="32"/>
        </w:rPr>
        <w:t>天花板</w:t>
      </w:r>
      <w:r w:rsidRPr="0095104B">
        <w:rPr>
          <w:rFonts w:ascii="Times New Roman" w:eastAsia="仿宋_GB2312"/>
          <w:szCs w:val="32"/>
        </w:rPr>
        <w:t>”</w:t>
      </w:r>
      <w:r w:rsidRPr="0095104B">
        <w:rPr>
          <w:rFonts w:ascii="Times New Roman" w:eastAsia="仿宋_GB2312"/>
          <w:szCs w:val="32"/>
        </w:rPr>
        <w:t>，敢于突破条条框框。要强化问题导向，围绕解决实际问题去创新改进工作，既不能应付性地</w:t>
      </w:r>
      <w:r w:rsidRPr="0095104B">
        <w:rPr>
          <w:rFonts w:ascii="Times New Roman" w:eastAsia="仿宋_GB2312"/>
          <w:szCs w:val="32"/>
        </w:rPr>
        <w:t>“</w:t>
      </w:r>
      <w:r w:rsidRPr="0095104B">
        <w:rPr>
          <w:rFonts w:ascii="Times New Roman" w:eastAsia="仿宋_GB2312"/>
          <w:szCs w:val="32"/>
        </w:rPr>
        <w:t>上级要我们干什么就干什么</w:t>
      </w:r>
      <w:r w:rsidRPr="0095104B">
        <w:rPr>
          <w:rFonts w:ascii="Times New Roman" w:eastAsia="仿宋_GB2312"/>
          <w:szCs w:val="32"/>
        </w:rPr>
        <w:t>”</w:t>
      </w:r>
      <w:r w:rsidRPr="0095104B">
        <w:rPr>
          <w:rFonts w:ascii="Times New Roman" w:eastAsia="仿宋_GB2312"/>
          <w:szCs w:val="32"/>
        </w:rPr>
        <w:t>，更不能脱离问题</w:t>
      </w:r>
      <w:r w:rsidRPr="0095104B">
        <w:rPr>
          <w:rFonts w:ascii="Times New Roman" w:eastAsia="仿宋_GB2312"/>
          <w:szCs w:val="32"/>
        </w:rPr>
        <w:t>“</w:t>
      </w:r>
      <w:r w:rsidRPr="0095104B">
        <w:rPr>
          <w:rFonts w:ascii="Times New Roman" w:eastAsia="仿宋_GB2312"/>
          <w:szCs w:val="32"/>
        </w:rPr>
        <w:t>自拉自唱、自娱自乐</w:t>
      </w:r>
      <w:r w:rsidRPr="0095104B">
        <w:rPr>
          <w:rFonts w:ascii="Times New Roman" w:eastAsia="仿宋_GB2312"/>
          <w:szCs w:val="32"/>
        </w:rPr>
        <w:t>”</w:t>
      </w:r>
      <w:r w:rsidRPr="0095104B">
        <w:rPr>
          <w:rFonts w:ascii="Times New Roman" w:eastAsia="仿宋_GB2312"/>
          <w:szCs w:val="32"/>
        </w:rPr>
        <w:t>。要用好新政策，善于挖掘政策中的新机遇。要用好新人才，让专业的人做专业的事。要把握好行政推动与市场运作的关系，使政府之手与市场之手错位</w:t>
      </w:r>
      <w:r w:rsidRPr="0095104B">
        <w:rPr>
          <w:rFonts w:ascii="Times New Roman" w:eastAsia="仿宋_GB2312"/>
          <w:szCs w:val="32"/>
        </w:rPr>
        <w:lastRenderedPageBreak/>
        <w:t>互补、相得益彰。</w:t>
      </w:r>
    </w:p>
    <w:p w:rsidR="00BC7F3D" w:rsidRPr="0095104B" w:rsidRDefault="00AE6F19">
      <w:pPr>
        <w:pStyle w:val="30"/>
        <w:snapToGrid w:val="0"/>
        <w:spacing w:beforeLines="0" w:afterLines="0" w:line="300" w:lineRule="auto"/>
        <w:ind w:firstLineChars="0" w:firstLine="641"/>
        <w:rPr>
          <w:rFonts w:ascii="Times New Roman" w:eastAsia="仿宋_GB2312"/>
          <w:szCs w:val="32"/>
        </w:rPr>
      </w:pPr>
      <w:r w:rsidRPr="0095104B">
        <w:rPr>
          <w:rFonts w:ascii="Times New Roman" w:eastAsia="楷体_GB2312"/>
          <w:b/>
          <w:szCs w:val="32"/>
        </w:rPr>
        <w:t>2</w:t>
      </w:r>
      <w:r w:rsidRPr="0095104B">
        <w:rPr>
          <w:rFonts w:ascii="Times New Roman" w:eastAsia="楷体_GB2312"/>
          <w:b/>
          <w:szCs w:val="32"/>
        </w:rPr>
        <w:t>、干出争优新天地。</w:t>
      </w:r>
      <w:r w:rsidRPr="0095104B">
        <w:rPr>
          <w:rFonts w:ascii="Times New Roman" w:eastAsia="仿宋_GB2312"/>
          <w:szCs w:val="32"/>
        </w:rPr>
        <w:t>事业是干出来的，地位也是干出来的。无论是三年行动计划的推进、全年目标任务的完成，还是武进区域比拼的胜出，都只有落到实干上，才能一一实现。</w:t>
      </w:r>
      <w:r w:rsidRPr="0095104B">
        <w:rPr>
          <w:rFonts w:ascii="Times New Roman" w:eastAsia="仿宋_GB2312"/>
          <w:b/>
          <w:bCs/>
          <w:szCs w:val="32"/>
        </w:rPr>
        <w:t>一要以上率下干。</w:t>
      </w:r>
      <w:r w:rsidRPr="0095104B">
        <w:rPr>
          <w:rFonts w:ascii="Times New Roman" w:eastAsia="仿宋_GB2312"/>
          <w:szCs w:val="32"/>
        </w:rPr>
        <w:t>领导干部要切实增强责任意识、表率意识，要求别人做到的，自己首先做到，绝不能简单拿</w:t>
      </w:r>
      <w:r w:rsidRPr="0095104B">
        <w:rPr>
          <w:rFonts w:ascii="Times New Roman" w:eastAsia="仿宋_GB2312"/>
          <w:szCs w:val="32"/>
        </w:rPr>
        <w:t>“</w:t>
      </w:r>
      <w:r w:rsidRPr="0095104B">
        <w:rPr>
          <w:rFonts w:ascii="Times New Roman" w:eastAsia="仿宋_GB2312"/>
          <w:szCs w:val="32"/>
        </w:rPr>
        <w:t>属地负责</w:t>
      </w:r>
      <w:r w:rsidRPr="0095104B">
        <w:rPr>
          <w:rFonts w:ascii="Times New Roman" w:eastAsia="仿宋_GB2312"/>
          <w:szCs w:val="32"/>
        </w:rPr>
        <w:t>”</w:t>
      </w:r>
      <w:r w:rsidRPr="0095104B">
        <w:rPr>
          <w:rFonts w:ascii="Times New Roman" w:eastAsia="仿宋_GB2312"/>
          <w:szCs w:val="32"/>
        </w:rPr>
        <w:t>一推了事。要走出会议室、离开办公桌，到企业和群众中去找解决问题的方法，抓具体工作的落实，特别是对辖区内的重点企业，尤其是上市后备企业，要做到心中有数，主动服务，及时有效帮助解决问题。要带头领着下面干，善于调动方方面面的工作能动性，形成一级做给一级看、一级带着一级干的生动局面。</w:t>
      </w:r>
      <w:r w:rsidRPr="0095104B">
        <w:rPr>
          <w:rFonts w:ascii="Times New Roman" w:eastAsia="仿宋_GB2312"/>
          <w:b/>
          <w:bCs/>
          <w:szCs w:val="32"/>
        </w:rPr>
        <w:t>二要上下齐心干。</w:t>
      </w:r>
      <w:r w:rsidRPr="0095104B">
        <w:rPr>
          <w:rFonts w:ascii="Times New Roman" w:eastAsia="仿宋_GB2312"/>
          <w:szCs w:val="32"/>
        </w:rPr>
        <w:t>要在决策前加强调研，摸清基层实情，尊重基层意愿，通过提高决策的科学性来提升基层的认可度，区委区政府一旦决定决策了的事，就要不折不扣、</w:t>
      </w:r>
      <w:r w:rsidRPr="0095104B">
        <w:rPr>
          <w:rFonts w:ascii="Times New Roman" w:eastAsia="仿宋_GB2312"/>
          <w:szCs w:val="32"/>
        </w:rPr>
        <w:t>120%</w:t>
      </w:r>
      <w:r w:rsidRPr="0095104B">
        <w:rPr>
          <w:rFonts w:ascii="Times New Roman" w:eastAsia="仿宋_GB2312"/>
          <w:szCs w:val="32"/>
        </w:rPr>
        <w:t>地抓好落实。要进一步增强协同协作意识，既要分工明确、责任明晰，更要配合无间、步调一致，坚决杜绝推诿扯皮现象。</w:t>
      </w:r>
      <w:r w:rsidRPr="0095104B">
        <w:rPr>
          <w:rFonts w:ascii="Times New Roman" w:eastAsia="仿宋_GB2312"/>
          <w:b/>
          <w:bCs/>
          <w:szCs w:val="32"/>
        </w:rPr>
        <w:t>三要持之以恒干。</w:t>
      </w:r>
      <w:r w:rsidRPr="0095104B">
        <w:rPr>
          <w:rFonts w:ascii="Times New Roman" w:eastAsia="仿宋_GB2312"/>
          <w:szCs w:val="32"/>
        </w:rPr>
        <w:t>要摒弃急功近利的心态，发扬</w:t>
      </w:r>
      <w:r w:rsidRPr="0095104B">
        <w:rPr>
          <w:rFonts w:ascii="Times New Roman" w:eastAsia="仿宋_GB2312"/>
          <w:szCs w:val="32"/>
        </w:rPr>
        <w:t>“</w:t>
      </w:r>
      <w:r w:rsidRPr="0095104B">
        <w:rPr>
          <w:rFonts w:ascii="Times New Roman" w:eastAsia="仿宋_GB2312"/>
          <w:szCs w:val="32"/>
        </w:rPr>
        <w:t>钉钉子</w:t>
      </w:r>
      <w:r w:rsidRPr="0095104B">
        <w:rPr>
          <w:rFonts w:ascii="Times New Roman" w:eastAsia="仿宋_GB2312"/>
          <w:szCs w:val="32"/>
        </w:rPr>
        <w:t>”</w:t>
      </w:r>
      <w:r w:rsidRPr="0095104B">
        <w:rPr>
          <w:rFonts w:ascii="Times New Roman" w:eastAsia="仿宋_GB2312"/>
          <w:szCs w:val="32"/>
        </w:rPr>
        <w:t>精神，一锤接着一锤敲，一步接着一步干，做一事成一事，积小胜为大胜。决策要看长远、成绩要见长效，不能只见头不见尾，尤其对环境治理、作风整改等工作，不能只有集中整治，没有长效措施，造成反弹回潮。</w:t>
      </w:r>
      <w:r w:rsidRPr="0095104B">
        <w:rPr>
          <w:rFonts w:ascii="Times New Roman" w:eastAsia="仿宋_GB2312"/>
          <w:b/>
          <w:bCs/>
          <w:szCs w:val="32"/>
        </w:rPr>
        <w:t>四要追求实效干。</w:t>
      </w:r>
      <w:r w:rsidRPr="0095104B">
        <w:rPr>
          <w:rFonts w:ascii="Times New Roman" w:eastAsia="仿宋_GB2312"/>
          <w:szCs w:val="32"/>
        </w:rPr>
        <w:t>要提高干事效率，杜绝议而不决、决而不动，摒弃</w:t>
      </w:r>
      <w:r w:rsidRPr="0095104B">
        <w:rPr>
          <w:rFonts w:ascii="Times New Roman" w:eastAsia="仿宋_GB2312"/>
          <w:szCs w:val="32"/>
        </w:rPr>
        <w:t>“</w:t>
      </w:r>
      <w:r w:rsidRPr="0095104B">
        <w:rPr>
          <w:rFonts w:ascii="Times New Roman" w:eastAsia="仿宋_GB2312"/>
          <w:szCs w:val="32"/>
        </w:rPr>
        <w:t>以会代干</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szCs w:val="32"/>
        </w:rPr>
        <w:t>发文落实</w:t>
      </w:r>
      <w:r w:rsidRPr="0095104B">
        <w:rPr>
          <w:rFonts w:ascii="Times New Roman" w:eastAsia="仿宋_GB2312"/>
          <w:szCs w:val="32"/>
        </w:rPr>
        <w:t>”</w:t>
      </w:r>
      <w:r w:rsidRPr="0095104B">
        <w:rPr>
          <w:rFonts w:ascii="Times New Roman" w:eastAsia="仿宋_GB2312"/>
          <w:szCs w:val="32"/>
        </w:rPr>
        <w:t>，提倡</w:t>
      </w:r>
      <w:r w:rsidRPr="0095104B">
        <w:rPr>
          <w:rFonts w:ascii="Times New Roman" w:eastAsia="仿宋_GB2312"/>
          <w:szCs w:val="32"/>
        </w:rPr>
        <w:t>“</w:t>
      </w:r>
      <w:r w:rsidRPr="0095104B">
        <w:rPr>
          <w:rFonts w:ascii="Times New Roman" w:eastAsia="仿宋_GB2312"/>
          <w:szCs w:val="32"/>
        </w:rPr>
        <w:t>一事只开一会</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szCs w:val="32"/>
        </w:rPr>
        <w:t>“</w:t>
      </w:r>
      <w:r w:rsidRPr="0095104B">
        <w:rPr>
          <w:rFonts w:ascii="Times New Roman" w:eastAsia="仿宋_GB2312"/>
          <w:szCs w:val="32"/>
        </w:rPr>
        <w:t>今日事今日毕</w:t>
      </w:r>
      <w:r w:rsidRPr="0095104B">
        <w:rPr>
          <w:rFonts w:ascii="Times New Roman" w:eastAsia="仿宋_GB2312"/>
          <w:szCs w:val="32"/>
        </w:rPr>
        <w:t>”</w:t>
      </w:r>
      <w:r w:rsidRPr="0095104B">
        <w:rPr>
          <w:rFonts w:ascii="Times New Roman" w:eastAsia="仿宋_GB2312"/>
          <w:szCs w:val="32"/>
        </w:rPr>
        <w:t>。要注重干事效果，不唯指标、不唯数字，重工作质量，重基层、百姓认可。要谋求干事效益，多做既有面子、更有票子的事，多做功在当下、利在千秋的事。要严格督查、科学考核，真正把实绩督出来、考出来。</w:t>
      </w:r>
    </w:p>
    <w:p w:rsidR="00BC7F3D" w:rsidRPr="0095104B" w:rsidRDefault="00AE6F19">
      <w:pPr>
        <w:pStyle w:val="30"/>
        <w:snapToGrid w:val="0"/>
        <w:spacing w:beforeLines="0" w:afterLines="0" w:line="300" w:lineRule="auto"/>
        <w:ind w:firstLineChars="196" w:firstLine="630"/>
        <w:rPr>
          <w:rFonts w:ascii="Times New Roman" w:eastAsia="仿宋_GB2312"/>
          <w:szCs w:val="32"/>
        </w:rPr>
      </w:pPr>
      <w:r w:rsidRPr="0095104B">
        <w:rPr>
          <w:rFonts w:ascii="Times New Roman" w:eastAsia="楷体_GB2312"/>
          <w:b/>
          <w:szCs w:val="32"/>
        </w:rPr>
        <w:t>3</w:t>
      </w:r>
      <w:r w:rsidRPr="0095104B">
        <w:rPr>
          <w:rFonts w:ascii="Times New Roman" w:eastAsia="楷体_GB2312"/>
          <w:b/>
          <w:szCs w:val="32"/>
        </w:rPr>
        <w:t>、展现担当新作为。</w:t>
      </w:r>
      <w:r w:rsidRPr="0095104B">
        <w:rPr>
          <w:rFonts w:ascii="Times New Roman" w:eastAsia="仿宋_GB2312"/>
          <w:szCs w:val="32"/>
        </w:rPr>
        <w:t>目标一旦确定，人就是最关键因素。要以充分调动每一个人的积极性主动性创造性为目标，创新做好人</w:t>
      </w:r>
      <w:r w:rsidRPr="0095104B">
        <w:rPr>
          <w:rFonts w:ascii="Times New Roman" w:eastAsia="仿宋_GB2312"/>
          <w:szCs w:val="32"/>
        </w:rPr>
        <w:lastRenderedPageBreak/>
        <w:t>的工作。</w:t>
      </w:r>
      <w:r w:rsidRPr="0095104B">
        <w:rPr>
          <w:rFonts w:ascii="Times New Roman" w:eastAsia="仿宋_GB2312"/>
          <w:b/>
          <w:bCs/>
          <w:szCs w:val="32"/>
        </w:rPr>
        <w:t>一要强化思想引领。</w:t>
      </w:r>
      <w:r w:rsidRPr="0095104B">
        <w:rPr>
          <w:rFonts w:ascii="Times New Roman" w:eastAsia="仿宋_GB2312"/>
          <w:szCs w:val="32"/>
        </w:rPr>
        <w:t>发展靠人，人靠精神。对我们武进而言，事事可去更改创新，唯有事事当争第一流的阳湖精神坚决不能改、不能变。要锁定</w:t>
      </w:r>
      <w:r w:rsidRPr="0095104B">
        <w:rPr>
          <w:rFonts w:ascii="Times New Roman" w:eastAsia="仿宋_GB2312"/>
          <w:szCs w:val="32"/>
        </w:rPr>
        <w:t>“</w:t>
      </w:r>
      <w:r w:rsidRPr="0095104B">
        <w:rPr>
          <w:rFonts w:ascii="Times New Roman" w:eastAsia="仿宋_GB2312"/>
          <w:szCs w:val="32"/>
        </w:rPr>
        <w:t>在全市贡献份额有提增、在全省一流水平有进位</w:t>
      </w:r>
      <w:r w:rsidRPr="0095104B">
        <w:rPr>
          <w:rFonts w:ascii="Times New Roman" w:eastAsia="仿宋_GB2312"/>
          <w:szCs w:val="32"/>
        </w:rPr>
        <w:t>”</w:t>
      </w:r>
      <w:r w:rsidRPr="0095104B">
        <w:rPr>
          <w:rFonts w:ascii="Times New Roman" w:eastAsia="仿宋_GB2312"/>
          <w:szCs w:val="32"/>
        </w:rPr>
        <w:t>的目标，通过阳湖精神干部讲坛、阳湖先锋典型选树等载体活动，进一步深入弘扬阳湖精神，充分激发全区上下勇于争先的精气神，推动武进的各板块、各条线放眼全省全国去竞一流、勇争先。</w:t>
      </w:r>
      <w:r w:rsidRPr="0095104B">
        <w:rPr>
          <w:rFonts w:ascii="Times New Roman" w:eastAsia="仿宋_GB2312"/>
          <w:b/>
          <w:bCs/>
          <w:szCs w:val="32"/>
        </w:rPr>
        <w:t>二要强化干部队伍。</w:t>
      </w:r>
      <w:r w:rsidRPr="0095104B">
        <w:rPr>
          <w:rFonts w:ascii="Times New Roman" w:eastAsia="仿宋_GB2312"/>
          <w:szCs w:val="32"/>
        </w:rPr>
        <w:t>要大胆使用、保护狮子型干部，不唯学历、不唯年龄、不唯资历，只要是能够冲锋陷阵、能够领兵打硬仗、善于做成事的，就要通过公开选拔等多种途径，敢于破格任用，同时要勇于为他们担当，充分运用好容错免责机制，让他们轻装上阵、放胆干事。要正确评价、激励老黄牛型干部，这种兢兢业业、埋头苦干、忠于职守、甘于奉献的干部在我们基层大量存在，对于这些</w:t>
      </w:r>
      <w:r w:rsidRPr="0095104B">
        <w:rPr>
          <w:rFonts w:ascii="Times New Roman" w:eastAsia="仿宋_GB2312"/>
          <w:szCs w:val="32"/>
        </w:rPr>
        <w:t>“</w:t>
      </w:r>
      <w:r w:rsidRPr="0095104B">
        <w:rPr>
          <w:rFonts w:ascii="Times New Roman" w:eastAsia="仿宋_GB2312"/>
          <w:szCs w:val="32"/>
        </w:rPr>
        <w:t>实干家</w:t>
      </w:r>
      <w:r w:rsidRPr="0095104B">
        <w:rPr>
          <w:rFonts w:ascii="Times New Roman" w:eastAsia="仿宋_GB2312"/>
          <w:szCs w:val="32"/>
        </w:rPr>
        <w:t>”</w:t>
      </w:r>
      <w:r w:rsidRPr="0095104B">
        <w:rPr>
          <w:rFonts w:ascii="Times New Roman" w:eastAsia="仿宋_GB2312"/>
          <w:szCs w:val="32"/>
        </w:rPr>
        <w:t>，一定要科学评价，并通过</w:t>
      </w:r>
      <w:r w:rsidRPr="0095104B">
        <w:rPr>
          <w:rFonts w:ascii="Times New Roman" w:eastAsia="仿宋_GB2312"/>
          <w:szCs w:val="32"/>
        </w:rPr>
        <w:t>“</w:t>
      </w:r>
      <w:r w:rsidRPr="0095104B">
        <w:rPr>
          <w:rFonts w:ascii="Times New Roman" w:eastAsia="仿宋_GB2312"/>
          <w:szCs w:val="32"/>
        </w:rPr>
        <w:t>政治上多给位子、经济上多给票子、地位上多给面子</w:t>
      </w:r>
      <w:r w:rsidRPr="0095104B">
        <w:rPr>
          <w:rFonts w:ascii="Times New Roman" w:eastAsia="仿宋_GB2312"/>
          <w:szCs w:val="32"/>
        </w:rPr>
        <w:t>”</w:t>
      </w:r>
      <w:r w:rsidRPr="0095104B">
        <w:rPr>
          <w:rFonts w:ascii="Times New Roman" w:eastAsia="仿宋_GB2312"/>
          <w:szCs w:val="32"/>
        </w:rPr>
        <w:t>，有效激励他们的工作干劲。要坚决调整、淘汰混日子型干部，继续深入研究能上能下、能多能少、能进能出的机制，对岗位上不适合、不称职的干部及时调整，对岗位上不担当、不作为的干部差位淘汰，更好地实现人岗相适、人尽其责。要在加强精神</w:t>
      </w:r>
      <w:r w:rsidRPr="0095104B">
        <w:rPr>
          <w:rFonts w:ascii="Times New Roman" w:eastAsia="仿宋_GB2312"/>
          <w:szCs w:val="32"/>
        </w:rPr>
        <w:t>“</w:t>
      </w:r>
      <w:r w:rsidRPr="0095104B">
        <w:rPr>
          <w:rFonts w:ascii="Times New Roman" w:eastAsia="仿宋_GB2312"/>
          <w:szCs w:val="32"/>
        </w:rPr>
        <w:t>补钙</w:t>
      </w:r>
      <w:r w:rsidRPr="0095104B">
        <w:rPr>
          <w:rFonts w:ascii="Times New Roman" w:eastAsia="仿宋_GB2312"/>
          <w:szCs w:val="32"/>
        </w:rPr>
        <w:t>”</w:t>
      </w:r>
      <w:r w:rsidRPr="0095104B">
        <w:rPr>
          <w:rFonts w:ascii="Times New Roman" w:eastAsia="仿宋_GB2312"/>
          <w:szCs w:val="32"/>
        </w:rPr>
        <w:t>的同时加快能力</w:t>
      </w:r>
      <w:r w:rsidRPr="0095104B">
        <w:rPr>
          <w:rFonts w:ascii="Times New Roman" w:eastAsia="仿宋_GB2312"/>
          <w:szCs w:val="32"/>
        </w:rPr>
        <w:t>“</w:t>
      </w:r>
      <w:r w:rsidRPr="0095104B">
        <w:rPr>
          <w:rFonts w:ascii="Times New Roman" w:eastAsia="仿宋_GB2312"/>
          <w:szCs w:val="32"/>
        </w:rPr>
        <w:t>补短</w:t>
      </w:r>
      <w:r w:rsidRPr="0095104B">
        <w:rPr>
          <w:rFonts w:ascii="Times New Roman" w:eastAsia="仿宋_GB2312"/>
          <w:szCs w:val="32"/>
        </w:rPr>
        <w:t>”</w:t>
      </w:r>
      <w:r w:rsidRPr="0095104B">
        <w:rPr>
          <w:rFonts w:ascii="Times New Roman" w:eastAsia="仿宋_GB2312"/>
          <w:szCs w:val="32"/>
        </w:rPr>
        <w:t>，不断提升领导干部研究谋划、统筹协调、执行落实的能力，推动各级领导干部在实践中增长能为的才干，在干事中增强善为的本领。</w:t>
      </w:r>
      <w:r w:rsidRPr="0095104B">
        <w:rPr>
          <w:rFonts w:ascii="Times New Roman" w:eastAsia="仿宋_GB2312"/>
          <w:b/>
          <w:bCs/>
          <w:szCs w:val="32"/>
        </w:rPr>
        <w:t>三要强化担当作风。</w:t>
      </w:r>
      <w:r w:rsidRPr="0095104B">
        <w:rPr>
          <w:rFonts w:ascii="Times New Roman" w:eastAsia="仿宋_GB2312"/>
          <w:szCs w:val="32"/>
        </w:rPr>
        <w:t>要紧扣担当这个核心，持续深化作风建设，推动领导干部进一步强化为发展而担当的意识，使</w:t>
      </w:r>
      <w:r w:rsidRPr="0095104B">
        <w:rPr>
          <w:rFonts w:ascii="Times New Roman" w:eastAsia="仿宋_GB2312"/>
          <w:szCs w:val="32"/>
        </w:rPr>
        <w:t>“</w:t>
      </w:r>
      <w:r w:rsidRPr="0095104B">
        <w:rPr>
          <w:rFonts w:ascii="Times New Roman" w:eastAsia="仿宋_GB2312"/>
          <w:szCs w:val="32"/>
        </w:rPr>
        <w:t>只为成功想办法，不为失败找借口</w:t>
      </w:r>
      <w:r w:rsidRPr="0095104B">
        <w:rPr>
          <w:rFonts w:ascii="Times New Roman" w:eastAsia="仿宋_GB2312"/>
          <w:szCs w:val="32"/>
        </w:rPr>
        <w:t>”</w:t>
      </w:r>
      <w:r w:rsidRPr="0095104B">
        <w:rPr>
          <w:rFonts w:ascii="Times New Roman" w:eastAsia="仿宋_GB2312"/>
          <w:szCs w:val="32"/>
        </w:rPr>
        <w:t>成为每一个武进干部必备的品质和基本的素质，时时处处都能以大胆开拓的勇气、高度负责的精神，履行好应尽的职责，无论是决策环节、审批环节还是执法环节，只要有利于武进发展，有利于百姓利益，有利于解决矛盾问题，就要敢于拍板、敢于负责、敢于创新。要进一步完善</w:t>
      </w:r>
      <w:r w:rsidRPr="0095104B">
        <w:rPr>
          <w:rFonts w:ascii="Times New Roman" w:eastAsia="仿宋_GB2312"/>
          <w:szCs w:val="32"/>
        </w:rPr>
        <w:lastRenderedPageBreak/>
        <w:t>考核评价机制，发挥考核指挥棒作用，综合运用考评结果，形成奖优罚劣、提优去劣的鲜明导向，更好地激励干部负责干事、尽责担当。</w:t>
      </w:r>
    </w:p>
    <w:p w:rsidR="00BC7F3D" w:rsidRPr="0095104B" w:rsidRDefault="00AE6F19">
      <w:pPr>
        <w:adjustRightInd w:val="0"/>
        <w:snapToGrid w:val="0"/>
        <w:spacing w:line="300" w:lineRule="auto"/>
        <w:ind w:firstLineChars="200" w:firstLine="640"/>
        <w:rPr>
          <w:rFonts w:ascii="Times New Roman" w:eastAsia="黑体" w:hAnsi="Times New Roman"/>
          <w:bCs/>
          <w:color w:val="000000"/>
          <w:sz w:val="32"/>
          <w:szCs w:val="32"/>
        </w:rPr>
      </w:pPr>
      <w:r w:rsidRPr="0095104B">
        <w:rPr>
          <w:rFonts w:ascii="Times New Roman" w:eastAsia="黑体" w:hAnsi="Times New Roman"/>
          <w:bCs/>
          <w:color w:val="000000"/>
          <w:sz w:val="32"/>
          <w:szCs w:val="32"/>
        </w:rPr>
        <w:t>四、严治厚爱，创优争先，夯实完成全年目标任务的强保障</w:t>
      </w:r>
    </w:p>
    <w:p w:rsidR="00BC7F3D" w:rsidRPr="0095104B" w:rsidRDefault="00AE6F19">
      <w:pPr>
        <w:adjustRightInd w:val="0"/>
        <w:snapToGrid w:val="0"/>
        <w:spacing w:line="300" w:lineRule="auto"/>
        <w:ind w:firstLineChars="200" w:firstLine="640"/>
        <w:rPr>
          <w:rFonts w:ascii="Times New Roman" w:eastAsia="仿宋_GB2312" w:hAnsi="Times New Roman"/>
          <w:sz w:val="32"/>
          <w:szCs w:val="32"/>
        </w:rPr>
      </w:pPr>
      <w:r w:rsidRPr="0095104B">
        <w:rPr>
          <w:rFonts w:ascii="Times New Roman" w:eastAsia="仿宋_GB2312" w:hAnsi="Times New Roman"/>
          <w:sz w:val="32"/>
          <w:szCs w:val="32"/>
        </w:rPr>
        <w:t>加强党的建设是做好武进各项工作的根本保证。要牢固确立</w:t>
      </w:r>
      <w:r w:rsidRPr="0095104B">
        <w:rPr>
          <w:rFonts w:ascii="Times New Roman" w:eastAsia="仿宋_GB2312" w:hAnsi="Times New Roman"/>
          <w:sz w:val="32"/>
          <w:szCs w:val="32"/>
        </w:rPr>
        <w:t>“</w:t>
      </w:r>
      <w:r w:rsidRPr="0095104B">
        <w:rPr>
          <w:rFonts w:ascii="Times New Roman" w:eastAsia="仿宋_GB2312" w:hAnsi="Times New Roman"/>
          <w:sz w:val="32"/>
          <w:szCs w:val="32"/>
        </w:rPr>
        <w:t>严治厚爱、创优争先</w:t>
      </w:r>
      <w:r w:rsidRPr="0095104B">
        <w:rPr>
          <w:rFonts w:ascii="Times New Roman" w:eastAsia="仿宋_GB2312" w:hAnsi="Times New Roman"/>
          <w:sz w:val="32"/>
          <w:szCs w:val="32"/>
        </w:rPr>
        <w:t>”</w:t>
      </w:r>
      <w:r w:rsidRPr="0095104B">
        <w:rPr>
          <w:rFonts w:ascii="Times New Roman" w:eastAsia="仿宋_GB2312" w:hAnsi="Times New Roman"/>
          <w:sz w:val="32"/>
          <w:szCs w:val="32"/>
        </w:rPr>
        <w:t>的党建工作导向，坚定不移推进全面从严治党，为扎实推进五个三年行动计划、圆满完成全年目标任务提供坚强有力的政治保证。</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sz w:val="32"/>
          <w:szCs w:val="32"/>
        </w:rPr>
        <w:t>1</w:t>
      </w:r>
      <w:r w:rsidRPr="0095104B">
        <w:rPr>
          <w:rFonts w:ascii="Times New Roman" w:eastAsia="楷体_GB2312" w:hAnsi="Times New Roman"/>
          <w:b/>
          <w:sz w:val="32"/>
          <w:szCs w:val="32"/>
        </w:rPr>
        <w:t>、要旗帜鲜明讲政治。</w:t>
      </w:r>
      <w:r w:rsidRPr="0095104B">
        <w:rPr>
          <w:rFonts w:ascii="Times New Roman" w:eastAsia="仿宋_GB2312" w:hAnsi="Times New Roman"/>
          <w:sz w:val="32"/>
          <w:szCs w:val="32"/>
        </w:rPr>
        <w:t>讲政治是我们党补钙壮骨、强身健体的根本法宝，作为党员干部，任何时候任何情况下都要坚持政治追求不打折，坚持政治立场不打折，坚持政治担当不打折。各级党组织都要积极主动谋划党建工作，推进好</w:t>
      </w:r>
      <w:r w:rsidRPr="0095104B">
        <w:rPr>
          <w:rFonts w:ascii="Times New Roman" w:eastAsia="仿宋_GB2312" w:hAnsi="Times New Roman"/>
          <w:sz w:val="32"/>
          <w:szCs w:val="32"/>
        </w:rPr>
        <w:t>“</w:t>
      </w:r>
      <w:r w:rsidRPr="0095104B">
        <w:rPr>
          <w:rFonts w:ascii="Times New Roman" w:eastAsia="仿宋_GB2312" w:hAnsi="Times New Roman"/>
          <w:sz w:val="32"/>
          <w:szCs w:val="32"/>
        </w:rPr>
        <w:t>两学一做</w:t>
      </w:r>
      <w:r w:rsidRPr="0095104B">
        <w:rPr>
          <w:rFonts w:ascii="Times New Roman" w:eastAsia="仿宋_GB2312" w:hAnsi="Times New Roman"/>
          <w:sz w:val="32"/>
          <w:szCs w:val="32"/>
        </w:rPr>
        <w:t>”</w:t>
      </w:r>
      <w:r w:rsidRPr="0095104B">
        <w:rPr>
          <w:rFonts w:ascii="Times New Roman" w:eastAsia="仿宋_GB2312" w:hAnsi="Times New Roman"/>
          <w:sz w:val="32"/>
          <w:szCs w:val="32"/>
        </w:rPr>
        <w:t>等各项党建任务，进一步严肃政治生活，牢固树立</w:t>
      </w:r>
      <w:r w:rsidRPr="0095104B">
        <w:rPr>
          <w:rFonts w:ascii="Times New Roman" w:eastAsia="仿宋_GB2312" w:hAnsi="Times New Roman"/>
          <w:sz w:val="32"/>
          <w:szCs w:val="32"/>
        </w:rPr>
        <w:t>“</w:t>
      </w:r>
      <w:r w:rsidRPr="0095104B">
        <w:rPr>
          <w:rFonts w:ascii="Times New Roman" w:eastAsia="仿宋_GB2312" w:hAnsi="Times New Roman"/>
          <w:sz w:val="32"/>
          <w:szCs w:val="32"/>
        </w:rPr>
        <w:t>四个意识</w:t>
      </w:r>
      <w:r w:rsidRPr="0095104B">
        <w:rPr>
          <w:rFonts w:ascii="Times New Roman" w:eastAsia="仿宋_GB2312" w:hAnsi="Times New Roman"/>
          <w:sz w:val="32"/>
          <w:szCs w:val="32"/>
        </w:rPr>
        <w:t>”</w:t>
      </w:r>
      <w:r w:rsidRPr="0095104B">
        <w:rPr>
          <w:rFonts w:ascii="Times New Roman" w:eastAsia="仿宋_GB2312" w:hAnsi="Times New Roman"/>
          <w:sz w:val="32"/>
          <w:szCs w:val="32"/>
        </w:rPr>
        <w:t>，坚决维护以习近平同志为核心的党中央权威，尤其要处理好贯彻中央精神与结合实际创造性开展工作的关系，把高度的政治觉悟，体现在对党的无限忠诚、对人民的真挚情怀、对事业的高度负责上。要全面落实意识形态责任制，正确引导舆论导向，继续深化平安法治创建，严密落实安保维稳责任，为十九大的召开营造良好的政治和社会环境。要及时、认真抓好十九大精神的学习、宣传、贯彻和落实，更好地指导武进经济社会发展。</w:t>
      </w:r>
    </w:p>
    <w:p w:rsidR="00BC7F3D" w:rsidRPr="0095104B" w:rsidRDefault="00AE6F19">
      <w:pPr>
        <w:tabs>
          <w:tab w:val="left" w:pos="6120"/>
        </w:tabs>
        <w:adjustRightInd w:val="0"/>
        <w:snapToGrid w:val="0"/>
        <w:spacing w:line="300" w:lineRule="auto"/>
        <w:ind w:firstLineChars="200" w:firstLine="643"/>
        <w:textAlignment w:val="bottom"/>
        <w:rPr>
          <w:rFonts w:ascii="Times New Roman" w:eastAsia="仿宋_GB2312" w:hAnsi="Times New Roman"/>
          <w:sz w:val="32"/>
          <w:szCs w:val="32"/>
        </w:rPr>
      </w:pPr>
      <w:r w:rsidRPr="0095104B">
        <w:rPr>
          <w:rFonts w:ascii="Times New Roman" w:eastAsia="楷体_GB2312" w:hAnsi="Times New Roman"/>
          <w:b/>
          <w:color w:val="000000"/>
          <w:sz w:val="32"/>
          <w:szCs w:val="32"/>
        </w:rPr>
        <w:t>2</w:t>
      </w:r>
      <w:r w:rsidRPr="0095104B">
        <w:rPr>
          <w:rFonts w:ascii="Times New Roman" w:eastAsia="楷体_GB2312" w:hAnsi="Times New Roman"/>
          <w:b/>
          <w:color w:val="000000"/>
          <w:sz w:val="32"/>
          <w:szCs w:val="32"/>
        </w:rPr>
        <w:t>、要凝心聚力促发展。</w:t>
      </w:r>
      <w:r w:rsidRPr="0095104B">
        <w:rPr>
          <w:rFonts w:ascii="Times New Roman" w:eastAsia="仿宋_GB2312" w:hAnsi="Times New Roman"/>
          <w:sz w:val="32"/>
          <w:szCs w:val="32"/>
        </w:rPr>
        <w:t>要把深入开展</w:t>
      </w:r>
      <w:r w:rsidRPr="0095104B">
        <w:rPr>
          <w:rFonts w:ascii="Times New Roman" w:eastAsia="仿宋_GB2312" w:hAnsi="Times New Roman"/>
          <w:sz w:val="32"/>
          <w:szCs w:val="32"/>
        </w:rPr>
        <w:t>“</w:t>
      </w:r>
      <w:r w:rsidRPr="0095104B">
        <w:rPr>
          <w:rFonts w:ascii="Times New Roman" w:eastAsia="仿宋_GB2312" w:hAnsi="Times New Roman"/>
          <w:sz w:val="32"/>
          <w:szCs w:val="32"/>
        </w:rPr>
        <w:t>三大一实干</w:t>
      </w:r>
      <w:r w:rsidRPr="0095104B">
        <w:rPr>
          <w:rFonts w:ascii="Times New Roman" w:eastAsia="仿宋_GB2312" w:hAnsi="Times New Roman"/>
          <w:sz w:val="32"/>
          <w:szCs w:val="32"/>
        </w:rPr>
        <w:t>”</w:t>
      </w:r>
      <w:r w:rsidRPr="0095104B">
        <w:rPr>
          <w:rFonts w:ascii="Times New Roman" w:eastAsia="仿宋_GB2312" w:hAnsi="Times New Roman"/>
          <w:sz w:val="32"/>
          <w:szCs w:val="32"/>
        </w:rPr>
        <w:t>活动作为深化</w:t>
      </w:r>
      <w:r w:rsidRPr="0095104B">
        <w:rPr>
          <w:rFonts w:ascii="Times New Roman" w:eastAsia="仿宋_GB2312" w:hAnsi="Times New Roman"/>
          <w:sz w:val="32"/>
          <w:szCs w:val="32"/>
        </w:rPr>
        <w:t>“</w:t>
      </w:r>
      <w:r w:rsidRPr="0095104B">
        <w:rPr>
          <w:rFonts w:ascii="Times New Roman" w:eastAsia="仿宋_GB2312" w:hAnsi="Times New Roman"/>
          <w:sz w:val="32"/>
          <w:szCs w:val="32"/>
        </w:rPr>
        <w:t>两学一做</w:t>
      </w:r>
      <w:r w:rsidRPr="0095104B">
        <w:rPr>
          <w:rFonts w:ascii="Times New Roman" w:eastAsia="仿宋_GB2312" w:hAnsi="Times New Roman"/>
          <w:sz w:val="32"/>
          <w:szCs w:val="32"/>
        </w:rPr>
        <w:t>”</w:t>
      </w:r>
      <w:r w:rsidRPr="0095104B">
        <w:rPr>
          <w:rFonts w:ascii="Times New Roman" w:eastAsia="仿宋_GB2312" w:hAnsi="Times New Roman"/>
          <w:sz w:val="32"/>
          <w:szCs w:val="32"/>
        </w:rPr>
        <w:t>、密切联系群众、主动服务发展的重要载体，进一步在走访全覆盖、转变见实效和活动求长效上下功夫，特别是要打通落实各项决策部署的</w:t>
      </w:r>
      <w:r w:rsidRPr="0095104B">
        <w:rPr>
          <w:rFonts w:ascii="Times New Roman" w:eastAsia="仿宋_GB2312" w:hAnsi="Times New Roman"/>
          <w:sz w:val="32"/>
          <w:szCs w:val="32"/>
        </w:rPr>
        <w:t>“</w:t>
      </w:r>
      <w:r w:rsidRPr="0095104B">
        <w:rPr>
          <w:rFonts w:ascii="Times New Roman" w:eastAsia="仿宋_GB2312" w:hAnsi="Times New Roman"/>
          <w:sz w:val="32"/>
          <w:szCs w:val="32"/>
        </w:rPr>
        <w:t>最后一公里</w:t>
      </w:r>
      <w:r w:rsidRPr="0095104B">
        <w:rPr>
          <w:rFonts w:ascii="Times New Roman" w:eastAsia="仿宋_GB2312" w:hAnsi="Times New Roman"/>
          <w:sz w:val="32"/>
          <w:szCs w:val="32"/>
        </w:rPr>
        <w:t>”</w:t>
      </w:r>
      <w:r w:rsidRPr="0095104B">
        <w:rPr>
          <w:rFonts w:ascii="Times New Roman" w:eastAsia="仿宋_GB2312" w:hAnsi="Times New Roman"/>
          <w:sz w:val="32"/>
          <w:szCs w:val="32"/>
        </w:rPr>
        <w:t>，把全区上下的智慧力量都凝聚到推进五个三年行动计划上来。要充分发挥各类媒体平台的作用，围绕全区大局，创新方式手段，加大舆论宣传引导力度，营造比学赶超浓厚氛围，更好地为改革发展鼓劲造势。要创</w:t>
      </w:r>
      <w:r w:rsidRPr="0095104B">
        <w:rPr>
          <w:rFonts w:ascii="Times New Roman" w:eastAsia="仿宋_GB2312" w:hAnsi="Times New Roman"/>
          <w:sz w:val="32"/>
          <w:szCs w:val="32"/>
        </w:rPr>
        <w:lastRenderedPageBreak/>
        <w:t>造性地开展好大统战工作，抓住名人乡贤、苏澳合作等重点，筹建好澳门联谊会，</w:t>
      </w:r>
      <w:r w:rsidRPr="0095104B">
        <w:rPr>
          <w:rFonts w:ascii="Times New Roman" w:eastAsia="仿宋_GB2312" w:hAnsi="Times New Roman"/>
          <w:color w:val="000000"/>
          <w:kern w:val="0"/>
          <w:sz w:val="32"/>
          <w:szCs w:val="32"/>
        </w:rPr>
        <w:t>充分发挥群团组织的桥梁纽带作用，</w:t>
      </w:r>
      <w:r w:rsidRPr="0095104B">
        <w:rPr>
          <w:rFonts w:ascii="Times New Roman" w:eastAsia="仿宋_GB2312" w:hAnsi="Times New Roman"/>
          <w:sz w:val="32"/>
          <w:szCs w:val="32"/>
        </w:rPr>
        <w:t>进一步把统战优势扩展到方方面面，</w:t>
      </w:r>
      <w:r w:rsidRPr="0095104B">
        <w:rPr>
          <w:rFonts w:ascii="Times New Roman" w:eastAsia="仿宋_GB2312" w:hAnsi="Times New Roman"/>
          <w:color w:val="000000"/>
          <w:kern w:val="0"/>
          <w:sz w:val="32"/>
          <w:szCs w:val="32"/>
        </w:rPr>
        <w:t>为改革发展</w:t>
      </w:r>
      <w:r w:rsidRPr="0095104B">
        <w:rPr>
          <w:rFonts w:ascii="Times New Roman" w:eastAsia="仿宋_GB2312" w:hAnsi="Times New Roman"/>
          <w:sz w:val="32"/>
          <w:szCs w:val="32"/>
        </w:rPr>
        <w:t>汇聚强大合力。</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color w:val="000000"/>
          <w:sz w:val="32"/>
          <w:szCs w:val="32"/>
        </w:rPr>
        <w:t>3</w:t>
      </w:r>
      <w:r w:rsidRPr="0095104B">
        <w:rPr>
          <w:rFonts w:ascii="Times New Roman" w:eastAsia="楷体_GB2312" w:hAnsi="Times New Roman"/>
          <w:b/>
          <w:color w:val="000000"/>
          <w:sz w:val="32"/>
          <w:szCs w:val="32"/>
        </w:rPr>
        <w:t>、要强基固本增活力。</w:t>
      </w:r>
      <w:r w:rsidRPr="0095104B">
        <w:rPr>
          <w:rFonts w:ascii="Times New Roman" w:eastAsia="仿宋_GB2312" w:hAnsi="Times New Roman"/>
          <w:color w:val="000000"/>
          <w:sz w:val="32"/>
          <w:szCs w:val="32"/>
        </w:rPr>
        <w:t>要始终把加强基层党组织建设作为长远之策、固本之举，牢固</w:t>
      </w:r>
      <w:r w:rsidRPr="0095104B">
        <w:rPr>
          <w:rFonts w:ascii="Times New Roman" w:eastAsia="仿宋_GB2312" w:hAnsi="Times New Roman"/>
          <w:sz w:val="32"/>
          <w:szCs w:val="32"/>
        </w:rPr>
        <w:t>树立大抓基层的鲜明导向，进一步重视基层、关心基层、支持基层，推动基层党组织建设全面进步、全面过硬。要坚持问题导向，强化工作创新，大力推进基层党组织建设标准化，积极应用信息化科技手段，不断提高基层党建工作的针对性和有效性。要聚焦作用发挥，进一步加强对社会自治组织、企业等基层力量的统筹，形成互补共建合力，突出实施好</w:t>
      </w:r>
      <w:r w:rsidRPr="0095104B">
        <w:rPr>
          <w:rFonts w:ascii="Times New Roman" w:eastAsia="仿宋_GB2312" w:hAnsi="Times New Roman"/>
          <w:sz w:val="32"/>
          <w:szCs w:val="32"/>
        </w:rPr>
        <w:t>“</w:t>
      </w:r>
      <w:r w:rsidRPr="0095104B">
        <w:rPr>
          <w:rFonts w:ascii="Times New Roman" w:eastAsia="仿宋_GB2312" w:hAnsi="Times New Roman"/>
          <w:sz w:val="32"/>
          <w:szCs w:val="32"/>
        </w:rPr>
        <w:t>头雁</w:t>
      </w:r>
      <w:r w:rsidRPr="0095104B">
        <w:rPr>
          <w:rFonts w:ascii="Times New Roman" w:eastAsia="仿宋_GB2312" w:hAnsi="Times New Roman"/>
          <w:sz w:val="32"/>
          <w:szCs w:val="32"/>
        </w:rPr>
        <w:t>”</w:t>
      </w:r>
      <w:r w:rsidRPr="0095104B">
        <w:rPr>
          <w:rFonts w:ascii="Times New Roman" w:eastAsia="仿宋_GB2312" w:hAnsi="Times New Roman"/>
          <w:sz w:val="32"/>
          <w:szCs w:val="32"/>
        </w:rPr>
        <w:t>工程，重点关注、优先培养、大胆使用那些群众口碑好、文化素养高、带富能力强、家庭风气正的带头人，使基层党组织真正成为带动百姓致富、扩大民主治理、传播正能量、倡导新风尚的核心堡垒。</w:t>
      </w:r>
    </w:p>
    <w:p w:rsidR="00BC7F3D" w:rsidRPr="0095104B" w:rsidRDefault="00AE6F19">
      <w:pPr>
        <w:adjustRightInd w:val="0"/>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color w:val="000000"/>
          <w:sz w:val="32"/>
          <w:szCs w:val="32"/>
        </w:rPr>
        <w:t>4</w:t>
      </w:r>
      <w:r w:rsidRPr="0095104B">
        <w:rPr>
          <w:rFonts w:ascii="Times New Roman" w:eastAsia="楷体_GB2312" w:hAnsi="Times New Roman"/>
          <w:b/>
          <w:color w:val="000000"/>
          <w:sz w:val="32"/>
          <w:szCs w:val="32"/>
        </w:rPr>
        <w:t>、要深化巡察促整改。</w:t>
      </w:r>
      <w:r w:rsidRPr="0095104B">
        <w:rPr>
          <w:rFonts w:ascii="Times New Roman" w:eastAsia="仿宋_GB2312" w:hAnsi="Times New Roman"/>
          <w:sz w:val="32"/>
          <w:szCs w:val="32"/>
        </w:rPr>
        <w:t>要聚焦巡察发现问题的解决，继续推进好首轮巡察后续工作，确保意见反馈到位、问题处理到位、机制建立到位。要总结应用首轮巡察经验，指导开展好后两轮巡察工作，在实施</w:t>
      </w:r>
      <w:r w:rsidRPr="0095104B">
        <w:rPr>
          <w:rFonts w:ascii="Times New Roman" w:eastAsia="仿宋_GB2312" w:hAnsi="Times New Roman"/>
          <w:sz w:val="32"/>
          <w:szCs w:val="32"/>
        </w:rPr>
        <w:t>“</w:t>
      </w:r>
      <w:r w:rsidRPr="0095104B">
        <w:rPr>
          <w:rFonts w:ascii="Times New Roman" w:eastAsia="仿宋_GB2312" w:hAnsi="Times New Roman"/>
          <w:sz w:val="32"/>
          <w:szCs w:val="32"/>
        </w:rPr>
        <w:t>政治体检</w:t>
      </w:r>
      <w:r w:rsidRPr="0095104B">
        <w:rPr>
          <w:rFonts w:ascii="Times New Roman" w:eastAsia="仿宋_GB2312" w:hAnsi="Times New Roman"/>
          <w:sz w:val="32"/>
          <w:szCs w:val="32"/>
        </w:rPr>
        <w:t>”</w:t>
      </w:r>
      <w:r w:rsidRPr="0095104B">
        <w:rPr>
          <w:rFonts w:ascii="Times New Roman" w:eastAsia="仿宋_GB2312" w:hAnsi="Times New Roman"/>
          <w:sz w:val="32"/>
          <w:szCs w:val="32"/>
        </w:rPr>
        <w:t>的同时，把区委区政府重点工作推进情况和年度重点目标任务完成情况作为重要巡察内容，从担当、负责、创新等方面作精准</w:t>
      </w:r>
      <w:r w:rsidRPr="0095104B">
        <w:rPr>
          <w:rFonts w:ascii="Times New Roman" w:eastAsia="仿宋_GB2312" w:hAnsi="Times New Roman"/>
          <w:sz w:val="32"/>
          <w:szCs w:val="32"/>
        </w:rPr>
        <w:t>“</w:t>
      </w:r>
      <w:r w:rsidRPr="0095104B">
        <w:rPr>
          <w:rFonts w:ascii="Times New Roman" w:eastAsia="仿宋_GB2312" w:hAnsi="Times New Roman"/>
          <w:sz w:val="32"/>
          <w:szCs w:val="32"/>
        </w:rPr>
        <w:t>画像</w:t>
      </w:r>
      <w:r w:rsidRPr="0095104B">
        <w:rPr>
          <w:rFonts w:ascii="Times New Roman" w:eastAsia="仿宋_GB2312" w:hAnsi="Times New Roman"/>
          <w:sz w:val="32"/>
          <w:szCs w:val="32"/>
        </w:rPr>
        <w:t>”</w:t>
      </w:r>
      <w:r w:rsidRPr="0095104B">
        <w:rPr>
          <w:rFonts w:ascii="Times New Roman" w:eastAsia="仿宋_GB2312" w:hAnsi="Times New Roman"/>
          <w:sz w:val="32"/>
          <w:szCs w:val="32"/>
        </w:rPr>
        <w:t>，实事求是地反映被巡察党组织的整体状态。要强化巡察结果运用，做到既善于由表及里诊治个性问题，更善于由点及面诊治共性问题，真正以有力有效的巡察更好地服务发展大局。</w:t>
      </w:r>
    </w:p>
    <w:p w:rsidR="00BC7F3D" w:rsidRPr="0095104B" w:rsidRDefault="00AE6F19">
      <w:pPr>
        <w:snapToGrid w:val="0"/>
        <w:spacing w:line="300" w:lineRule="auto"/>
        <w:ind w:firstLineChars="200" w:firstLine="643"/>
        <w:rPr>
          <w:rFonts w:ascii="Times New Roman" w:eastAsia="仿宋_GB2312" w:hAnsi="Times New Roman"/>
          <w:sz w:val="32"/>
          <w:szCs w:val="32"/>
        </w:rPr>
      </w:pPr>
      <w:r w:rsidRPr="0095104B">
        <w:rPr>
          <w:rFonts w:ascii="Times New Roman" w:eastAsia="楷体_GB2312" w:hAnsi="Times New Roman"/>
          <w:b/>
          <w:color w:val="000000"/>
          <w:sz w:val="32"/>
          <w:szCs w:val="32"/>
        </w:rPr>
        <w:t>5</w:t>
      </w:r>
      <w:r w:rsidRPr="0095104B">
        <w:rPr>
          <w:rFonts w:ascii="Times New Roman" w:eastAsia="楷体_GB2312" w:hAnsi="Times New Roman"/>
          <w:b/>
          <w:color w:val="000000"/>
          <w:sz w:val="32"/>
          <w:szCs w:val="32"/>
        </w:rPr>
        <w:t>、要严字当头树形象。</w:t>
      </w:r>
      <w:r w:rsidRPr="0095104B">
        <w:rPr>
          <w:rFonts w:ascii="Times New Roman" w:eastAsia="仿宋_GB2312" w:hAnsi="Times New Roman"/>
          <w:sz w:val="32"/>
          <w:szCs w:val="32"/>
        </w:rPr>
        <w:t>要严格落实《常州市机关工作人员作风建设</w:t>
      </w:r>
      <w:r w:rsidRPr="0095104B">
        <w:rPr>
          <w:rFonts w:ascii="Times New Roman" w:eastAsia="仿宋_GB2312" w:hAnsi="Times New Roman"/>
          <w:sz w:val="32"/>
          <w:szCs w:val="32"/>
        </w:rPr>
        <w:t>“</w:t>
      </w:r>
      <w:r w:rsidRPr="0095104B">
        <w:rPr>
          <w:rFonts w:ascii="Times New Roman" w:eastAsia="仿宋_GB2312" w:hAnsi="Times New Roman"/>
          <w:sz w:val="32"/>
          <w:szCs w:val="32"/>
        </w:rPr>
        <w:t>十带头、十严禁</w:t>
      </w:r>
      <w:r w:rsidRPr="0095104B">
        <w:rPr>
          <w:rFonts w:ascii="Times New Roman" w:eastAsia="仿宋_GB2312" w:hAnsi="Times New Roman"/>
          <w:sz w:val="32"/>
          <w:szCs w:val="32"/>
        </w:rPr>
        <w:t>”</w:t>
      </w:r>
      <w:r w:rsidRPr="0095104B">
        <w:rPr>
          <w:rFonts w:ascii="Times New Roman" w:eastAsia="仿宋_GB2312" w:hAnsi="Times New Roman"/>
          <w:sz w:val="32"/>
          <w:szCs w:val="32"/>
        </w:rPr>
        <w:t>规定》，严防不良作风的回潮反弹，驰而不息地把作风建设引向深入、抓出实效。要压实党风廉政建设</w:t>
      </w:r>
      <w:r w:rsidRPr="0095104B">
        <w:rPr>
          <w:rFonts w:ascii="Times New Roman" w:eastAsia="仿宋_GB2312" w:hAnsi="Times New Roman"/>
          <w:sz w:val="32"/>
          <w:szCs w:val="32"/>
        </w:rPr>
        <w:t>“</w:t>
      </w:r>
      <w:r w:rsidRPr="0095104B">
        <w:rPr>
          <w:rFonts w:ascii="Times New Roman" w:eastAsia="仿宋_GB2312" w:hAnsi="Times New Roman"/>
          <w:sz w:val="32"/>
          <w:szCs w:val="32"/>
        </w:rPr>
        <w:t>两个责任</w:t>
      </w:r>
      <w:r w:rsidRPr="0095104B">
        <w:rPr>
          <w:rFonts w:ascii="Times New Roman" w:eastAsia="仿宋_GB2312" w:hAnsi="Times New Roman"/>
          <w:sz w:val="32"/>
          <w:szCs w:val="32"/>
        </w:rPr>
        <w:t>”</w:t>
      </w:r>
      <w:r w:rsidRPr="0095104B">
        <w:rPr>
          <w:rFonts w:ascii="Times New Roman" w:eastAsia="仿宋_GB2312" w:hAnsi="Times New Roman"/>
          <w:sz w:val="32"/>
          <w:szCs w:val="32"/>
        </w:rPr>
        <w:t>的落实链条，推行项目化管理，突出整治群众身边的</w:t>
      </w:r>
      <w:r w:rsidRPr="0095104B">
        <w:rPr>
          <w:rFonts w:ascii="Times New Roman" w:eastAsia="仿宋_GB2312" w:hAnsi="Times New Roman"/>
          <w:sz w:val="32"/>
          <w:szCs w:val="32"/>
        </w:rPr>
        <w:lastRenderedPageBreak/>
        <w:t>不正之风和</w:t>
      </w:r>
      <w:r w:rsidRPr="0095104B">
        <w:rPr>
          <w:rFonts w:ascii="Times New Roman" w:eastAsia="仿宋_GB2312" w:hAnsi="Times New Roman"/>
          <w:sz w:val="32"/>
          <w:szCs w:val="32"/>
        </w:rPr>
        <w:t>“</w:t>
      </w:r>
      <w:r w:rsidRPr="0095104B">
        <w:rPr>
          <w:rFonts w:ascii="Times New Roman" w:eastAsia="仿宋_GB2312" w:hAnsi="Times New Roman"/>
          <w:sz w:val="32"/>
          <w:szCs w:val="32"/>
        </w:rPr>
        <w:t>微腐败</w:t>
      </w:r>
      <w:r w:rsidRPr="0095104B">
        <w:rPr>
          <w:rFonts w:ascii="Times New Roman" w:eastAsia="仿宋_GB2312" w:hAnsi="Times New Roman"/>
          <w:sz w:val="32"/>
          <w:szCs w:val="32"/>
        </w:rPr>
        <w:t>”</w:t>
      </w:r>
      <w:r w:rsidRPr="0095104B">
        <w:rPr>
          <w:rFonts w:ascii="Times New Roman" w:eastAsia="仿宋_GB2312" w:hAnsi="Times New Roman"/>
          <w:sz w:val="32"/>
          <w:szCs w:val="32"/>
        </w:rPr>
        <w:t>问题，抓好农村集体</w:t>
      </w:r>
      <w:r w:rsidRPr="0095104B">
        <w:rPr>
          <w:rFonts w:ascii="Times New Roman" w:eastAsia="仿宋_GB2312" w:hAnsi="Times New Roman"/>
          <w:sz w:val="32"/>
          <w:szCs w:val="32"/>
        </w:rPr>
        <w:t>“</w:t>
      </w:r>
      <w:r w:rsidRPr="0095104B">
        <w:rPr>
          <w:rFonts w:ascii="Times New Roman" w:eastAsia="仿宋_GB2312" w:hAnsi="Times New Roman"/>
          <w:sz w:val="32"/>
          <w:szCs w:val="32"/>
        </w:rPr>
        <w:t>三资</w:t>
      </w:r>
      <w:r w:rsidRPr="0095104B">
        <w:rPr>
          <w:rFonts w:ascii="Times New Roman" w:eastAsia="仿宋_GB2312" w:hAnsi="Times New Roman"/>
          <w:sz w:val="32"/>
          <w:szCs w:val="32"/>
        </w:rPr>
        <w:t>”</w:t>
      </w:r>
      <w:r w:rsidRPr="0095104B">
        <w:rPr>
          <w:rFonts w:ascii="Times New Roman" w:eastAsia="仿宋_GB2312" w:hAnsi="Times New Roman"/>
          <w:sz w:val="32"/>
          <w:szCs w:val="32"/>
        </w:rPr>
        <w:t>的制度化、信息化、公开化管理，真正让严管严治成为常态。要持续加强廉政文化建设，凸显</w:t>
      </w:r>
      <w:r w:rsidRPr="0095104B">
        <w:rPr>
          <w:rFonts w:ascii="Times New Roman" w:eastAsia="仿宋_GB2312" w:hAnsi="Times New Roman"/>
          <w:sz w:val="32"/>
          <w:szCs w:val="32"/>
        </w:rPr>
        <w:t>“</w:t>
      </w:r>
      <w:r w:rsidRPr="0095104B">
        <w:rPr>
          <w:rFonts w:ascii="Times New Roman" w:eastAsia="仿宋_GB2312" w:hAnsi="Times New Roman"/>
          <w:sz w:val="32"/>
          <w:szCs w:val="32"/>
        </w:rPr>
        <w:t>严治就是厚爱</w:t>
      </w:r>
      <w:r w:rsidRPr="0095104B">
        <w:rPr>
          <w:rFonts w:ascii="Times New Roman" w:eastAsia="仿宋_GB2312" w:hAnsi="Times New Roman"/>
          <w:sz w:val="32"/>
          <w:szCs w:val="32"/>
        </w:rPr>
        <w:t>”</w:t>
      </w:r>
      <w:r w:rsidRPr="0095104B">
        <w:rPr>
          <w:rFonts w:ascii="Times New Roman" w:eastAsia="仿宋_GB2312" w:hAnsi="Times New Roman"/>
          <w:sz w:val="32"/>
          <w:szCs w:val="32"/>
        </w:rPr>
        <w:t>的理念，深化</w:t>
      </w:r>
      <w:r w:rsidRPr="0095104B">
        <w:rPr>
          <w:rFonts w:ascii="Times New Roman" w:eastAsia="仿宋_GB2312" w:hAnsi="Times New Roman"/>
          <w:sz w:val="32"/>
          <w:szCs w:val="32"/>
        </w:rPr>
        <w:t>“</w:t>
      </w:r>
      <w:r w:rsidRPr="0095104B">
        <w:rPr>
          <w:rFonts w:ascii="Times New Roman" w:eastAsia="仿宋_GB2312" w:hAnsi="Times New Roman"/>
          <w:sz w:val="32"/>
          <w:szCs w:val="32"/>
        </w:rPr>
        <w:t>清风助廉</w:t>
      </w:r>
      <w:r w:rsidRPr="0095104B">
        <w:rPr>
          <w:rFonts w:ascii="Times New Roman" w:eastAsia="仿宋_GB2312" w:hAnsi="Times New Roman"/>
          <w:sz w:val="32"/>
          <w:szCs w:val="32"/>
        </w:rPr>
        <w:t>”</w:t>
      </w:r>
      <w:r w:rsidRPr="0095104B">
        <w:rPr>
          <w:rFonts w:ascii="Times New Roman" w:eastAsia="仿宋_GB2312" w:hAnsi="Times New Roman"/>
          <w:sz w:val="32"/>
          <w:szCs w:val="32"/>
        </w:rPr>
        <w:t>等活动，使容错纠错机制充分释放党员干部的活力和潜力，让清廉走进家庭、深入人心，成为新时期武进干部的鲜明特质。</w:t>
      </w:r>
    </w:p>
    <w:p w:rsidR="00BC7F3D" w:rsidRPr="0095104B" w:rsidRDefault="00AE6F19">
      <w:pPr>
        <w:snapToGrid w:val="0"/>
        <w:spacing w:line="300" w:lineRule="auto"/>
        <w:ind w:firstLineChars="200" w:firstLine="640"/>
        <w:rPr>
          <w:rFonts w:ascii="Times New Roman" w:eastAsia="仿宋_GB2312" w:hAnsi="Times New Roman"/>
          <w:sz w:val="32"/>
          <w:szCs w:val="32"/>
        </w:rPr>
      </w:pPr>
      <w:r w:rsidRPr="0095104B">
        <w:rPr>
          <w:rFonts w:ascii="Times New Roman" w:eastAsia="仿宋_GB2312" w:hAnsi="Times New Roman"/>
          <w:sz w:val="32"/>
          <w:szCs w:val="32"/>
        </w:rPr>
        <w:t>同志们，创新开拓未来，实干成就伟业</w:t>
      </w:r>
      <w:r w:rsidRPr="0095104B">
        <w:rPr>
          <w:rFonts w:ascii="Times New Roman" w:eastAsia="仿宋_GB2312" w:hAnsi="Times New Roman"/>
          <w:color w:val="000000"/>
          <w:sz w:val="32"/>
          <w:szCs w:val="32"/>
        </w:rPr>
        <w:t>。让我们</w:t>
      </w:r>
      <w:r w:rsidRPr="0095104B">
        <w:rPr>
          <w:rFonts w:ascii="Times New Roman" w:eastAsia="仿宋_GB2312" w:hAnsi="Times New Roman"/>
          <w:sz w:val="32"/>
          <w:szCs w:val="32"/>
        </w:rPr>
        <w:t>以更加强烈的使命意识、更加振奋的精神状态、更加务实的工作作风，锐意创新、狠抓落实，奋力以五大行动的扎实推进，确保全年目标任务的高质量完成，为实现</w:t>
      </w:r>
      <w:r w:rsidRPr="0095104B">
        <w:rPr>
          <w:rFonts w:ascii="Times New Roman" w:eastAsia="仿宋_GB2312" w:hAnsi="Times New Roman"/>
          <w:sz w:val="32"/>
          <w:szCs w:val="32"/>
        </w:rPr>
        <w:t>“</w:t>
      </w:r>
      <w:r w:rsidRPr="0095104B">
        <w:rPr>
          <w:rFonts w:ascii="Times New Roman" w:eastAsia="仿宋_GB2312" w:hAnsi="Times New Roman"/>
          <w:sz w:val="32"/>
          <w:szCs w:val="32"/>
        </w:rPr>
        <w:t>富民强区</w:t>
      </w:r>
      <w:r w:rsidRPr="0095104B">
        <w:rPr>
          <w:rFonts w:ascii="Times New Roman" w:eastAsia="仿宋_GB2312" w:hAnsi="Times New Roman"/>
          <w:sz w:val="32"/>
          <w:szCs w:val="32"/>
        </w:rPr>
        <w:t>”</w:t>
      </w:r>
      <w:r w:rsidRPr="0095104B">
        <w:rPr>
          <w:rFonts w:ascii="Times New Roman" w:eastAsia="仿宋_GB2312" w:hAnsi="Times New Roman"/>
          <w:sz w:val="32"/>
          <w:szCs w:val="32"/>
        </w:rPr>
        <w:t>作出新的更大贡献</w:t>
      </w:r>
      <w:r w:rsidRPr="0095104B">
        <w:rPr>
          <w:rFonts w:ascii="Times New Roman" w:eastAsia="仿宋_GB2312" w:hAnsi="Times New Roman"/>
          <w:color w:val="000000"/>
          <w:sz w:val="32"/>
          <w:szCs w:val="32"/>
        </w:rPr>
        <w:t>！</w:t>
      </w:r>
      <w:r w:rsidRPr="0095104B">
        <w:rPr>
          <w:rFonts w:ascii="Times New Roman" w:eastAsia="仿宋_GB2312" w:hAnsi="Times New Roman"/>
          <w:sz w:val="32"/>
          <w:szCs w:val="32"/>
        </w:rPr>
        <w:t xml:space="preserve"> </w:t>
      </w:r>
    </w:p>
    <w:p w:rsidR="00BC7F3D" w:rsidRDefault="00BC7F3D">
      <w:pPr>
        <w:snapToGrid w:val="0"/>
        <w:spacing w:line="300" w:lineRule="auto"/>
        <w:ind w:firstLineChars="200" w:firstLine="560"/>
        <w:rPr>
          <w:rFonts w:ascii="Times New Roman" w:eastAsia="仿宋_GB2312" w:hAnsi="Times New Roman"/>
          <w:sz w:val="28"/>
          <w:szCs w:val="28"/>
        </w:rPr>
      </w:pPr>
    </w:p>
    <w:p w:rsidR="00BC7F3D" w:rsidRDefault="00BC7F3D">
      <w:pPr>
        <w:snapToGrid w:val="0"/>
        <w:spacing w:line="300" w:lineRule="auto"/>
        <w:ind w:firstLineChars="200" w:firstLine="560"/>
        <w:rPr>
          <w:rFonts w:ascii="Times New Roman" w:eastAsia="仿宋_GB2312" w:hAnsi="Times New Roman"/>
          <w:sz w:val="28"/>
          <w:szCs w:val="28"/>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 w:val="36"/>
          <w:szCs w:val="36"/>
        </w:rPr>
      </w:pPr>
    </w:p>
    <w:p w:rsidR="00BC7F3D" w:rsidRDefault="00BC7F3D" w:rsidP="00A4630A">
      <w:pPr>
        <w:snapToGrid w:val="0"/>
        <w:spacing w:afterLines="50" w:line="300" w:lineRule="auto"/>
        <w:jc w:val="center"/>
        <w:rPr>
          <w:rFonts w:ascii="Times New Roman" w:eastAsia="黑体" w:hAnsi="Times New Roman"/>
          <w:spacing w:val="-2"/>
          <w:szCs w:val="21"/>
        </w:rPr>
      </w:pPr>
    </w:p>
    <w:p w:rsidR="00BC7F3D" w:rsidRDefault="00AE6F19" w:rsidP="00A4630A">
      <w:pPr>
        <w:snapToGrid w:val="0"/>
        <w:spacing w:afterLines="50" w:line="300" w:lineRule="auto"/>
        <w:jc w:val="center"/>
        <w:rPr>
          <w:rFonts w:ascii="Times New Roman" w:eastAsia="仿宋_GB2312" w:hAnsi="Times New Roman"/>
          <w:color w:val="000000"/>
          <w:spacing w:val="-2"/>
          <w:kern w:val="0"/>
          <w:sz w:val="36"/>
          <w:szCs w:val="36"/>
        </w:rPr>
      </w:pPr>
      <w:r>
        <w:rPr>
          <w:rFonts w:ascii="Times New Roman" w:eastAsia="黑体" w:hAnsi="Times New Roman"/>
          <w:spacing w:val="-2"/>
          <w:sz w:val="44"/>
          <w:szCs w:val="44"/>
        </w:rPr>
        <w:t>名</w:t>
      </w:r>
      <w:r>
        <w:rPr>
          <w:rFonts w:ascii="Times New Roman" w:eastAsia="黑体" w:hAnsi="Times New Roman"/>
          <w:spacing w:val="-2"/>
          <w:sz w:val="44"/>
          <w:szCs w:val="44"/>
        </w:rPr>
        <w:t xml:space="preserve"> </w:t>
      </w:r>
      <w:r>
        <w:rPr>
          <w:rFonts w:ascii="Times New Roman" w:eastAsia="黑体" w:hAnsi="Times New Roman"/>
          <w:spacing w:val="-2"/>
          <w:sz w:val="44"/>
          <w:szCs w:val="44"/>
        </w:rPr>
        <w:t>词</w:t>
      </w:r>
      <w:r>
        <w:rPr>
          <w:rFonts w:ascii="Times New Roman" w:eastAsia="黑体" w:hAnsi="Times New Roman"/>
          <w:spacing w:val="-2"/>
          <w:sz w:val="44"/>
          <w:szCs w:val="44"/>
        </w:rPr>
        <w:t xml:space="preserve"> </w:t>
      </w:r>
      <w:r>
        <w:rPr>
          <w:rFonts w:ascii="Times New Roman" w:eastAsia="黑体" w:hAnsi="Times New Roman"/>
          <w:spacing w:val="-2"/>
          <w:sz w:val="44"/>
          <w:szCs w:val="44"/>
        </w:rPr>
        <w:t>解</w:t>
      </w:r>
      <w:r>
        <w:rPr>
          <w:rFonts w:ascii="Times New Roman" w:eastAsia="黑体" w:hAnsi="Times New Roman"/>
          <w:spacing w:val="-2"/>
          <w:sz w:val="44"/>
          <w:szCs w:val="44"/>
        </w:rPr>
        <w:t xml:space="preserve"> </w:t>
      </w:r>
      <w:r>
        <w:rPr>
          <w:rFonts w:ascii="Times New Roman" w:eastAsia="黑体" w:hAnsi="Times New Roman"/>
          <w:spacing w:val="-2"/>
          <w:sz w:val="44"/>
          <w:szCs w:val="44"/>
        </w:rPr>
        <w:t>释</w:t>
      </w:r>
    </w:p>
    <w:p w:rsidR="00BC7F3D" w:rsidRDefault="00AE6F19" w:rsidP="0095104B">
      <w:pPr>
        <w:snapToGrid w:val="0"/>
        <w:spacing w:line="288" w:lineRule="auto"/>
        <w:ind w:firstLineChars="200" w:firstLine="634"/>
        <w:rPr>
          <w:rFonts w:ascii="Times New Roman" w:eastAsia="仿宋_GB2312" w:hAnsi="Times New Roman"/>
          <w:color w:val="000000"/>
          <w:spacing w:val="-2"/>
          <w:kern w:val="0"/>
          <w:sz w:val="32"/>
          <w:szCs w:val="32"/>
        </w:rPr>
      </w:pPr>
      <w:r>
        <w:rPr>
          <w:rFonts w:ascii="Times New Roman" w:eastAsia="楷体_GB2312" w:hAnsi="Times New Roman"/>
          <w:b/>
          <w:bCs/>
          <w:spacing w:val="-2"/>
          <w:sz w:val="32"/>
          <w:szCs w:val="32"/>
        </w:rPr>
        <w:t>1</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“2345”</w:t>
      </w:r>
      <w:r>
        <w:rPr>
          <w:rFonts w:ascii="Times New Roman" w:eastAsia="仿宋_GB2312" w:hAnsi="Times New Roman"/>
          <w:color w:val="000000"/>
          <w:spacing w:val="-2"/>
          <w:kern w:val="0"/>
          <w:sz w:val="32"/>
          <w:szCs w:val="32"/>
        </w:rPr>
        <w:t>：指</w:t>
      </w:r>
      <w:r>
        <w:rPr>
          <w:rFonts w:ascii="Times New Roman" w:eastAsia="仿宋_GB2312" w:hAnsi="Times New Roman"/>
          <w:color w:val="000000"/>
          <w:spacing w:val="-2"/>
          <w:kern w:val="0"/>
          <w:sz w:val="32"/>
          <w:szCs w:val="32"/>
        </w:rPr>
        <w:t>“</w:t>
      </w:r>
      <w:r>
        <w:rPr>
          <w:rFonts w:ascii="Times New Roman" w:eastAsia="仿宋_GB2312" w:hAnsi="Times New Roman"/>
          <w:color w:val="000000"/>
          <w:spacing w:val="-2"/>
          <w:kern w:val="0"/>
          <w:sz w:val="32"/>
          <w:szCs w:val="32"/>
        </w:rPr>
        <w:t>企业</w:t>
      </w:r>
      <w:r>
        <w:rPr>
          <w:rFonts w:ascii="Times New Roman" w:eastAsia="仿宋_GB2312" w:hAnsi="Times New Roman"/>
          <w:color w:val="000000"/>
          <w:spacing w:val="-2"/>
          <w:kern w:val="0"/>
          <w:sz w:val="32"/>
          <w:szCs w:val="32"/>
        </w:rPr>
        <w:t>2</w:t>
      </w:r>
      <w:r>
        <w:rPr>
          <w:rFonts w:ascii="Times New Roman" w:eastAsia="仿宋_GB2312" w:hAnsi="Times New Roman"/>
          <w:color w:val="000000"/>
          <w:spacing w:val="-2"/>
          <w:kern w:val="0"/>
          <w:sz w:val="32"/>
          <w:szCs w:val="32"/>
        </w:rPr>
        <w:t>个工作日内注册开业、</w:t>
      </w:r>
      <w:r>
        <w:rPr>
          <w:rFonts w:ascii="Times New Roman" w:eastAsia="仿宋_GB2312" w:hAnsi="Times New Roman"/>
          <w:color w:val="000000"/>
          <w:spacing w:val="-2"/>
          <w:kern w:val="0"/>
          <w:sz w:val="32"/>
          <w:szCs w:val="32"/>
        </w:rPr>
        <w:t>3</w:t>
      </w:r>
      <w:r>
        <w:rPr>
          <w:rFonts w:ascii="Times New Roman" w:eastAsia="仿宋_GB2312" w:hAnsi="Times New Roman"/>
          <w:color w:val="000000"/>
          <w:spacing w:val="-2"/>
          <w:kern w:val="0"/>
          <w:sz w:val="32"/>
          <w:szCs w:val="32"/>
        </w:rPr>
        <w:t>个工作日内获得不动产权证、</w:t>
      </w:r>
      <w:r>
        <w:rPr>
          <w:rFonts w:ascii="Times New Roman" w:eastAsia="仿宋_GB2312" w:hAnsi="Times New Roman"/>
          <w:color w:val="000000"/>
          <w:spacing w:val="-2"/>
          <w:kern w:val="0"/>
          <w:sz w:val="32"/>
          <w:szCs w:val="32"/>
        </w:rPr>
        <w:t>45</w:t>
      </w:r>
      <w:r>
        <w:rPr>
          <w:rFonts w:ascii="Times New Roman" w:eastAsia="仿宋_GB2312" w:hAnsi="Times New Roman"/>
          <w:color w:val="000000"/>
          <w:spacing w:val="-2"/>
          <w:kern w:val="0"/>
          <w:sz w:val="32"/>
          <w:szCs w:val="32"/>
        </w:rPr>
        <w:t>个工作日内取得工业生产建设项目施工许可证</w:t>
      </w:r>
      <w:r>
        <w:rPr>
          <w:rFonts w:ascii="Times New Roman" w:eastAsia="仿宋_GB2312" w:hAnsi="Times New Roman"/>
          <w:color w:val="000000"/>
          <w:spacing w:val="-2"/>
          <w:kern w:val="0"/>
          <w:sz w:val="32"/>
          <w:szCs w:val="32"/>
        </w:rPr>
        <w:t>”</w:t>
      </w:r>
      <w:r>
        <w:rPr>
          <w:rFonts w:ascii="Times New Roman" w:eastAsia="仿宋_GB2312" w:hAnsi="Times New Roman"/>
          <w:color w:val="000000"/>
          <w:spacing w:val="-2"/>
          <w:kern w:val="0"/>
          <w:sz w:val="32"/>
          <w:szCs w:val="32"/>
        </w:rPr>
        <w:t>的行政服务目标。</w:t>
      </w:r>
    </w:p>
    <w:p w:rsidR="00BC7F3D" w:rsidRDefault="00AE6F19" w:rsidP="0095104B">
      <w:pPr>
        <w:snapToGrid w:val="0"/>
        <w:spacing w:line="288" w:lineRule="auto"/>
        <w:ind w:firstLineChars="200" w:firstLine="634"/>
        <w:rPr>
          <w:rFonts w:ascii="Times New Roman" w:eastAsia="仿宋_GB2312" w:hAnsi="Times New Roman"/>
          <w:color w:val="000000"/>
          <w:spacing w:val="-2"/>
          <w:kern w:val="0"/>
          <w:sz w:val="32"/>
          <w:szCs w:val="32"/>
          <w:u w:val="single"/>
        </w:rPr>
      </w:pPr>
      <w:r>
        <w:rPr>
          <w:rFonts w:ascii="Times New Roman" w:eastAsia="楷体_GB2312" w:hAnsi="Times New Roman"/>
          <w:b/>
          <w:bCs/>
          <w:spacing w:val="-2"/>
          <w:sz w:val="32"/>
          <w:szCs w:val="32"/>
        </w:rPr>
        <w:t>2</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三强一高</w:t>
      </w:r>
      <w:r>
        <w:rPr>
          <w:rFonts w:ascii="Times New Roman" w:eastAsia="楷体_GB2312" w:hAnsi="Times New Roman"/>
          <w:b/>
          <w:bCs/>
          <w:spacing w:val="-2"/>
          <w:sz w:val="32"/>
          <w:szCs w:val="32"/>
        </w:rPr>
        <w:t>”</w:t>
      </w:r>
      <w:r>
        <w:rPr>
          <w:rFonts w:ascii="Times New Roman" w:eastAsia="仿宋_GB2312" w:hAnsi="Times New Roman"/>
          <w:color w:val="000000"/>
          <w:spacing w:val="-2"/>
          <w:kern w:val="0"/>
          <w:sz w:val="32"/>
          <w:szCs w:val="32"/>
        </w:rPr>
        <w:t>：指</w:t>
      </w:r>
      <w:r>
        <w:rPr>
          <w:rFonts w:ascii="Times New Roman" w:eastAsia="仿宋_GB2312" w:hAnsi="Times New Roman"/>
          <w:color w:val="000000"/>
          <w:spacing w:val="-2"/>
          <w:kern w:val="0"/>
          <w:sz w:val="32"/>
          <w:szCs w:val="32"/>
        </w:rPr>
        <w:t>“</w:t>
      </w:r>
      <w:r>
        <w:rPr>
          <w:rFonts w:ascii="Times New Roman" w:eastAsia="仿宋_GB2312" w:hAnsi="Times New Roman"/>
          <w:color w:val="000000"/>
          <w:spacing w:val="-2"/>
          <w:kern w:val="0"/>
          <w:sz w:val="32"/>
          <w:szCs w:val="32"/>
        </w:rPr>
        <w:t>经济强、承载力强、竞争力强、满意度高</w:t>
      </w:r>
      <w:r>
        <w:rPr>
          <w:rFonts w:ascii="Times New Roman" w:eastAsia="仿宋_GB2312" w:hAnsi="Times New Roman"/>
          <w:color w:val="000000"/>
          <w:spacing w:val="-2"/>
          <w:kern w:val="0"/>
          <w:sz w:val="32"/>
          <w:szCs w:val="32"/>
        </w:rPr>
        <w:t>”</w:t>
      </w:r>
      <w:r>
        <w:rPr>
          <w:rFonts w:ascii="Times New Roman" w:eastAsia="仿宋_GB2312" w:hAnsi="Times New Roman"/>
          <w:color w:val="000000"/>
          <w:spacing w:val="-2"/>
          <w:kern w:val="0"/>
          <w:sz w:val="32"/>
          <w:szCs w:val="32"/>
        </w:rPr>
        <w:t>的特色强镇建设评价指标体系。</w:t>
      </w:r>
    </w:p>
    <w:p w:rsidR="00BC7F3D" w:rsidRDefault="00AE6F19" w:rsidP="0095104B">
      <w:pPr>
        <w:snapToGrid w:val="0"/>
        <w:spacing w:line="288" w:lineRule="auto"/>
        <w:ind w:firstLineChars="200" w:firstLine="634"/>
        <w:rPr>
          <w:rFonts w:ascii="Times New Roman" w:eastAsia="仿宋_GB2312" w:hAnsi="Times New Roman"/>
          <w:color w:val="000000"/>
          <w:spacing w:val="-2"/>
          <w:kern w:val="0"/>
          <w:sz w:val="32"/>
          <w:szCs w:val="32"/>
        </w:rPr>
      </w:pPr>
      <w:r>
        <w:rPr>
          <w:rFonts w:ascii="Times New Roman" w:eastAsia="楷体_GB2312" w:hAnsi="Times New Roman"/>
          <w:b/>
          <w:bCs/>
          <w:spacing w:val="-2"/>
          <w:sz w:val="32"/>
          <w:szCs w:val="32"/>
        </w:rPr>
        <w:t>3</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区管校用</w:t>
      </w:r>
      <w:r>
        <w:rPr>
          <w:rFonts w:ascii="Times New Roman" w:eastAsia="楷体_GB2312" w:hAnsi="Times New Roman"/>
          <w:b/>
          <w:bCs/>
          <w:spacing w:val="-2"/>
          <w:sz w:val="32"/>
          <w:szCs w:val="32"/>
        </w:rPr>
        <w:t>”</w:t>
      </w:r>
      <w:r>
        <w:rPr>
          <w:rFonts w:ascii="Times New Roman" w:eastAsia="仿宋_GB2312" w:hAnsi="Times New Roman"/>
          <w:spacing w:val="-2"/>
          <w:sz w:val="32"/>
          <w:szCs w:val="32"/>
        </w:rPr>
        <w:t>：指按照义务教育以区为主的管理体制，由区教育、编制、财政、人社等相关部门对教师资源统一管理，由学校对教师资源合理使用。</w:t>
      </w:r>
    </w:p>
    <w:p w:rsidR="00BC7F3D" w:rsidRDefault="00AE6F19" w:rsidP="0095104B">
      <w:pPr>
        <w:snapToGrid w:val="0"/>
        <w:spacing w:line="288" w:lineRule="auto"/>
        <w:ind w:firstLineChars="200" w:firstLine="634"/>
        <w:rPr>
          <w:rFonts w:ascii="Times New Roman" w:eastAsia="仿宋_GB2312" w:hAnsi="Times New Roman"/>
          <w:spacing w:val="-2"/>
          <w:sz w:val="32"/>
          <w:szCs w:val="32"/>
        </w:rPr>
      </w:pPr>
      <w:r>
        <w:rPr>
          <w:rFonts w:ascii="Times New Roman" w:eastAsia="楷体_GB2312" w:hAnsi="Times New Roman"/>
          <w:b/>
          <w:bCs/>
          <w:spacing w:val="-2"/>
          <w:sz w:val="32"/>
          <w:szCs w:val="32"/>
        </w:rPr>
        <w:t>4</w:t>
      </w:r>
      <w:r>
        <w:rPr>
          <w:rFonts w:ascii="Times New Roman" w:eastAsia="楷体_GB2312" w:hAnsi="Times New Roman"/>
          <w:b/>
          <w:bCs/>
          <w:spacing w:val="-2"/>
          <w:sz w:val="32"/>
          <w:szCs w:val="32"/>
        </w:rPr>
        <w:t>、省委富民</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加减乘除法</w:t>
      </w:r>
      <w:r>
        <w:rPr>
          <w:rFonts w:ascii="Times New Roman" w:eastAsia="楷体_GB2312" w:hAnsi="Times New Roman"/>
          <w:b/>
          <w:bCs/>
          <w:spacing w:val="-2"/>
          <w:sz w:val="32"/>
          <w:szCs w:val="32"/>
        </w:rPr>
        <w:t>”</w:t>
      </w:r>
      <w:r>
        <w:rPr>
          <w:rFonts w:ascii="Times New Roman" w:eastAsia="仿宋_GB2312" w:hAnsi="Times New Roman"/>
          <w:spacing w:val="-2"/>
          <w:sz w:val="32"/>
          <w:szCs w:val="32"/>
        </w:rPr>
        <w:t>：</w:t>
      </w:r>
      <w:r>
        <w:rPr>
          <w:rFonts w:ascii="Times New Roman" w:eastAsia="仿宋_GB2312" w:hAnsi="Times New Roman"/>
          <w:spacing w:val="-2"/>
          <w:sz w:val="32"/>
          <w:szCs w:val="32"/>
        </w:rPr>
        <w:t>“</w:t>
      </w:r>
      <w:r>
        <w:rPr>
          <w:rFonts w:ascii="Times New Roman" w:eastAsia="仿宋_GB2312" w:hAnsi="Times New Roman"/>
          <w:spacing w:val="-2"/>
          <w:sz w:val="32"/>
          <w:szCs w:val="32"/>
        </w:rPr>
        <w:t>加法</w:t>
      </w:r>
      <w:r>
        <w:rPr>
          <w:rFonts w:ascii="Times New Roman" w:eastAsia="仿宋_GB2312" w:hAnsi="Times New Roman"/>
          <w:spacing w:val="-2"/>
          <w:sz w:val="32"/>
          <w:szCs w:val="32"/>
        </w:rPr>
        <w:t>”</w:t>
      </w:r>
      <w:r>
        <w:rPr>
          <w:rFonts w:ascii="Times New Roman" w:eastAsia="仿宋_GB2312" w:hAnsi="Times New Roman"/>
          <w:spacing w:val="-2"/>
          <w:sz w:val="32"/>
          <w:szCs w:val="32"/>
        </w:rPr>
        <w:t>指提高收入、增加福祉，</w:t>
      </w:r>
      <w:r>
        <w:rPr>
          <w:rFonts w:ascii="Times New Roman" w:eastAsia="仿宋_GB2312" w:hAnsi="Times New Roman"/>
          <w:spacing w:val="-2"/>
          <w:sz w:val="32"/>
          <w:szCs w:val="32"/>
        </w:rPr>
        <w:t>“</w:t>
      </w:r>
      <w:r>
        <w:rPr>
          <w:rFonts w:ascii="Times New Roman" w:eastAsia="仿宋_GB2312" w:hAnsi="Times New Roman"/>
          <w:spacing w:val="-2"/>
          <w:sz w:val="32"/>
          <w:szCs w:val="32"/>
        </w:rPr>
        <w:t>减法</w:t>
      </w:r>
      <w:r>
        <w:rPr>
          <w:rFonts w:ascii="Times New Roman" w:eastAsia="仿宋_GB2312" w:hAnsi="Times New Roman"/>
          <w:spacing w:val="-2"/>
          <w:sz w:val="32"/>
          <w:szCs w:val="32"/>
        </w:rPr>
        <w:t>”</w:t>
      </w:r>
      <w:r>
        <w:rPr>
          <w:rFonts w:ascii="Times New Roman" w:eastAsia="仿宋_GB2312" w:hAnsi="Times New Roman"/>
          <w:spacing w:val="-2"/>
          <w:sz w:val="32"/>
          <w:szCs w:val="32"/>
        </w:rPr>
        <w:t>指减轻负担、减少烦忧，</w:t>
      </w:r>
      <w:r>
        <w:rPr>
          <w:rFonts w:ascii="Times New Roman" w:eastAsia="仿宋_GB2312" w:hAnsi="Times New Roman"/>
          <w:spacing w:val="-2"/>
          <w:sz w:val="32"/>
          <w:szCs w:val="32"/>
        </w:rPr>
        <w:t>“</w:t>
      </w:r>
      <w:r>
        <w:rPr>
          <w:rFonts w:ascii="Times New Roman" w:eastAsia="仿宋_GB2312" w:hAnsi="Times New Roman"/>
          <w:spacing w:val="-2"/>
          <w:sz w:val="32"/>
          <w:szCs w:val="32"/>
        </w:rPr>
        <w:t>乘法</w:t>
      </w:r>
      <w:r>
        <w:rPr>
          <w:rFonts w:ascii="Times New Roman" w:eastAsia="仿宋_GB2312" w:hAnsi="Times New Roman"/>
          <w:spacing w:val="-2"/>
          <w:sz w:val="32"/>
          <w:szCs w:val="32"/>
        </w:rPr>
        <w:t>”</w:t>
      </w:r>
      <w:r>
        <w:rPr>
          <w:rFonts w:ascii="Times New Roman" w:eastAsia="仿宋_GB2312" w:hAnsi="Times New Roman"/>
          <w:spacing w:val="-2"/>
          <w:sz w:val="32"/>
          <w:szCs w:val="32"/>
        </w:rPr>
        <w:t>指充分释放富民的乘数效应，</w:t>
      </w:r>
      <w:r>
        <w:rPr>
          <w:rFonts w:ascii="Times New Roman" w:eastAsia="仿宋_GB2312" w:hAnsi="Times New Roman"/>
          <w:spacing w:val="-2"/>
          <w:sz w:val="32"/>
          <w:szCs w:val="32"/>
        </w:rPr>
        <w:t>“</w:t>
      </w:r>
      <w:r>
        <w:rPr>
          <w:rFonts w:ascii="Times New Roman" w:eastAsia="仿宋_GB2312" w:hAnsi="Times New Roman"/>
          <w:spacing w:val="-2"/>
          <w:sz w:val="32"/>
          <w:szCs w:val="32"/>
        </w:rPr>
        <w:t>除法</w:t>
      </w:r>
      <w:r>
        <w:rPr>
          <w:rFonts w:ascii="Times New Roman" w:eastAsia="仿宋_GB2312" w:hAnsi="Times New Roman"/>
          <w:spacing w:val="-2"/>
          <w:sz w:val="32"/>
          <w:szCs w:val="32"/>
        </w:rPr>
        <w:t>”</w:t>
      </w:r>
      <w:r>
        <w:rPr>
          <w:rFonts w:ascii="Times New Roman" w:eastAsia="仿宋_GB2312" w:hAnsi="Times New Roman"/>
          <w:spacing w:val="-2"/>
          <w:sz w:val="32"/>
          <w:szCs w:val="32"/>
        </w:rPr>
        <w:t>指破除影响富民的制约和束缚。</w:t>
      </w:r>
    </w:p>
    <w:p w:rsidR="00BC7F3D" w:rsidRDefault="00AE6F19" w:rsidP="0095104B">
      <w:pPr>
        <w:snapToGrid w:val="0"/>
        <w:spacing w:line="288" w:lineRule="auto"/>
        <w:ind w:firstLineChars="200" w:firstLine="634"/>
        <w:rPr>
          <w:rFonts w:ascii="Times New Roman" w:eastAsia="仿宋_GB2312" w:hAnsi="Times New Roman"/>
          <w:color w:val="000000"/>
          <w:spacing w:val="-2"/>
          <w:kern w:val="0"/>
          <w:sz w:val="32"/>
          <w:szCs w:val="32"/>
        </w:rPr>
      </w:pPr>
      <w:r>
        <w:rPr>
          <w:rFonts w:ascii="Times New Roman" w:eastAsia="楷体_GB2312" w:hAnsi="Times New Roman"/>
          <w:b/>
          <w:bCs/>
          <w:spacing w:val="-2"/>
          <w:sz w:val="32"/>
          <w:szCs w:val="32"/>
        </w:rPr>
        <w:t>5</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“2</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3</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5</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20</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38”</w:t>
      </w:r>
      <w:r>
        <w:rPr>
          <w:rFonts w:ascii="Times New Roman" w:eastAsia="仿宋_GB2312" w:hAnsi="Times New Roman"/>
          <w:spacing w:val="-2"/>
          <w:sz w:val="32"/>
          <w:szCs w:val="32"/>
        </w:rPr>
        <w:t>：指全年招引</w:t>
      </w:r>
      <w:r>
        <w:rPr>
          <w:rFonts w:ascii="Times New Roman" w:eastAsia="仿宋_GB2312" w:hAnsi="Times New Roman"/>
          <w:spacing w:val="-2"/>
          <w:sz w:val="32"/>
          <w:szCs w:val="32"/>
        </w:rPr>
        <w:t>100</w:t>
      </w:r>
      <w:r>
        <w:rPr>
          <w:rFonts w:ascii="Times New Roman" w:eastAsia="仿宋_GB2312" w:hAnsi="Times New Roman"/>
          <w:spacing w:val="-2"/>
          <w:sz w:val="32"/>
          <w:szCs w:val="32"/>
        </w:rPr>
        <w:t>亿元（</w:t>
      </w:r>
      <w:r>
        <w:rPr>
          <w:rFonts w:ascii="Times New Roman" w:eastAsia="仿宋_GB2312" w:hAnsi="Times New Roman"/>
          <w:spacing w:val="-2"/>
          <w:sz w:val="32"/>
          <w:szCs w:val="32"/>
        </w:rPr>
        <w:t>10</w:t>
      </w:r>
      <w:r>
        <w:rPr>
          <w:rFonts w:ascii="Times New Roman" w:eastAsia="仿宋_GB2312" w:hAnsi="Times New Roman"/>
          <w:spacing w:val="-2"/>
          <w:sz w:val="32"/>
          <w:szCs w:val="32"/>
        </w:rPr>
        <w:t>亿美元）以上</w:t>
      </w:r>
      <w:r>
        <w:rPr>
          <w:rFonts w:ascii="Times New Roman" w:eastAsia="仿宋_GB2312" w:hAnsi="Times New Roman" w:hint="eastAsia"/>
          <w:spacing w:val="-2"/>
          <w:sz w:val="32"/>
          <w:szCs w:val="32"/>
        </w:rPr>
        <w:t>重大项目</w:t>
      </w:r>
      <w:r>
        <w:rPr>
          <w:rFonts w:ascii="Times New Roman" w:eastAsia="仿宋_GB2312" w:hAnsi="Times New Roman"/>
          <w:spacing w:val="-2"/>
          <w:sz w:val="32"/>
          <w:szCs w:val="32"/>
        </w:rPr>
        <w:t>2</w:t>
      </w:r>
      <w:r>
        <w:rPr>
          <w:rFonts w:ascii="Times New Roman" w:eastAsia="仿宋_GB2312" w:hAnsi="Times New Roman"/>
          <w:spacing w:val="-2"/>
          <w:sz w:val="32"/>
          <w:szCs w:val="32"/>
        </w:rPr>
        <w:t>家、</w:t>
      </w:r>
      <w:r>
        <w:rPr>
          <w:rFonts w:ascii="Times New Roman" w:eastAsia="仿宋_GB2312" w:hAnsi="Times New Roman"/>
          <w:spacing w:val="-2"/>
          <w:sz w:val="32"/>
          <w:szCs w:val="32"/>
        </w:rPr>
        <w:t>50</w:t>
      </w:r>
      <w:r>
        <w:rPr>
          <w:rFonts w:ascii="Times New Roman" w:eastAsia="仿宋_GB2312" w:hAnsi="Times New Roman"/>
          <w:spacing w:val="-2"/>
          <w:sz w:val="32"/>
          <w:szCs w:val="32"/>
        </w:rPr>
        <w:t>亿元（</w:t>
      </w:r>
      <w:r>
        <w:rPr>
          <w:rFonts w:ascii="Times New Roman" w:eastAsia="仿宋_GB2312" w:hAnsi="Times New Roman"/>
          <w:spacing w:val="-2"/>
          <w:sz w:val="32"/>
          <w:szCs w:val="32"/>
        </w:rPr>
        <w:t>5</w:t>
      </w:r>
      <w:r>
        <w:rPr>
          <w:rFonts w:ascii="Times New Roman" w:eastAsia="仿宋_GB2312" w:hAnsi="Times New Roman"/>
          <w:spacing w:val="-2"/>
          <w:sz w:val="32"/>
          <w:szCs w:val="32"/>
        </w:rPr>
        <w:t>亿美元）以上</w:t>
      </w:r>
      <w:r>
        <w:rPr>
          <w:rFonts w:ascii="Times New Roman" w:eastAsia="仿宋_GB2312" w:hAnsi="Times New Roman" w:hint="eastAsia"/>
          <w:spacing w:val="-2"/>
          <w:sz w:val="32"/>
          <w:szCs w:val="32"/>
        </w:rPr>
        <w:t>重大项目</w:t>
      </w:r>
      <w:r>
        <w:rPr>
          <w:rFonts w:ascii="Times New Roman" w:eastAsia="仿宋_GB2312" w:hAnsi="Times New Roman"/>
          <w:spacing w:val="-2"/>
          <w:sz w:val="32"/>
          <w:szCs w:val="32"/>
        </w:rPr>
        <w:t>3</w:t>
      </w:r>
      <w:r>
        <w:rPr>
          <w:rFonts w:ascii="Times New Roman" w:eastAsia="仿宋_GB2312" w:hAnsi="Times New Roman"/>
          <w:spacing w:val="-2"/>
          <w:sz w:val="32"/>
          <w:szCs w:val="32"/>
        </w:rPr>
        <w:t>家、</w:t>
      </w:r>
      <w:r>
        <w:rPr>
          <w:rFonts w:ascii="Times New Roman" w:eastAsia="仿宋_GB2312" w:hAnsi="Times New Roman"/>
          <w:spacing w:val="-2"/>
          <w:sz w:val="32"/>
          <w:szCs w:val="32"/>
        </w:rPr>
        <w:t>30</w:t>
      </w:r>
      <w:r>
        <w:rPr>
          <w:rFonts w:ascii="Times New Roman" w:eastAsia="仿宋_GB2312" w:hAnsi="Times New Roman"/>
          <w:spacing w:val="-2"/>
          <w:sz w:val="32"/>
          <w:szCs w:val="32"/>
        </w:rPr>
        <w:t>亿元（</w:t>
      </w:r>
      <w:r>
        <w:rPr>
          <w:rFonts w:ascii="Times New Roman" w:eastAsia="仿宋_GB2312" w:hAnsi="Times New Roman"/>
          <w:spacing w:val="-2"/>
          <w:sz w:val="32"/>
          <w:szCs w:val="32"/>
        </w:rPr>
        <w:t>3</w:t>
      </w:r>
      <w:r>
        <w:rPr>
          <w:rFonts w:ascii="Times New Roman" w:eastAsia="仿宋_GB2312" w:hAnsi="Times New Roman"/>
          <w:spacing w:val="-2"/>
          <w:sz w:val="32"/>
          <w:szCs w:val="32"/>
        </w:rPr>
        <w:t>亿美元）以上</w:t>
      </w:r>
      <w:r>
        <w:rPr>
          <w:rFonts w:ascii="Times New Roman" w:eastAsia="仿宋_GB2312" w:hAnsi="Times New Roman" w:hint="eastAsia"/>
          <w:spacing w:val="-2"/>
          <w:sz w:val="32"/>
          <w:szCs w:val="32"/>
        </w:rPr>
        <w:t>重大项目</w:t>
      </w:r>
      <w:r>
        <w:rPr>
          <w:rFonts w:ascii="Times New Roman" w:eastAsia="仿宋_GB2312" w:hAnsi="Times New Roman"/>
          <w:spacing w:val="-2"/>
          <w:sz w:val="32"/>
          <w:szCs w:val="32"/>
        </w:rPr>
        <w:t>5</w:t>
      </w:r>
      <w:r>
        <w:rPr>
          <w:rFonts w:ascii="Times New Roman" w:eastAsia="仿宋_GB2312" w:hAnsi="Times New Roman"/>
          <w:spacing w:val="-2"/>
          <w:sz w:val="32"/>
          <w:szCs w:val="32"/>
        </w:rPr>
        <w:t>家、</w:t>
      </w:r>
      <w:r>
        <w:rPr>
          <w:rFonts w:ascii="Times New Roman" w:eastAsia="仿宋_GB2312" w:hAnsi="Times New Roman"/>
          <w:spacing w:val="-2"/>
          <w:sz w:val="32"/>
          <w:szCs w:val="32"/>
        </w:rPr>
        <w:t>10</w:t>
      </w:r>
      <w:r>
        <w:rPr>
          <w:rFonts w:ascii="Times New Roman" w:eastAsia="仿宋_GB2312" w:hAnsi="Times New Roman"/>
          <w:spacing w:val="-2"/>
          <w:sz w:val="32"/>
          <w:szCs w:val="32"/>
        </w:rPr>
        <w:t>亿元（</w:t>
      </w:r>
      <w:r>
        <w:rPr>
          <w:rFonts w:ascii="Times New Roman" w:eastAsia="仿宋_GB2312" w:hAnsi="Times New Roman"/>
          <w:spacing w:val="-2"/>
          <w:sz w:val="32"/>
          <w:szCs w:val="32"/>
        </w:rPr>
        <w:t>1</w:t>
      </w:r>
      <w:r>
        <w:rPr>
          <w:rFonts w:ascii="Times New Roman" w:eastAsia="仿宋_GB2312" w:hAnsi="Times New Roman"/>
          <w:spacing w:val="-2"/>
          <w:sz w:val="32"/>
          <w:szCs w:val="32"/>
        </w:rPr>
        <w:t>亿美元）以上</w:t>
      </w:r>
      <w:r>
        <w:rPr>
          <w:rFonts w:ascii="Times New Roman" w:eastAsia="仿宋_GB2312" w:hAnsi="Times New Roman" w:hint="eastAsia"/>
          <w:spacing w:val="-2"/>
          <w:sz w:val="32"/>
          <w:szCs w:val="32"/>
        </w:rPr>
        <w:t>重大项目</w:t>
      </w:r>
      <w:r>
        <w:rPr>
          <w:rFonts w:ascii="Times New Roman" w:eastAsia="仿宋_GB2312" w:hAnsi="Times New Roman"/>
          <w:spacing w:val="-2"/>
          <w:sz w:val="32"/>
          <w:szCs w:val="32"/>
        </w:rPr>
        <w:t>20</w:t>
      </w:r>
      <w:r>
        <w:rPr>
          <w:rFonts w:ascii="Times New Roman" w:eastAsia="仿宋_GB2312" w:hAnsi="Times New Roman"/>
          <w:spacing w:val="-2"/>
          <w:sz w:val="32"/>
          <w:szCs w:val="32"/>
        </w:rPr>
        <w:t>家、</w:t>
      </w:r>
      <w:r>
        <w:rPr>
          <w:rFonts w:ascii="Times New Roman" w:eastAsia="仿宋_GB2312" w:hAnsi="Times New Roman"/>
          <w:spacing w:val="-2"/>
          <w:sz w:val="32"/>
          <w:szCs w:val="32"/>
        </w:rPr>
        <w:t>3</w:t>
      </w:r>
      <w:r>
        <w:rPr>
          <w:rFonts w:ascii="Times New Roman" w:eastAsia="仿宋_GB2312" w:hAnsi="Times New Roman"/>
          <w:spacing w:val="-2"/>
          <w:sz w:val="32"/>
          <w:szCs w:val="32"/>
        </w:rPr>
        <w:t>亿元（</w:t>
      </w:r>
      <w:r>
        <w:rPr>
          <w:rFonts w:ascii="Times New Roman" w:eastAsia="仿宋_GB2312" w:hAnsi="Times New Roman"/>
          <w:spacing w:val="-2"/>
          <w:sz w:val="32"/>
          <w:szCs w:val="32"/>
        </w:rPr>
        <w:t>3000</w:t>
      </w:r>
      <w:r>
        <w:rPr>
          <w:rFonts w:ascii="Times New Roman" w:eastAsia="仿宋_GB2312" w:hAnsi="Times New Roman"/>
          <w:spacing w:val="-2"/>
          <w:sz w:val="32"/>
          <w:szCs w:val="32"/>
        </w:rPr>
        <w:t>万美元）以上</w:t>
      </w:r>
      <w:r>
        <w:rPr>
          <w:rFonts w:ascii="Times New Roman" w:eastAsia="仿宋_GB2312" w:hAnsi="Times New Roman" w:hint="eastAsia"/>
          <w:spacing w:val="-2"/>
          <w:sz w:val="32"/>
          <w:szCs w:val="32"/>
        </w:rPr>
        <w:t>重大项目</w:t>
      </w:r>
      <w:r>
        <w:rPr>
          <w:rFonts w:ascii="Times New Roman" w:eastAsia="仿宋_GB2312" w:hAnsi="Times New Roman"/>
          <w:spacing w:val="-2"/>
          <w:sz w:val="32"/>
          <w:szCs w:val="32"/>
        </w:rPr>
        <w:t>38</w:t>
      </w:r>
      <w:r>
        <w:rPr>
          <w:rFonts w:ascii="Times New Roman" w:eastAsia="仿宋_GB2312" w:hAnsi="Times New Roman"/>
          <w:spacing w:val="-2"/>
          <w:sz w:val="32"/>
          <w:szCs w:val="32"/>
        </w:rPr>
        <w:t>家。</w:t>
      </w:r>
    </w:p>
    <w:p w:rsidR="00BC7F3D" w:rsidRDefault="00AE6F19" w:rsidP="0095104B">
      <w:pPr>
        <w:snapToGrid w:val="0"/>
        <w:spacing w:line="288" w:lineRule="auto"/>
        <w:ind w:firstLineChars="200" w:firstLine="634"/>
        <w:rPr>
          <w:rFonts w:ascii="Times New Roman" w:eastAsia="仿宋_GB2312" w:hAnsi="Times New Roman"/>
          <w:color w:val="000000"/>
          <w:spacing w:val="-2"/>
          <w:kern w:val="0"/>
          <w:sz w:val="32"/>
          <w:szCs w:val="32"/>
        </w:rPr>
      </w:pPr>
      <w:r>
        <w:rPr>
          <w:rFonts w:ascii="Times New Roman" w:eastAsia="楷体_GB2312" w:hAnsi="Times New Roman"/>
          <w:b/>
          <w:bCs/>
          <w:spacing w:val="-2"/>
          <w:sz w:val="32"/>
          <w:szCs w:val="32"/>
        </w:rPr>
        <w:t>6</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常州十大产业链</w:t>
      </w:r>
      <w:r>
        <w:rPr>
          <w:rFonts w:ascii="Times New Roman" w:eastAsia="楷体_GB2312" w:hAnsi="Times New Roman"/>
          <w:b/>
          <w:bCs/>
          <w:spacing w:val="-2"/>
          <w:sz w:val="32"/>
          <w:szCs w:val="32"/>
        </w:rPr>
        <w:t>2.0</w:t>
      </w:r>
      <w:r>
        <w:rPr>
          <w:rFonts w:ascii="Times New Roman" w:eastAsia="楷体_GB2312" w:hAnsi="Times New Roman"/>
          <w:b/>
          <w:bCs/>
          <w:spacing w:val="-2"/>
          <w:sz w:val="32"/>
          <w:szCs w:val="32"/>
        </w:rPr>
        <w:t>版</w:t>
      </w:r>
      <w:r>
        <w:rPr>
          <w:rFonts w:ascii="Times New Roman" w:eastAsia="楷体_GB2312" w:hAnsi="Times New Roman"/>
          <w:b/>
          <w:bCs/>
          <w:spacing w:val="-2"/>
          <w:sz w:val="32"/>
          <w:szCs w:val="32"/>
        </w:rPr>
        <w:t>”</w:t>
      </w:r>
      <w:r>
        <w:rPr>
          <w:rFonts w:ascii="Times New Roman" w:eastAsia="仿宋_GB2312" w:hAnsi="Times New Roman"/>
          <w:spacing w:val="-2"/>
          <w:sz w:val="32"/>
          <w:szCs w:val="32"/>
        </w:rPr>
        <w:t>：指新能源汽车及汽车核心零部件、新能源、新材料、新一代信息技术、新医药及生物技术、轨道交通、航空装备、节能环保、智能制造装备、智能电网等十大产业链。</w:t>
      </w:r>
    </w:p>
    <w:p w:rsidR="00BC7F3D" w:rsidRDefault="00AE6F19" w:rsidP="00BC7F3D">
      <w:pPr>
        <w:snapToGrid w:val="0"/>
        <w:spacing w:line="288" w:lineRule="auto"/>
        <w:ind w:firstLineChars="200" w:firstLine="634"/>
        <w:rPr>
          <w:rFonts w:ascii="Times New Roman" w:eastAsia="仿宋_GB2312" w:hAnsi="Times New Roman"/>
          <w:sz w:val="32"/>
          <w:szCs w:val="32"/>
        </w:rPr>
      </w:pPr>
      <w:r>
        <w:rPr>
          <w:rFonts w:ascii="Times New Roman" w:eastAsia="楷体_GB2312" w:hAnsi="Times New Roman"/>
          <w:b/>
          <w:bCs/>
          <w:spacing w:val="-2"/>
          <w:sz w:val="32"/>
          <w:szCs w:val="32"/>
        </w:rPr>
        <w:t>7</w:t>
      </w:r>
      <w:r>
        <w:rPr>
          <w:rFonts w:ascii="Times New Roman" w:eastAsia="仿宋_GB2312" w:hAnsi="Times New Roman"/>
          <w:b/>
          <w:bCs/>
          <w:spacing w:val="-2"/>
          <w:sz w:val="32"/>
          <w:szCs w:val="32"/>
        </w:rPr>
        <w:t>、</w:t>
      </w:r>
      <w:r>
        <w:rPr>
          <w:rFonts w:ascii="Times New Roman" w:eastAsia="楷体_GB2312" w:hAnsi="Times New Roman"/>
          <w:b/>
          <w:bCs/>
          <w:spacing w:val="-2"/>
          <w:sz w:val="32"/>
          <w:szCs w:val="32"/>
        </w:rPr>
        <w:t>“</w:t>
      </w:r>
      <w:r>
        <w:rPr>
          <w:rFonts w:ascii="Times New Roman" w:eastAsia="楷体_GB2312" w:hAnsi="Times New Roman"/>
          <w:b/>
          <w:bCs/>
          <w:spacing w:val="-2"/>
          <w:sz w:val="32"/>
          <w:szCs w:val="32"/>
        </w:rPr>
        <w:t>大智云物移</w:t>
      </w:r>
      <w:r>
        <w:rPr>
          <w:rFonts w:ascii="Times New Roman" w:eastAsia="楷体_GB2312" w:hAnsi="Times New Roman"/>
          <w:b/>
          <w:bCs/>
          <w:spacing w:val="-2"/>
          <w:sz w:val="32"/>
          <w:szCs w:val="32"/>
        </w:rPr>
        <w:t>”</w:t>
      </w:r>
      <w:r>
        <w:rPr>
          <w:rFonts w:ascii="Times New Roman" w:eastAsia="仿宋_GB2312" w:hAnsi="Times New Roman"/>
          <w:spacing w:val="-2"/>
          <w:sz w:val="32"/>
          <w:szCs w:val="32"/>
        </w:rPr>
        <w:t>：指大数据、人工智能、云计算、物联网、移动互联网。</w:t>
      </w:r>
    </w:p>
    <w:sectPr w:rsidR="00BC7F3D" w:rsidSect="00BC7F3D">
      <w:headerReference w:type="even" r:id="rId7"/>
      <w:headerReference w:type="default" r:id="rId8"/>
      <w:footerReference w:type="default" r:id="rId9"/>
      <w:headerReference w:type="first" r:id="rId10"/>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1C4" w:rsidRDefault="007B51C4" w:rsidP="00BC7F3D">
      <w:r>
        <w:separator/>
      </w:r>
    </w:p>
  </w:endnote>
  <w:endnote w:type="continuationSeparator" w:id="0">
    <w:p w:rsidR="007B51C4" w:rsidRDefault="007B51C4" w:rsidP="00BC7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D" w:rsidRDefault="00062C9D">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strokeweight=".5pt">
          <v:textbox style="mso-fit-shape-to-text:t" inset="0,0,0,0">
            <w:txbxContent>
              <w:p w:rsidR="00BC7F3D" w:rsidRDefault="00062C9D">
                <w:pPr>
                  <w:snapToGrid w:val="0"/>
                  <w:rPr>
                    <w:sz w:val="18"/>
                  </w:rPr>
                </w:pPr>
                <w:r w:rsidRPr="00062C9D">
                  <w:fldChar w:fldCharType="begin"/>
                </w:r>
                <w:r w:rsidR="00AE6F19">
                  <w:instrText xml:space="preserve"> PAGE  \* MERGEFORMAT </w:instrText>
                </w:r>
                <w:r w:rsidRPr="00062C9D">
                  <w:fldChar w:fldCharType="separate"/>
                </w:r>
                <w:r w:rsidR="0072213D" w:rsidRPr="0072213D">
                  <w:rPr>
                    <w:noProof/>
                    <w:sz w:val="18"/>
                  </w:rPr>
                  <w:t>7</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1C4" w:rsidRDefault="007B51C4" w:rsidP="00BC7F3D">
      <w:r>
        <w:separator/>
      </w:r>
    </w:p>
  </w:footnote>
  <w:footnote w:type="continuationSeparator" w:id="0">
    <w:p w:rsidR="007B51C4" w:rsidRDefault="007B51C4" w:rsidP="00BC7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D" w:rsidRDefault="00BC7F3D">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D" w:rsidRDefault="00BC7F3D">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3D" w:rsidRDefault="00BC7F3D">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62C7BFC"/>
    <w:rsid w:val="000515F1"/>
    <w:rsid w:val="00062C9D"/>
    <w:rsid w:val="000677B9"/>
    <w:rsid w:val="000A6665"/>
    <w:rsid w:val="000B51FC"/>
    <w:rsid w:val="000B75C3"/>
    <w:rsid w:val="000F5AB1"/>
    <w:rsid w:val="00127DC3"/>
    <w:rsid w:val="001535A7"/>
    <w:rsid w:val="001665D6"/>
    <w:rsid w:val="001868E6"/>
    <w:rsid w:val="001B2A9D"/>
    <w:rsid w:val="001B7C17"/>
    <w:rsid w:val="001C5BAA"/>
    <w:rsid w:val="00205992"/>
    <w:rsid w:val="00246617"/>
    <w:rsid w:val="00247002"/>
    <w:rsid w:val="002526B9"/>
    <w:rsid w:val="002658B1"/>
    <w:rsid w:val="00266861"/>
    <w:rsid w:val="00280CA1"/>
    <w:rsid w:val="0029135D"/>
    <w:rsid w:val="002A6290"/>
    <w:rsid w:val="002F1741"/>
    <w:rsid w:val="002F24C7"/>
    <w:rsid w:val="00302846"/>
    <w:rsid w:val="00304075"/>
    <w:rsid w:val="00324C3C"/>
    <w:rsid w:val="00335E19"/>
    <w:rsid w:val="00395A3E"/>
    <w:rsid w:val="003A033E"/>
    <w:rsid w:val="003A4025"/>
    <w:rsid w:val="003F78E8"/>
    <w:rsid w:val="00400CEA"/>
    <w:rsid w:val="00452EAE"/>
    <w:rsid w:val="00460D3F"/>
    <w:rsid w:val="00466737"/>
    <w:rsid w:val="00490EE7"/>
    <w:rsid w:val="004B15D2"/>
    <w:rsid w:val="004B737B"/>
    <w:rsid w:val="00552326"/>
    <w:rsid w:val="00555998"/>
    <w:rsid w:val="005903DD"/>
    <w:rsid w:val="005E6618"/>
    <w:rsid w:val="00612F00"/>
    <w:rsid w:val="00623096"/>
    <w:rsid w:val="00627FBE"/>
    <w:rsid w:val="0066297A"/>
    <w:rsid w:val="00682C3A"/>
    <w:rsid w:val="006D5F66"/>
    <w:rsid w:val="006F5325"/>
    <w:rsid w:val="00711E13"/>
    <w:rsid w:val="00722111"/>
    <w:rsid w:val="0072213D"/>
    <w:rsid w:val="0072672A"/>
    <w:rsid w:val="00735A66"/>
    <w:rsid w:val="00755FFB"/>
    <w:rsid w:val="007637AB"/>
    <w:rsid w:val="00763AC0"/>
    <w:rsid w:val="007678A8"/>
    <w:rsid w:val="007B51C4"/>
    <w:rsid w:val="007B53FB"/>
    <w:rsid w:val="00802575"/>
    <w:rsid w:val="0081249B"/>
    <w:rsid w:val="008176B9"/>
    <w:rsid w:val="008D308A"/>
    <w:rsid w:val="008E5296"/>
    <w:rsid w:val="008F302B"/>
    <w:rsid w:val="00926AEE"/>
    <w:rsid w:val="00930C3F"/>
    <w:rsid w:val="009462C9"/>
    <w:rsid w:val="009509F2"/>
    <w:rsid w:val="0095104B"/>
    <w:rsid w:val="00966D97"/>
    <w:rsid w:val="00984F70"/>
    <w:rsid w:val="00993585"/>
    <w:rsid w:val="009B32A3"/>
    <w:rsid w:val="009D5E2F"/>
    <w:rsid w:val="009F06D3"/>
    <w:rsid w:val="00A00AAF"/>
    <w:rsid w:val="00A43658"/>
    <w:rsid w:val="00A4630A"/>
    <w:rsid w:val="00A46A79"/>
    <w:rsid w:val="00A7605A"/>
    <w:rsid w:val="00AB2D77"/>
    <w:rsid w:val="00AD384F"/>
    <w:rsid w:val="00AE6F19"/>
    <w:rsid w:val="00AF70C7"/>
    <w:rsid w:val="00B11AFE"/>
    <w:rsid w:val="00B33698"/>
    <w:rsid w:val="00B6494B"/>
    <w:rsid w:val="00B83BCD"/>
    <w:rsid w:val="00BA2525"/>
    <w:rsid w:val="00BC7F3D"/>
    <w:rsid w:val="00BE24DB"/>
    <w:rsid w:val="00BE728D"/>
    <w:rsid w:val="00BF218E"/>
    <w:rsid w:val="00C55081"/>
    <w:rsid w:val="00C57C15"/>
    <w:rsid w:val="00CB25D4"/>
    <w:rsid w:val="00CD4714"/>
    <w:rsid w:val="00D12636"/>
    <w:rsid w:val="00D32A85"/>
    <w:rsid w:val="00D44034"/>
    <w:rsid w:val="00D71A77"/>
    <w:rsid w:val="00DA1D18"/>
    <w:rsid w:val="00DB0E8B"/>
    <w:rsid w:val="00DB7E00"/>
    <w:rsid w:val="00DC2256"/>
    <w:rsid w:val="00DD5EC9"/>
    <w:rsid w:val="00DE7ACD"/>
    <w:rsid w:val="00E01DCC"/>
    <w:rsid w:val="00E0496B"/>
    <w:rsid w:val="00E32A50"/>
    <w:rsid w:val="00E43D12"/>
    <w:rsid w:val="00E57E58"/>
    <w:rsid w:val="00E65DCA"/>
    <w:rsid w:val="00E7428F"/>
    <w:rsid w:val="00EE0E65"/>
    <w:rsid w:val="00F117FD"/>
    <w:rsid w:val="00F17F42"/>
    <w:rsid w:val="00F4577A"/>
    <w:rsid w:val="00F53B4C"/>
    <w:rsid w:val="00F53E4F"/>
    <w:rsid w:val="00F63AED"/>
    <w:rsid w:val="00F851BE"/>
    <w:rsid w:val="00FB4518"/>
    <w:rsid w:val="00FB76E4"/>
    <w:rsid w:val="00FE5C6B"/>
    <w:rsid w:val="01222D01"/>
    <w:rsid w:val="019A4E9A"/>
    <w:rsid w:val="01A52269"/>
    <w:rsid w:val="01C76E67"/>
    <w:rsid w:val="01D03ACE"/>
    <w:rsid w:val="020C6AD1"/>
    <w:rsid w:val="02132FD0"/>
    <w:rsid w:val="02C5515D"/>
    <w:rsid w:val="0319364A"/>
    <w:rsid w:val="032778E4"/>
    <w:rsid w:val="03B5031D"/>
    <w:rsid w:val="03B61A19"/>
    <w:rsid w:val="03B82962"/>
    <w:rsid w:val="03D07EA8"/>
    <w:rsid w:val="03E00FCA"/>
    <w:rsid w:val="04021AB8"/>
    <w:rsid w:val="041D725C"/>
    <w:rsid w:val="048A1ABA"/>
    <w:rsid w:val="049A6817"/>
    <w:rsid w:val="04C16B8F"/>
    <w:rsid w:val="04C93DA5"/>
    <w:rsid w:val="05227821"/>
    <w:rsid w:val="05364418"/>
    <w:rsid w:val="05452F42"/>
    <w:rsid w:val="056570D7"/>
    <w:rsid w:val="05AC0A74"/>
    <w:rsid w:val="05C8188E"/>
    <w:rsid w:val="05E37E83"/>
    <w:rsid w:val="05EF2179"/>
    <w:rsid w:val="061223BE"/>
    <w:rsid w:val="06784DA6"/>
    <w:rsid w:val="06856E3E"/>
    <w:rsid w:val="06911F31"/>
    <w:rsid w:val="06F96D36"/>
    <w:rsid w:val="06FF5232"/>
    <w:rsid w:val="074D7F06"/>
    <w:rsid w:val="07811C56"/>
    <w:rsid w:val="07AD48AB"/>
    <w:rsid w:val="07C8588B"/>
    <w:rsid w:val="07DC1F3E"/>
    <w:rsid w:val="07E61D00"/>
    <w:rsid w:val="07EF00EA"/>
    <w:rsid w:val="08284052"/>
    <w:rsid w:val="08651641"/>
    <w:rsid w:val="08822CA1"/>
    <w:rsid w:val="08C00A4A"/>
    <w:rsid w:val="09BC23E4"/>
    <w:rsid w:val="09F5314F"/>
    <w:rsid w:val="0A315DD4"/>
    <w:rsid w:val="0A4506F2"/>
    <w:rsid w:val="0AD54ECD"/>
    <w:rsid w:val="0B097842"/>
    <w:rsid w:val="0B805D1B"/>
    <w:rsid w:val="0BD87499"/>
    <w:rsid w:val="0BE11AD9"/>
    <w:rsid w:val="0C140F4F"/>
    <w:rsid w:val="0C346355"/>
    <w:rsid w:val="0CCE4406"/>
    <w:rsid w:val="0CE45333"/>
    <w:rsid w:val="0DDD7343"/>
    <w:rsid w:val="0DF0147A"/>
    <w:rsid w:val="0E742C86"/>
    <w:rsid w:val="0E7C19D7"/>
    <w:rsid w:val="0E9B4314"/>
    <w:rsid w:val="0EA45959"/>
    <w:rsid w:val="0EA5139F"/>
    <w:rsid w:val="0EAD2834"/>
    <w:rsid w:val="0ED52BB6"/>
    <w:rsid w:val="0F4F0C5F"/>
    <w:rsid w:val="0F8A1AB4"/>
    <w:rsid w:val="0FA07AC1"/>
    <w:rsid w:val="0FAC69FE"/>
    <w:rsid w:val="0FD44A3E"/>
    <w:rsid w:val="0FF03877"/>
    <w:rsid w:val="10172B6B"/>
    <w:rsid w:val="10322FF3"/>
    <w:rsid w:val="103F364E"/>
    <w:rsid w:val="1074166B"/>
    <w:rsid w:val="107A48D4"/>
    <w:rsid w:val="10AA594B"/>
    <w:rsid w:val="10FA009B"/>
    <w:rsid w:val="10FD5981"/>
    <w:rsid w:val="113412C0"/>
    <w:rsid w:val="11650A33"/>
    <w:rsid w:val="117B36AF"/>
    <w:rsid w:val="11A7698F"/>
    <w:rsid w:val="11BE6ADD"/>
    <w:rsid w:val="124973BD"/>
    <w:rsid w:val="1288526B"/>
    <w:rsid w:val="134E3F05"/>
    <w:rsid w:val="135911B4"/>
    <w:rsid w:val="137C57E1"/>
    <w:rsid w:val="13830306"/>
    <w:rsid w:val="13D32172"/>
    <w:rsid w:val="14377BA7"/>
    <w:rsid w:val="149C226F"/>
    <w:rsid w:val="151A18F5"/>
    <w:rsid w:val="152133CA"/>
    <w:rsid w:val="15331C68"/>
    <w:rsid w:val="15374AD2"/>
    <w:rsid w:val="156C670D"/>
    <w:rsid w:val="15E749ED"/>
    <w:rsid w:val="15F73C4A"/>
    <w:rsid w:val="160236F0"/>
    <w:rsid w:val="16351DF2"/>
    <w:rsid w:val="16405B34"/>
    <w:rsid w:val="166A31A9"/>
    <w:rsid w:val="16BE4253"/>
    <w:rsid w:val="16CC71E0"/>
    <w:rsid w:val="16D86872"/>
    <w:rsid w:val="170D587A"/>
    <w:rsid w:val="177A1943"/>
    <w:rsid w:val="17983A59"/>
    <w:rsid w:val="18525AA5"/>
    <w:rsid w:val="18EE629D"/>
    <w:rsid w:val="1970654A"/>
    <w:rsid w:val="198662CE"/>
    <w:rsid w:val="198750B2"/>
    <w:rsid w:val="19DE4851"/>
    <w:rsid w:val="1A1B7280"/>
    <w:rsid w:val="1A4555F9"/>
    <w:rsid w:val="1A5E4691"/>
    <w:rsid w:val="1A727C05"/>
    <w:rsid w:val="1A900664"/>
    <w:rsid w:val="1AEC432B"/>
    <w:rsid w:val="1AF42358"/>
    <w:rsid w:val="1AFD2681"/>
    <w:rsid w:val="1BB126B5"/>
    <w:rsid w:val="1C190008"/>
    <w:rsid w:val="1C1B5CAE"/>
    <w:rsid w:val="1C492422"/>
    <w:rsid w:val="1C994C7D"/>
    <w:rsid w:val="1CBB2F07"/>
    <w:rsid w:val="1CDA670B"/>
    <w:rsid w:val="1D3B4639"/>
    <w:rsid w:val="1D7348E5"/>
    <w:rsid w:val="1D737CF0"/>
    <w:rsid w:val="1D9D6914"/>
    <w:rsid w:val="1DE52E62"/>
    <w:rsid w:val="1DEA6032"/>
    <w:rsid w:val="1E084B07"/>
    <w:rsid w:val="1E372406"/>
    <w:rsid w:val="1E436403"/>
    <w:rsid w:val="1E510ECC"/>
    <w:rsid w:val="1E881CEF"/>
    <w:rsid w:val="1EA71047"/>
    <w:rsid w:val="1EB54405"/>
    <w:rsid w:val="1EB72DB6"/>
    <w:rsid w:val="1ED0617D"/>
    <w:rsid w:val="1F7C48E3"/>
    <w:rsid w:val="1FDC0C99"/>
    <w:rsid w:val="20594DC7"/>
    <w:rsid w:val="20621704"/>
    <w:rsid w:val="20917DC8"/>
    <w:rsid w:val="20D671A3"/>
    <w:rsid w:val="20F6692C"/>
    <w:rsid w:val="21B86D2B"/>
    <w:rsid w:val="2274381D"/>
    <w:rsid w:val="22855870"/>
    <w:rsid w:val="2294433F"/>
    <w:rsid w:val="229D3502"/>
    <w:rsid w:val="22F80802"/>
    <w:rsid w:val="23085D2E"/>
    <w:rsid w:val="232877DC"/>
    <w:rsid w:val="23420CAB"/>
    <w:rsid w:val="236360FB"/>
    <w:rsid w:val="236D2760"/>
    <w:rsid w:val="24AB3CD4"/>
    <w:rsid w:val="24D942AE"/>
    <w:rsid w:val="250F5FB7"/>
    <w:rsid w:val="25110D42"/>
    <w:rsid w:val="253B25E3"/>
    <w:rsid w:val="256C7BCB"/>
    <w:rsid w:val="25731B70"/>
    <w:rsid w:val="25777359"/>
    <w:rsid w:val="262C7BFC"/>
    <w:rsid w:val="26356086"/>
    <w:rsid w:val="26441CDD"/>
    <w:rsid w:val="268C088A"/>
    <w:rsid w:val="26C44DC6"/>
    <w:rsid w:val="26C57C8A"/>
    <w:rsid w:val="26DD737E"/>
    <w:rsid w:val="27247923"/>
    <w:rsid w:val="27552307"/>
    <w:rsid w:val="27A35667"/>
    <w:rsid w:val="27AA42A7"/>
    <w:rsid w:val="27F15867"/>
    <w:rsid w:val="2826757E"/>
    <w:rsid w:val="284F74C3"/>
    <w:rsid w:val="2853311D"/>
    <w:rsid w:val="28586FD2"/>
    <w:rsid w:val="2873530A"/>
    <w:rsid w:val="288C1122"/>
    <w:rsid w:val="28D31368"/>
    <w:rsid w:val="294631D6"/>
    <w:rsid w:val="2A203B99"/>
    <w:rsid w:val="2A855DB6"/>
    <w:rsid w:val="2A857AF4"/>
    <w:rsid w:val="2AD46DE0"/>
    <w:rsid w:val="2B052447"/>
    <w:rsid w:val="2B0C385A"/>
    <w:rsid w:val="2B0C56CA"/>
    <w:rsid w:val="2B257C09"/>
    <w:rsid w:val="2B4466AC"/>
    <w:rsid w:val="2B6720F4"/>
    <w:rsid w:val="2B6F4751"/>
    <w:rsid w:val="2B876ED2"/>
    <w:rsid w:val="2BB752E4"/>
    <w:rsid w:val="2C001444"/>
    <w:rsid w:val="2C3D5BBB"/>
    <w:rsid w:val="2C5C756E"/>
    <w:rsid w:val="2C943E1F"/>
    <w:rsid w:val="2CA67ED8"/>
    <w:rsid w:val="2CB10EFD"/>
    <w:rsid w:val="2CC01D53"/>
    <w:rsid w:val="2D260A93"/>
    <w:rsid w:val="2DD511D5"/>
    <w:rsid w:val="2E090118"/>
    <w:rsid w:val="2E1F2D9E"/>
    <w:rsid w:val="2E512E44"/>
    <w:rsid w:val="2E937CC2"/>
    <w:rsid w:val="2EE20FFE"/>
    <w:rsid w:val="2EFB047D"/>
    <w:rsid w:val="2F0F2F67"/>
    <w:rsid w:val="2FD77BEA"/>
    <w:rsid w:val="2FEC5C90"/>
    <w:rsid w:val="300810DB"/>
    <w:rsid w:val="306117F2"/>
    <w:rsid w:val="308D7963"/>
    <w:rsid w:val="30A06CE3"/>
    <w:rsid w:val="311723AA"/>
    <w:rsid w:val="312B69D9"/>
    <w:rsid w:val="314924FC"/>
    <w:rsid w:val="314F2740"/>
    <w:rsid w:val="316448B9"/>
    <w:rsid w:val="31844D29"/>
    <w:rsid w:val="319F1776"/>
    <w:rsid w:val="31F62FE9"/>
    <w:rsid w:val="326C700D"/>
    <w:rsid w:val="32B31F27"/>
    <w:rsid w:val="32E6390C"/>
    <w:rsid w:val="335D1858"/>
    <w:rsid w:val="337F12DD"/>
    <w:rsid w:val="33AA60C6"/>
    <w:rsid w:val="343E7D38"/>
    <w:rsid w:val="34977DF8"/>
    <w:rsid w:val="34AA4F48"/>
    <w:rsid w:val="34B42993"/>
    <w:rsid w:val="350A29F9"/>
    <w:rsid w:val="353E182E"/>
    <w:rsid w:val="356028C6"/>
    <w:rsid w:val="35605046"/>
    <w:rsid w:val="35654BA1"/>
    <w:rsid w:val="357B6436"/>
    <w:rsid w:val="359F09C1"/>
    <w:rsid w:val="35C22AA6"/>
    <w:rsid w:val="35CE473F"/>
    <w:rsid w:val="360B3D21"/>
    <w:rsid w:val="360F3189"/>
    <w:rsid w:val="3631331F"/>
    <w:rsid w:val="364B15C2"/>
    <w:rsid w:val="36874851"/>
    <w:rsid w:val="36C134D1"/>
    <w:rsid w:val="36CF6D61"/>
    <w:rsid w:val="36F74A4D"/>
    <w:rsid w:val="37BC2EE0"/>
    <w:rsid w:val="37DF2F6C"/>
    <w:rsid w:val="37E32678"/>
    <w:rsid w:val="38094E6F"/>
    <w:rsid w:val="380A76CC"/>
    <w:rsid w:val="382755AB"/>
    <w:rsid w:val="38511AD9"/>
    <w:rsid w:val="385B7B31"/>
    <w:rsid w:val="389205E6"/>
    <w:rsid w:val="39571A4C"/>
    <w:rsid w:val="39A60209"/>
    <w:rsid w:val="39F22DA5"/>
    <w:rsid w:val="3A114911"/>
    <w:rsid w:val="3A250F77"/>
    <w:rsid w:val="3A2E409E"/>
    <w:rsid w:val="3A2F26FE"/>
    <w:rsid w:val="3ABF42D8"/>
    <w:rsid w:val="3AEA5234"/>
    <w:rsid w:val="3B093CD2"/>
    <w:rsid w:val="3B0F3D02"/>
    <w:rsid w:val="3B291600"/>
    <w:rsid w:val="3B2F01FD"/>
    <w:rsid w:val="3B35030A"/>
    <w:rsid w:val="3BAC1323"/>
    <w:rsid w:val="3BC73E6C"/>
    <w:rsid w:val="3BD175EE"/>
    <w:rsid w:val="3C2A2AA2"/>
    <w:rsid w:val="3C77487A"/>
    <w:rsid w:val="3C8A5964"/>
    <w:rsid w:val="3CEF13ED"/>
    <w:rsid w:val="3D1A0D94"/>
    <w:rsid w:val="3D3C04EC"/>
    <w:rsid w:val="3D8900E0"/>
    <w:rsid w:val="3D917D4D"/>
    <w:rsid w:val="3D965FCC"/>
    <w:rsid w:val="3DFF7D2A"/>
    <w:rsid w:val="3E3B3D38"/>
    <w:rsid w:val="3E435034"/>
    <w:rsid w:val="3E5605A5"/>
    <w:rsid w:val="3F0C771D"/>
    <w:rsid w:val="3F5E5C1F"/>
    <w:rsid w:val="40396E1A"/>
    <w:rsid w:val="40AE7ECB"/>
    <w:rsid w:val="40E73B79"/>
    <w:rsid w:val="40ED0DF3"/>
    <w:rsid w:val="4110704C"/>
    <w:rsid w:val="41EB16E1"/>
    <w:rsid w:val="425B0385"/>
    <w:rsid w:val="427505DB"/>
    <w:rsid w:val="42CA2190"/>
    <w:rsid w:val="42F330E1"/>
    <w:rsid w:val="43137848"/>
    <w:rsid w:val="438414DB"/>
    <w:rsid w:val="442E2D71"/>
    <w:rsid w:val="4449059C"/>
    <w:rsid w:val="444F18CF"/>
    <w:rsid w:val="44527BA3"/>
    <w:rsid w:val="44742BCD"/>
    <w:rsid w:val="45114800"/>
    <w:rsid w:val="45825C55"/>
    <w:rsid w:val="46193A4F"/>
    <w:rsid w:val="46264C81"/>
    <w:rsid w:val="4638412F"/>
    <w:rsid w:val="463A0D77"/>
    <w:rsid w:val="46C574C9"/>
    <w:rsid w:val="46D34529"/>
    <w:rsid w:val="476F3C5E"/>
    <w:rsid w:val="47837CEA"/>
    <w:rsid w:val="478D6505"/>
    <w:rsid w:val="47CE3262"/>
    <w:rsid w:val="47EB2F03"/>
    <w:rsid w:val="48CA399D"/>
    <w:rsid w:val="48F4226F"/>
    <w:rsid w:val="494A7D3B"/>
    <w:rsid w:val="494B5D56"/>
    <w:rsid w:val="49706A31"/>
    <w:rsid w:val="49B416B0"/>
    <w:rsid w:val="49D1183B"/>
    <w:rsid w:val="4A593EA9"/>
    <w:rsid w:val="4A975FC7"/>
    <w:rsid w:val="4AF64306"/>
    <w:rsid w:val="4AFD4FE2"/>
    <w:rsid w:val="4B10378C"/>
    <w:rsid w:val="4B286190"/>
    <w:rsid w:val="4B401078"/>
    <w:rsid w:val="4B5A419C"/>
    <w:rsid w:val="4B7B3EC3"/>
    <w:rsid w:val="4B9D22B2"/>
    <w:rsid w:val="4BAA31D5"/>
    <w:rsid w:val="4BF44DD9"/>
    <w:rsid w:val="4C3765E2"/>
    <w:rsid w:val="4C3B4989"/>
    <w:rsid w:val="4C4F0844"/>
    <w:rsid w:val="4CC95CCE"/>
    <w:rsid w:val="4CF96468"/>
    <w:rsid w:val="4D573BCE"/>
    <w:rsid w:val="4D7C039A"/>
    <w:rsid w:val="4DF81585"/>
    <w:rsid w:val="4E2E135D"/>
    <w:rsid w:val="4E2F1C93"/>
    <w:rsid w:val="4E407A0A"/>
    <w:rsid w:val="4E895208"/>
    <w:rsid w:val="4EF11102"/>
    <w:rsid w:val="4EFD2F84"/>
    <w:rsid w:val="4F6E419B"/>
    <w:rsid w:val="4F8D251A"/>
    <w:rsid w:val="4FD97951"/>
    <w:rsid w:val="4FFF7EB6"/>
    <w:rsid w:val="50411A6E"/>
    <w:rsid w:val="50565676"/>
    <w:rsid w:val="50BD1808"/>
    <w:rsid w:val="50BE0412"/>
    <w:rsid w:val="50C7285A"/>
    <w:rsid w:val="50CE1D9A"/>
    <w:rsid w:val="50DE3EA5"/>
    <w:rsid w:val="51023F6F"/>
    <w:rsid w:val="510A6E01"/>
    <w:rsid w:val="510B2DC6"/>
    <w:rsid w:val="51175279"/>
    <w:rsid w:val="512D31EC"/>
    <w:rsid w:val="515164F6"/>
    <w:rsid w:val="51B463E9"/>
    <w:rsid w:val="51B649E0"/>
    <w:rsid w:val="51C32E52"/>
    <w:rsid w:val="51E71CA0"/>
    <w:rsid w:val="525C10A7"/>
    <w:rsid w:val="525F538F"/>
    <w:rsid w:val="5278628D"/>
    <w:rsid w:val="52C04387"/>
    <w:rsid w:val="53611A20"/>
    <w:rsid w:val="537F3622"/>
    <w:rsid w:val="53861141"/>
    <w:rsid w:val="53CA6E1E"/>
    <w:rsid w:val="53CC4884"/>
    <w:rsid w:val="541E6E39"/>
    <w:rsid w:val="54661C6A"/>
    <w:rsid w:val="549908F1"/>
    <w:rsid w:val="54C73868"/>
    <w:rsid w:val="54D725B2"/>
    <w:rsid w:val="550A007F"/>
    <w:rsid w:val="552F05B8"/>
    <w:rsid w:val="557673B5"/>
    <w:rsid w:val="55B82839"/>
    <w:rsid w:val="55B85180"/>
    <w:rsid w:val="561F63E6"/>
    <w:rsid w:val="56221C0C"/>
    <w:rsid w:val="56233F7C"/>
    <w:rsid w:val="56532A68"/>
    <w:rsid w:val="56533756"/>
    <w:rsid w:val="56F70AD7"/>
    <w:rsid w:val="57136A2C"/>
    <w:rsid w:val="572E6249"/>
    <w:rsid w:val="57367A46"/>
    <w:rsid w:val="57523B0C"/>
    <w:rsid w:val="575A7BD5"/>
    <w:rsid w:val="576E0F40"/>
    <w:rsid w:val="57C6515C"/>
    <w:rsid w:val="583A6544"/>
    <w:rsid w:val="58630EF8"/>
    <w:rsid w:val="58741839"/>
    <w:rsid w:val="588B4E6F"/>
    <w:rsid w:val="58A76A82"/>
    <w:rsid w:val="58BC0700"/>
    <w:rsid w:val="58D627ED"/>
    <w:rsid w:val="58E974C1"/>
    <w:rsid w:val="58F07E14"/>
    <w:rsid w:val="591060C5"/>
    <w:rsid w:val="592D1F15"/>
    <w:rsid w:val="593D4867"/>
    <w:rsid w:val="598542FD"/>
    <w:rsid w:val="5AF15C70"/>
    <w:rsid w:val="5B3612AA"/>
    <w:rsid w:val="5B730E1C"/>
    <w:rsid w:val="5BDE18E2"/>
    <w:rsid w:val="5C0719A9"/>
    <w:rsid w:val="5C1C5022"/>
    <w:rsid w:val="5C2B48D4"/>
    <w:rsid w:val="5C5B70EA"/>
    <w:rsid w:val="5C6621C7"/>
    <w:rsid w:val="5C8A19BA"/>
    <w:rsid w:val="5C90554C"/>
    <w:rsid w:val="5CB84D7D"/>
    <w:rsid w:val="5CF72491"/>
    <w:rsid w:val="5D1578C2"/>
    <w:rsid w:val="5D19198D"/>
    <w:rsid w:val="5D1E5950"/>
    <w:rsid w:val="5D457D1D"/>
    <w:rsid w:val="5DC95484"/>
    <w:rsid w:val="5E39655D"/>
    <w:rsid w:val="5E423C1A"/>
    <w:rsid w:val="5E4D4C05"/>
    <w:rsid w:val="5F372CE1"/>
    <w:rsid w:val="5FCB14D7"/>
    <w:rsid w:val="604114FC"/>
    <w:rsid w:val="605068D6"/>
    <w:rsid w:val="605F13A2"/>
    <w:rsid w:val="60A050D7"/>
    <w:rsid w:val="60BE5A18"/>
    <w:rsid w:val="60EF2791"/>
    <w:rsid w:val="60FF56B9"/>
    <w:rsid w:val="614E77B1"/>
    <w:rsid w:val="61C506DA"/>
    <w:rsid w:val="61CC5A9E"/>
    <w:rsid w:val="61CF010E"/>
    <w:rsid w:val="61E64DAD"/>
    <w:rsid w:val="61EB7D7F"/>
    <w:rsid w:val="621A1BD1"/>
    <w:rsid w:val="6274262E"/>
    <w:rsid w:val="62A07F1B"/>
    <w:rsid w:val="62E77A3D"/>
    <w:rsid w:val="63011054"/>
    <w:rsid w:val="63095494"/>
    <w:rsid w:val="632B382E"/>
    <w:rsid w:val="63361F43"/>
    <w:rsid w:val="63461926"/>
    <w:rsid w:val="63701ECC"/>
    <w:rsid w:val="63852EA6"/>
    <w:rsid w:val="63DC7451"/>
    <w:rsid w:val="64725598"/>
    <w:rsid w:val="64771F06"/>
    <w:rsid w:val="64947835"/>
    <w:rsid w:val="64B93FCD"/>
    <w:rsid w:val="64CD75E8"/>
    <w:rsid w:val="64D10933"/>
    <w:rsid w:val="656F1A75"/>
    <w:rsid w:val="65915875"/>
    <w:rsid w:val="659D4830"/>
    <w:rsid w:val="65CE725C"/>
    <w:rsid w:val="65D7167B"/>
    <w:rsid w:val="65D903FB"/>
    <w:rsid w:val="65F63489"/>
    <w:rsid w:val="66186DFC"/>
    <w:rsid w:val="6647563C"/>
    <w:rsid w:val="66624D05"/>
    <w:rsid w:val="6667185A"/>
    <w:rsid w:val="668B1B3F"/>
    <w:rsid w:val="66986DFF"/>
    <w:rsid w:val="66D230B8"/>
    <w:rsid w:val="672B799B"/>
    <w:rsid w:val="673039AD"/>
    <w:rsid w:val="6749554D"/>
    <w:rsid w:val="678F05DA"/>
    <w:rsid w:val="67DB66FC"/>
    <w:rsid w:val="68127BC0"/>
    <w:rsid w:val="685076F5"/>
    <w:rsid w:val="6872585B"/>
    <w:rsid w:val="688D651E"/>
    <w:rsid w:val="689D176B"/>
    <w:rsid w:val="68BA2FB7"/>
    <w:rsid w:val="68F80B05"/>
    <w:rsid w:val="691B47AA"/>
    <w:rsid w:val="692372F5"/>
    <w:rsid w:val="69410898"/>
    <w:rsid w:val="69523940"/>
    <w:rsid w:val="697A2226"/>
    <w:rsid w:val="69B40C93"/>
    <w:rsid w:val="69ED2A9C"/>
    <w:rsid w:val="6A1C29A2"/>
    <w:rsid w:val="6A1D2F49"/>
    <w:rsid w:val="6A205384"/>
    <w:rsid w:val="6A481FE2"/>
    <w:rsid w:val="6A577D9D"/>
    <w:rsid w:val="6A720504"/>
    <w:rsid w:val="6ABE3CBC"/>
    <w:rsid w:val="6B631655"/>
    <w:rsid w:val="6B8C1BAB"/>
    <w:rsid w:val="6BA878D1"/>
    <w:rsid w:val="6BC2029B"/>
    <w:rsid w:val="6C0952A2"/>
    <w:rsid w:val="6C170C5F"/>
    <w:rsid w:val="6C8D2E64"/>
    <w:rsid w:val="6CE15DF5"/>
    <w:rsid w:val="6CF25961"/>
    <w:rsid w:val="6D240421"/>
    <w:rsid w:val="6D6615AE"/>
    <w:rsid w:val="6D9E58FB"/>
    <w:rsid w:val="6DFB5A8D"/>
    <w:rsid w:val="6E5268C4"/>
    <w:rsid w:val="6E810AD5"/>
    <w:rsid w:val="6E9B5A19"/>
    <w:rsid w:val="6EBB0F3D"/>
    <w:rsid w:val="6EEA1A26"/>
    <w:rsid w:val="6F83600F"/>
    <w:rsid w:val="704A6123"/>
    <w:rsid w:val="708D67F1"/>
    <w:rsid w:val="708F18A8"/>
    <w:rsid w:val="70AE612A"/>
    <w:rsid w:val="714808DA"/>
    <w:rsid w:val="71AC4FE5"/>
    <w:rsid w:val="71F540A0"/>
    <w:rsid w:val="72266E34"/>
    <w:rsid w:val="723C7A20"/>
    <w:rsid w:val="72500758"/>
    <w:rsid w:val="72645153"/>
    <w:rsid w:val="72A5768A"/>
    <w:rsid w:val="72BB437D"/>
    <w:rsid w:val="72DC4FE6"/>
    <w:rsid w:val="72EA4861"/>
    <w:rsid w:val="72FD3359"/>
    <w:rsid w:val="732C5A3C"/>
    <w:rsid w:val="732F2E37"/>
    <w:rsid w:val="733E0E1E"/>
    <w:rsid w:val="73A40728"/>
    <w:rsid w:val="73EC2ED1"/>
    <w:rsid w:val="73EE674C"/>
    <w:rsid w:val="73EE69A7"/>
    <w:rsid w:val="74446706"/>
    <w:rsid w:val="74735A07"/>
    <w:rsid w:val="74A016C3"/>
    <w:rsid w:val="74EC7BA6"/>
    <w:rsid w:val="75013790"/>
    <w:rsid w:val="75850C53"/>
    <w:rsid w:val="75D761E7"/>
    <w:rsid w:val="75F808A7"/>
    <w:rsid w:val="7610283A"/>
    <w:rsid w:val="761C6BC2"/>
    <w:rsid w:val="76261BB9"/>
    <w:rsid w:val="763A1EB5"/>
    <w:rsid w:val="76837EEE"/>
    <w:rsid w:val="769539D3"/>
    <w:rsid w:val="769A6A59"/>
    <w:rsid w:val="769E789C"/>
    <w:rsid w:val="770E511A"/>
    <w:rsid w:val="779B1037"/>
    <w:rsid w:val="77A9297C"/>
    <w:rsid w:val="77CB30C2"/>
    <w:rsid w:val="78267C47"/>
    <w:rsid w:val="78300AE9"/>
    <w:rsid w:val="786C1B57"/>
    <w:rsid w:val="78CA1D40"/>
    <w:rsid w:val="790C2DB4"/>
    <w:rsid w:val="792932D4"/>
    <w:rsid w:val="7AB63C89"/>
    <w:rsid w:val="7AC55808"/>
    <w:rsid w:val="7B5E2913"/>
    <w:rsid w:val="7B9D37B7"/>
    <w:rsid w:val="7C3B2DA6"/>
    <w:rsid w:val="7C8E4CD4"/>
    <w:rsid w:val="7CA453B3"/>
    <w:rsid w:val="7CB57FA8"/>
    <w:rsid w:val="7CBB07E6"/>
    <w:rsid w:val="7CEF4393"/>
    <w:rsid w:val="7CFE4B6B"/>
    <w:rsid w:val="7CFF0665"/>
    <w:rsid w:val="7D49274D"/>
    <w:rsid w:val="7D775798"/>
    <w:rsid w:val="7D8514F0"/>
    <w:rsid w:val="7D9369BD"/>
    <w:rsid w:val="7DD147CA"/>
    <w:rsid w:val="7E8700B0"/>
    <w:rsid w:val="7EA2245E"/>
    <w:rsid w:val="7EA96E42"/>
    <w:rsid w:val="7EDE01A7"/>
    <w:rsid w:val="7F0C3C8C"/>
    <w:rsid w:val="7F0D0FAE"/>
    <w:rsid w:val="7F3250BF"/>
    <w:rsid w:val="7F5B6633"/>
    <w:rsid w:val="7F81168C"/>
    <w:rsid w:val="7FA00B5C"/>
    <w:rsid w:val="7FAF65B4"/>
    <w:rsid w:val="7FCB0CA9"/>
    <w:rsid w:val="7FFD6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3D"/>
    <w:pPr>
      <w:widowControl w:val="0"/>
      <w:jc w:val="both"/>
    </w:pPr>
    <w:rPr>
      <w:rFonts w:ascii="Calibri" w:hAnsi="Calibri"/>
      <w:kern w:val="2"/>
      <w:sz w:val="21"/>
      <w:szCs w:val="24"/>
    </w:rPr>
  </w:style>
  <w:style w:type="paragraph" w:styleId="3">
    <w:name w:val="heading 3"/>
    <w:basedOn w:val="a"/>
    <w:next w:val="a"/>
    <w:link w:val="3Char"/>
    <w:uiPriority w:val="99"/>
    <w:qFormat/>
    <w:rsid w:val="00BC7F3D"/>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C7F3D"/>
    <w:pPr>
      <w:tabs>
        <w:tab w:val="center" w:pos="4153"/>
        <w:tab w:val="right" w:pos="8306"/>
      </w:tabs>
      <w:snapToGrid w:val="0"/>
      <w:jc w:val="left"/>
    </w:pPr>
    <w:rPr>
      <w:sz w:val="18"/>
    </w:rPr>
  </w:style>
  <w:style w:type="paragraph" w:styleId="a4">
    <w:name w:val="header"/>
    <w:basedOn w:val="a"/>
    <w:link w:val="Char0"/>
    <w:uiPriority w:val="99"/>
    <w:qFormat/>
    <w:rsid w:val="00BC7F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link w:val="3Char0"/>
    <w:uiPriority w:val="99"/>
    <w:qFormat/>
    <w:rsid w:val="00BC7F3D"/>
    <w:pPr>
      <w:spacing w:beforeLines="100" w:afterLines="100" w:line="560" w:lineRule="exact"/>
      <w:ind w:firstLineChars="200" w:firstLine="640"/>
      <w:textAlignment w:val="baseline"/>
    </w:pPr>
    <w:rPr>
      <w:rFonts w:ascii="黑体" w:eastAsia="黑体" w:hAnsi="Times New Roman"/>
      <w:color w:val="000000"/>
      <w:sz w:val="32"/>
    </w:rPr>
  </w:style>
  <w:style w:type="paragraph" w:styleId="a5">
    <w:name w:val="Normal (Web)"/>
    <w:basedOn w:val="a"/>
    <w:uiPriority w:val="99"/>
    <w:qFormat/>
    <w:rsid w:val="00BC7F3D"/>
    <w:pPr>
      <w:spacing w:beforeAutospacing="1" w:afterAutospacing="1"/>
      <w:jc w:val="left"/>
    </w:pPr>
    <w:rPr>
      <w:kern w:val="0"/>
      <w:sz w:val="24"/>
    </w:rPr>
  </w:style>
  <w:style w:type="character" w:styleId="a6">
    <w:name w:val="FollowedHyperlink"/>
    <w:basedOn w:val="a0"/>
    <w:uiPriority w:val="99"/>
    <w:qFormat/>
    <w:rsid w:val="00BC7F3D"/>
    <w:rPr>
      <w:rFonts w:ascii="微软雅黑" w:eastAsia="微软雅黑" w:hAnsi="微软雅黑" w:cs="微软雅黑"/>
      <w:color w:val="333333"/>
      <w:u w:val="none"/>
    </w:rPr>
  </w:style>
  <w:style w:type="character" w:styleId="a7">
    <w:name w:val="Hyperlink"/>
    <w:basedOn w:val="a0"/>
    <w:uiPriority w:val="99"/>
    <w:qFormat/>
    <w:rsid w:val="00BC7F3D"/>
    <w:rPr>
      <w:rFonts w:ascii="微软雅黑" w:eastAsia="微软雅黑" w:hAnsi="微软雅黑" w:cs="微软雅黑"/>
      <w:color w:val="333333"/>
      <w:u w:val="none"/>
    </w:rPr>
  </w:style>
  <w:style w:type="character" w:customStyle="1" w:styleId="3Char">
    <w:name w:val="标题 3 Char"/>
    <w:basedOn w:val="a0"/>
    <w:link w:val="3"/>
    <w:uiPriority w:val="9"/>
    <w:semiHidden/>
    <w:qFormat/>
    <w:rsid w:val="00BC7F3D"/>
    <w:rPr>
      <w:rFonts w:ascii="Calibri" w:hAnsi="Calibri"/>
      <w:b/>
      <w:bCs/>
      <w:sz w:val="32"/>
      <w:szCs w:val="32"/>
    </w:rPr>
  </w:style>
  <w:style w:type="character" w:customStyle="1" w:styleId="Char">
    <w:name w:val="页脚 Char"/>
    <w:basedOn w:val="a0"/>
    <w:link w:val="a3"/>
    <w:uiPriority w:val="99"/>
    <w:semiHidden/>
    <w:qFormat/>
    <w:rsid w:val="00BC7F3D"/>
    <w:rPr>
      <w:rFonts w:ascii="Calibri" w:hAnsi="Calibri"/>
      <w:sz w:val="18"/>
      <w:szCs w:val="18"/>
    </w:rPr>
  </w:style>
  <w:style w:type="character" w:customStyle="1" w:styleId="Char0">
    <w:name w:val="页眉 Char"/>
    <w:basedOn w:val="a0"/>
    <w:link w:val="a4"/>
    <w:uiPriority w:val="99"/>
    <w:semiHidden/>
    <w:qFormat/>
    <w:rsid w:val="00BC7F3D"/>
    <w:rPr>
      <w:rFonts w:ascii="Calibri" w:hAnsi="Calibri"/>
      <w:sz w:val="18"/>
      <w:szCs w:val="18"/>
    </w:rPr>
  </w:style>
  <w:style w:type="character" w:customStyle="1" w:styleId="3Char0">
    <w:name w:val="正文文本缩进 3 Char"/>
    <w:basedOn w:val="a0"/>
    <w:link w:val="30"/>
    <w:uiPriority w:val="99"/>
    <w:semiHidden/>
    <w:qFormat/>
    <w:rsid w:val="00BC7F3D"/>
    <w:rPr>
      <w:rFonts w:ascii="Calibri" w:hAnsi="Calibri"/>
      <w:sz w:val="16"/>
      <w:szCs w:val="16"/>
    </w:rPr>
  </w:style>
  <w:style w:type="paragraph" w:customStyle="1" w:styleId="1">
    <w:name w:val="列出段落1"/>
    <w:basedOn w:val="a"/>
    <w:uiPriority w:val="99"/>
    <w:qFormat/>
    <w:rsid w:val="00BC7F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ew.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new.wpt</Template>
  <TotalTime>52</TotalTime>
  <Pages>19</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cp:lastPrinted>2017-07-18T05:49:00Z</cp:lastPrinted>
  <dcterms:created xsi:type="dcterms:W3CDTF">2017-07-16T09:56:00Z</dcterms:created>
  <dcterms:modified xsi:type="dcterms:W3CDTF">2017-07-20T04:13:00Z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