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教学反思：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eastAsia="zh-CN"/>
        </w:rPr>
        <w:t>课</w:t>
      </w:r>
      <w:r>
        <w:rPr>
          <w:rFonts w:hint="eastAsia" w:ascii="宋体" w:hAnsi="宋体"/>
          <w:sz w:val="28"/>
          <w:szCs w:val="28"/>
        </w:rPr>
        <w:t>是一节</w:t>
      </w:r>
      <w:r>
        <w:rPr>
          <w:rFonts w:hint="eastAsia" w:ascii="宋体" w:hAnsi="宋体"/>
          <w:sz w:val="28"/>
          <w:szCs w:val="28"/>
          <w:lang w:eastAsia="zh-CN"/>
        </w:rPr>
        <w:t>化学基本理论</w:t>
      </w:r>
      <w:r>
        <w:rPr>
          <w:rFonts w:hint="eastAsia" w:ascii="宋体" w:hAnsi="宋体"/>
          <w:sz w:val="28"/>
          <w:szCs w:val="28"/>
        </w:rPr>
        <w:t>的新课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古希腊生物家普罗塔弋说过：“头脑不是一个要被填满的容器，而是一把需被点燃的火把。”而且根据《普通高中化学课程标准》的要求,要注意培养学生根据生产生活中的应用实例或通过实验探究，</w:t>
      </w:r>
      <w:r>
        <w:rPr>
          <w:rFonts w:hint="eastAsia" w:ascii="宋体" w:hAnsi="宋体"/>
          <w:sz w:val="28"/>
          <w:szCs w:val="28"/>
          <w:lang w:eastAsia="zh-CN"/>
        </w:rPr>
        <w:t>理解化学基础理论</w:t>
      </w:r>
      <w:r>
        <w:rPr>
          <w:rFonts w:hint="eastAsia" w:ascii="宋体" w:hAnsi="宋体"/>
          <w:sz w:val="28"/>
          <w:szCs w:val="28"/>
        </w:rPr>
        <w:t>,培养他们的实验探究能力。因此，在确定教学方法时，我结合教材及学生的实际，采取以下教学方法：实验探究法、启发式法相结合的教学方法：学生动手实验，启发引导学生从观察到的现象，去探索隐藏在实验表象背后的实质，</w:t>
      </w:r>
      <w:r>
        <w:rPr>
          <w:rFonts w:hint="eastAsia" w:ascii="宋体" w:hAnsi="宋体"/>
          <w:sz w:val="28"/>
          <w:szCs w:val="28"/>
          <w:lang w:eastAsia="zh-CN"/>
        </w:rPr>
        <w:t>从而得出化学反应伴随着能量变化的结论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现代教育理论的观点是：现代的教学，应以发现为重点，指导学生应用“发现学习法”开展他们的学习活动。因此学生在本节课中主要用实验、观察、对比、归纳等方法，在亲自实践中，通过有目的的观察和教师的启发诱导，运用贮存在自己头脑里的知识，来认识对它们来说是未知的知识，解决新问题，产生新见解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Lucida Sans Unicode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本节课教学目标的制订</w:t>
      </w:r>
      <w:r>
        <w:rPr>
          <w:rFonts w:ascii="宋体" w:hAnsi="宋体"/>
          <w:sz w:val="28"/>
          <w:szCs w:val="28"/>
        </w:rPr>
        <w:t>以《课程标准》为指导，体现年段、年级、</w:t>
      </w:r>
      <w:bookmarkEnd w:id="0"/>
      <w:r>
        <w:rPr>
          <w:rFonts w:ascii="宋体" w:hAnsi="宋体"/>
          <w:sz w:val="28"/>
          <w:szCs w:val="28"/>
        </w:rPr>
        <w:t>单元教材特点，符合学生年龄实际和认识规律，难易适度。</w:t>
      </w:r>
      <w:r>
        <w:rPr>
          <w:rFonts w:hint="eastAsia" w:ascii="宋体" w:hAnsi="宋体" w:cs="Lucida Sans Unicode"/>
          <w:color w:val="000000"/>
          <w:kern w:val="0"/>
          <w:sz w:val="28"/>
          <w:szCs w:val="28"/>
        </w:rPr>
        <w:t>整个教学过程的从学生原有的知识展开，衔接自然，能有效地激起学生的学习兴趣和积极性。教学过程中始终力求体现以教师为主导、学生为主体的教学理念，但学生的主体性没有充分得发挥。师生互动、生生互动开展的还可更多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本节课</w:t>
      </w:r>
      <w:r>
        <w:rPr>
          <w:rFonts w:ascii="宋体" w:hAnsi="宋体"/>
          <w:sz w:val="28"/>
          <w:szCs w:val="28"/>
        </w:rPr>
        <w:t>教学思路设计,符合教学内容实际，符合学生实际；有一定的独创性，能给学生以新鲜的感受；教学思路的层次，脉络清晰；在课堂上教学思路实际运作的效果</w:t>
      </w:r>
      <w:r>
        <w:rPr>
          <w:rFonts w:hint="eastAsia" w:ascii="宋体" w:hAnsi="宋体"/>
          <w:sz w:val="28"/>
          <w:szCs w:val="28"/>
        </w:rPr>
        <w:t>较好</w:t>
      </w:r>
      <w:r>
        <w:rPr>
          <w:rFonts w:ascii="宋体" w:hAnsi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76DB"/>
    <w:rsid w:val="3717190A"/>
    <w:rsid w:val="668F01EA"/>
    <w:rsid w:val="680A24F4"/>
    <w:rsid w:val="68AD0EF9"/>
    <w:rsid w:val="6D4C5A06"/>
    <w:rsid w:val="7BF404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Administrator.admin1412291118</dc:creator>
  <cp:lastModifiedBy>Administrator</cp:lastModifiedBy>
  <dcterms:modified xsi:type="dcterms:W3CDTF">2015-09-23T21:15:52Z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