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18"/>
          <w:szCs w:val="18"/>
          <w:bdr w:val="none" w:color="auto" w:sz="0" w:space="0"/>
          <w:shd w:val="clear" w:fill="FFFFFF"/>
          <w:vertAlign w:val="baseline"/>
        </w:rPr>
        <w:t>学生英语学习情感态度的调查与分析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江西省宁都中学   郭政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2"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英语课程标准》把情感态度视为影响学生学习和发展的重要因素，将其列为五大课程教学目标之一，要求教师在教学中重视情感因素，充分利用情感因素的积极作用完善教学目标，优化教学过程，提高教学效果，从而实现学生的认知能力与情感素质的和谐发展。为了更好的完善《基于blog的英语教育叙事》课题研究，提高课题研究的效度，进一步了解基于博客的英语教育叙事对学生英语学习的情感态度的影响。本课题组对被试进行了调查分析，在此基础上探讨如何在高中阶段实施情感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18"/>
          <w:szCs w:val="18"/>
          <w:bdr w:val="none" w:color="auto" w:sz="0" w:space="0"/>
          <w:shd w:val="clear" w:fill="FFFFFF"/>
          <w:vertAlign w:val="baseline"/>
        </w:rPr>
        <w:t>一、情感因素和情感目标概念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心理学研究揭示，情感包括积极情感及消极情感，积极情感指兴趣、动机、自信、意志和合作精神等有利于学生英语学习的因素，消极因素指焦虑、抑郁、过于内向、害羞、胆怯、缺乏学习动机等方面。在英语教学中，教师不仅要面对英语语言、学生及学生的认知和情感特点，还要考虑到语言学习中的人际关系，课堂是语言学习参与者（即学生与教师）的活动场所，也是他们进行人际交流的社会环境，在英语教学中既要帮助学生培养积极的情感态度，更应帮助他们克服英语学习中可能出现的消极情感因素。在新课标的课程目标结构中，情感态度被定位于动机兴趣、自信意志、合作精神、祖国意识、国际视野五个部分。这五部分内容都属于外语学习中有利于学习的积极情感因素；但另一方面，教学中还存在许多负面的消极情感，例如，过度焦虑、内向、害羞、胆怯、缺乏动机和兴趣、怕困难等等。为此，要全面调查被试对英语学习所持的情感态度，就有必要首先分析一下目前国内外学者对外语教学中情感因素的分类和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j.arnold（1999）把外语教学中的情感因素分为两大类：一类是学习者的个体因素，包括焦虑、抑制、性格、动机等；另一类是学习者之间以及教师之间的情感因素，包括移情、课堂交流、跨文化意识等。虽然影响外语教学的情感因素错综复杂，它们相互联系、相互作用，有时很难将其影响归咎于某一种或某几种因素。但一般认为，对外语学习产生直接影响的情感因素至少包括以下几种：（1）焦虑（anxiety），指学习者需要用外语进行交流时所产生的恐惧或不安心理，担心出错而受到教师的批评或同学的嘲笑，或因学习任务本身难度较大，而据此作出的评价结果对学习者又至关重要；（2）抑制（inhibition），指为自我保护而采取的回避或退缩行为；（3）动机（motivation），这是语言学习者的动力源泉，与学习者之所以学习外语的原因或目的有关；（4）自尊心（self-esteem），指学习者对自身价值和能力的评价与认识；（5）移情（empathy），指设身处地地想象和理解他人的思想、情感并产生共鸣。移情并不意味着要放弃自己的情感体验，也不是必须同意他人的观点，而是对他人的思想、情感、行为方式的尊重、理解和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综合新课标对情感态度方面的具体要求以及上述国内外相关文献，我们从“情感目标”和“情感因素”两大方面分析被试对英语学习所持的情感态度（调查表见表1、表2）。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18"/>
          <w:szCs w:val="18"/>
          <w:bdr w:val="none" w:color="auto" w:sz="0" w:space="0"/>
          <w:shd w:val="clear" w:fill="FFFFFF"/>
          <w:vertAlign w:val="baseline"/>
        </w:rPr>
        <w:t>二、研究设计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（一）调查对象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本研究的调查对象为本课题组被试（高一、高二、高三年级）各年级的300名学生。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（二）研究工具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为了较全面地调查高中学生对英语学习所持的情感态度，本课题组编制了问卷调查表采用了定量研究方法，从“情感目标”和“情感因素”两个方面进行分析。设计问卷调查的理论依据为：（1）问卷一（表1）主要基于国外学者stern对情感目标的三维界定；（2）问卷二（表2）的制订主要参考了新课程标准对学生在情感态度方面的基本要求以及国内外部分学者对外语教学中一些情感因素的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问卷一包括三个项目：对英语语言的态度、对英语社会和文化的态度以及对英语学习的兴趣和态度。问卷二共设22个项目，分为以下两个维度：（1）积极情感因素（14个项目），包括：动机、兴趣、自尊心、自信心、意志力、合作精神、祖国意识、国际视野、移情、课堂交流和跨文化意识；（2）消极情感因素（8个项目），主要包括焦虑和抑制两大因素。在正式调查前笔者对60名学生先进行了预测，得出cronbach α系数为0.715，体现了较高的内部一致性。问卷采用莱科特五级记分制，要求接受调查的学生在五级刻度表上选择与自己实际情况最接近的选项。为了保证调查的客观性和真实性，调查前笔者告诉学生调查结果与他们的学习成绩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（三）数据收集与分析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为保证研究的信度和效度，调查问卷的填写由被调查学生的英语教师利用课前一刻钟让学生当堂完成。课题组共收到有效问卷291份，并运用spss 10.0统计软件对数据进行了描述统计。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三、结果分析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（一）学生对英语语言的态度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表1第1项数据（30%的学生选择消极，5%的学生选择很消极，27%的学生选择中立）表明，学习者初学外语时，不可避免地对其产生某种情感反应。新奇的语音组合、复杂的语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18"/>
          <w:szCs w:val="18"/>
          <w:bdr w:val="none" w:color="auto" w:sz="0" w:space="0"/>
          <w:shd w:val="clear" w:fill="FFFFFF"/>
          <w:vertAlign w:val="baseline"/>
        </w:rPr>
        <w:t>表1  情感目标量化分析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tbl>
      <w:tblPr>
        <w:tblW w:w="8202" w:type="dxa"/>
        <w:jc w:val="center"/>
        <w:tblCellSpacing w:w="0" w:type="dxa"/>
        <w:tblInd w:w="6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4"/>
        <w:gridCol w:w="1409"/>
        <w:gridCol w:w="1409"/>
        <w:gridCol w:w="1619"/>
        <w:gridCol w:w="1619"/>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5" w:hRule="atLeast"/>
          <w:tblCellSpacing w:w="0" w:type="dxa"/>
          <w:jc w:val="center"/>
        </w:trPr>
        <w:tc>
          <w:tcPr>
            <w:tcW w:w="73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目标</w:t>
            </w:r>
          </w:p>
        </w:tc>
        <w:tc>
          <w:tcPr>
            <w:tcW w:w="7468" w:type="dxa"/>
            <w:gridSpan w:val="5"/>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     具体说明及相应等级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46" w:hRule="atLeast"/>
          <w:tblCellSpacing w:w="0" w:type="dxa"/>
          <w:jc w:val="center"/>
        </w:trPr>
        <w:tc>
          <w:tcPr>
            <w:tcW w:w="73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对英语语言的态度</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a．很积极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对英语热情很高，喜欢听说读写，赞赏英语。</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b．积极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全身心投入英语学习，对学习感到自如、愉快并有信心。</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c．中立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容忍并接受英语这一语言，认识到与母语的差异和学习的困难，无明显的不适。</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d．消极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觉得英语奇怪，难以接受，许多方面感到别扭和茫然。</w:t>
            </w:r>
          </w:p>
        </w:tc>
        <w:tc>
          <w:tcPr>
            <w:tcW w:w="141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e．很消极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对英语感到奇怪、厌恶、迷茫，有强烈的排斥心理。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11" w:hRule="atLeast"/>
          <w:tblCellSpacing w:w="0" w:type="dxa"/>
          <w:jc w:val="center"/>
        </w:trPr>
        <w:tc>
          <w:tcPr>
            <w:tcW w:w="73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对英语社会和文化的态度</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a．很积极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崇拜、仰慕或热爱英语社会及文化。</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b．积极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理解、尊重、认同和接受英语社会及文化。</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c．中立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对英语社会及文化持有客观或漠然置之的态度。</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d．消极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对英语社会及文化持有偏见、批评或否定态度。</w:t>
            </w:r>
          </w:p>
        </w:tc>
        <w:tc>
          <w:tcPr>
            <w:tcW w:w="141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e．很消极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对英语社会及文化充满敌意，有明显的排斥或仇视态度。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26" w:hRule="atLeast"/>
          <w:tblCellSpacing w:w="0" w:type="dxa"/>
          <w:jc w:val="center"/>
        </w:trPr>
        <w:tc>
          <w:tcPr>
            <w:tcW w:w="73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对英语学习的兴趣和态度</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a．很积极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对英语学习有浓厚兴趣、很高热情和积极性。</w:t>
            </w:r>
          </w:p>
        </w:tc>
        <w:tc>
          <w:tcPr>
            <w:tcW w:w="140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b．积极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学习有信心、有乐趣、有主动性和合作精神，积极克服各种困难。</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c．中立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认可目的语并接受学习任务，但缺乏学习热情和投入。</w:t>
            </w:r>
          </w:p>
        </w:tc>
        <w:tc>
          <w:tcPr>
            <w:tcW w:w="16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d．消极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视英语学习为完成任务或应付考试，逃避并想放弃学习。</w:t>
            </w:r>
          </w:p>
        </w:tc>
        <w:tc>
          <w:tcPr>
            <w:tcW w:w="141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e．很消极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厌恶英语学习，有明显的抵触情绪。</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法规则、微妙的语义关系及不同的文化特征等，都会使他们感到好奇或者困惑、迷茫。为此，英语教学首先就是要设法克服学习者的任何排斥心理，通过加强语言点学习的趣味性和创造性来培养他们对英语各种特征及规则的容忍、接受和兴趣。其次，要培养学习者对所谓“正确”与“错误”的直觉与敏感，不仅包括对语音、语法、词汇、语义等语内特征的直觉与敏感，也包括对社会、文化等超语言特征的直觉与敏感，学会判断在目的语中什么是允许的，什么是必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（二）学生对英语社会和文化的态度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表1第2项数据（55%选择中立）显示，绝大部分学习者对目的语社会及文化持客观、中立的态度。但从表2第14项（6%的学生在听读或交流中，能理解英语语言所隐含的文化内涵，如情感、态度和价值观等）结果看，学生的跨文化意识仍比较弱。很多情况下，在听读或交流中仍不能很好地理解英语语言所隐含的文化内涵，例如，情感、态度和价值观等，对文化差异缺乏敏感性。因此，教师若不充分挖掘教材或练习语篇中的文化资源，在教学中通过加强文化导入来培养社会文化能力（sociocultural competence），就有可能因为语言震惊或文化震惊而使学习者对目的语社会与文化的态度朝着消极的方向发展。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表2  情感因素量化分析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tbl>
      <w:tblPr>
        <w:tblW w:w="8306"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60"/>
        <w:gridCol w:w="1275"/>
        <w:gridCol w:w="855"/>
        <w:gridCol w:w="52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rHeight w:val="555" w:hRule="atLeast"/>
          <w:tblCellSpacing w:w="0" w:type="dxa"/>
          <w:jc w:val="center"/>
        </w:trPr>
        <w:tc>
          <w:tcPr>
            <w:tcW w:w="2235" w:type="dxa"/>
            <w:gridSpan w:val="2"/>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情感因素</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序号</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具  体  说  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因素</w:t>
            </w:r>
          </w:p>
        </w:tc>
        <w:tc>
          <w:tcPr>
            <w:tcW w:w="127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动  机</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全面认识学习英语的意义，明确学习的目的是为了沟通和交流。在英语学习中始终保持稳定和持久的英语学习动机。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2</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学习英语仅仅是为了升学与就业。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兴  趣</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3</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保持学习英语的愿望和兴趣，主动参与有助于提高英语能力的活动。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自尊心</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4</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有很强的自尊心，对自己的英语能力有着正确的评价和认识。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自信心</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5</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对英语学习有很强的自信心，敢于用英语进行交流与表达。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意志力</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6</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有学好英语的毅力和克服困难的意志，能主动想办法克服各种困难，愿意主动向他人请教。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合作精神</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7</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在学习中有很强的合作精神，愿意在课堂活动中与其他同学合作，分享各种学习资源。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祖国意识</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8</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能在交流中用英语简单介绍祖国文化。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国际视野</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9</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了解并尊重异国文化，具有宽泛的国际视野和很强的国际合作精神。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移  情</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10</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在英语交流中能理解、尊重和接受他人的思想观点及情感。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课堂或课外交流</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11</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在学习中能用英语准确地表达自己的情感、态度和价值观。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12</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除上课外，英语教师与我们之间经常接触和交流，师生之间距离很近。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13</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课堂上，师生之间配合默契，课堂教学环境和谐，能充分感受到“心理自由”“心理安全”。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跨文化意识</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14</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在听读或交流中，能理解英语语言所隐含的文化内涵，如情感、态度和价值观等。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消极情感因素</w:t>
            </w:r>
          </w:p>
        </w:tc>
        <w:tc>
          <w:tcPr>
            <w:tcW w:w="127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焦  虑</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15</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在自由发言或口语活动中总有一种害羞、紧张心理，担心说错老师会批评，同学会嘲笑我。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16</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希望在回答问题或发言时老师能随时帮助我纠正错误。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17</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在学生发言时，希望老师能面带微笑，仔细倾听或能加以简单提示，给学生自己纠正的机会。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18</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老师所提的问题或所布置的课堂活动太难，因此，在学习中我总是感到紧张焦虑。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19</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频繁的竞争型课堂活动、测验或考试总是让我感到紧张，使我在学习过程中没有安全感。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抑  制</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20</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在自由发言或口语活动中我经常担心说错而难堪，因此，我常不敢参加语言活动。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21</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我认为自己的词汇量太少，语言表达能力差，无法用英语表达自己的思想，因此，我常不敢参加语言活动。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blCellSpacing w:w="0" w:type="dxa"/>
          <w:jc w:val="center"/>
        </w:trPr>
        <w:tc>
          <w:tcPr>
            <w:tcW w:w="960"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1275" w:type="dxa"/>
            <w:vMerge w:val="continue"/>
            <w:shd w:val="clear" w:color="auto" w:fill="FFFFFF"/>
            <w:vAlign w:val="center"/>
          </w:tcPr>
          <w:p>
            <w:pPr>
              <w:jc w:val="left"/>
              <w:rPr>
                <w:rFonts w:hint="eastAsia" w:ascii="宋体" w:hAnsi="宋体" w:eastAsia="宋体" w:cs="宋体"/>
                <w:b w:val="0"/>
                <w:i w:val="0"/>
                <w:caps w:val="0"/>
                <w:color w:val="000000"/>
                <w:spacing w:val="0"/>
                <w:sz w:val="21"/>
                <w:szCs w:val="21"/>
              </w:rPr>
            </w:pP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22</w:t>
            </w:r>
          </w:p>
        </w:tc>
        <w:tc>
          <w:tcPr>
            <w:tcW w:w="521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baseline"/>
              <w:rPr>
                <w:color w:val="323232"/>
                <w:sz w:val="18"/>
                <w:szCs w:val="18"/>
              </w:rPr>
            </w:pPr>
            <w:r>
              <w:rPr>
                <w:rFonts w:hint="eastAsia" w:ascii="宋体" w:hAnsi="宋体" w:eastAsia="宋体" w:cs="宋体"/>
                <w:b w:val="0"/>
                <w:i w:val="0"/>
                <w:caps w:val="0"/>
                <w:color w:val="323232"/>
                <w:spacing w:val="0"/>
                <w:sz w:val="18"/>
                <w:szCs w:val="18"/>
                <w:bdr w:val="none" w:color="auto" w:sz="0" w:space="0"/>
                <w:vertAlign w:val="baseline"/>
              </w:rPr>
              <w:t>我担心在交际遇到困难时不知该怎样应对，因此，我常不敢参加语言活动。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（三）学生对英语学习的态度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表1第3项结果显示，绝大部分（62%）学生对英语学习持中立态度，他们认可目的语并接受学习任务，但却缺乏学习热情和投入。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从学习英语所应具有的情感因素分析（见表2），学生对英语学习的动机大部分（72%）都是为了升学与就业，学习仅仅是迫于压力，所以不能自始至终地保持稳定的英语学习动机和兴趣，缺乏主动参与英语活动的热情（56%）。其次，虽然大部分学习者都具有较强的自尊心（58%），能对自己的英语语言能力作出正确的评价和认识，但是在学习中却表现为对自己的价值和能力缺乏自信心，对克服困难缺乏意志力，在课堂活动中与其他同学合作、共同分享学习资源的意识较弱。再者，从祖国意识、国际视野以及跨文化意识三项数据看，学生的社会文化能力整体较弱，这一结论与表1第2项“学生对英语社会和文化的态度”的结果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尽管从“移情”的角度分析，学生在英语交流中还是能较好地理解、尊重并接受他人的思想观点及情感（48%），但是学生参与课堂或课外交流的情况则不容乐观，主要表现为：（1）从第11项结果看，由于受英语语言能力的影响，不少学生在学习活动中尚不能准确地用英语来表达自己的情感、态度或价值观（51%）。因此，从消极情感因素的第21、22项结果看（46%,51%），很多学生在认为词汇量少、语言表达能力差以至于无法用英语表达自己的思想或担心在交际遇到困难时不知怎样应对的情况下，采取了抑制的态度；（2）第12、13项数据显示（39%），师生之间的距离、不和谐的师生关系促使学生在心理上缺乏自由度、安全感，由此成为了学生参与课堂交流的重要障碍；（3）不恰当的活动难度、活动形式或教学方式使学生在学习中产生焦虑而采取抑制态度。第18项结果表明（26%），教师在设计课堂交际任务时未充分考虑语言的难度，出现了非学生语言能力所及的情况，从而诱发学生的焦虑心理。采用竞争型课堂活动方式、频繁的测验或考试也可能导致焦虑（16%）；（4）第15、20项结果表明（15%），教师（或学生）的不正确纠错方式或否定的情感反馈使学生产生心理焦虑，放弃进一步交际的愿望。为此，很少有学生希望自己在回答问题或发言时老师能随时帮助自己纠正错误（3%），更多学生希望在自己发言时老师能面带微笑，仔细倾听或能加以简单提示给自己纠正错误的机会（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四、研究启示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从上述各项情感目标结果看，很多学生在总体上仍对英语语言、英语社会和文化以及英语学习持中立的情感态度；而从各项情感因素分析，学生情感素质的发展仍明显滞后。为此，教师应从转变教学观念和自身角色出发，通过改变教学方法和进行创造性的教学活动设计来建构和谐的师生关系、缩短师生间的距离，培养学习者对英语学习的积极态度，从而充分发挥学习者的语言学习潜能，对英语教学质量的提高有着极其重要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（一）建构和谐的师生关系，通过多种形式加强师生间的情感沟通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1、加强自主性、合作互动型学习，促进学习者形成积极态度。①加强对学生进行自主学习策略的指导。比如，在指导学生阅读一篇文章后，教师可让学生反思并自述所用的阅读策略，例如，全文浏览、上下文推理、问题查找、篇章结构分析、根据关键词句进行概括、分析长难句结构、选择性注意等。②加强研究性学习，给学生提供自主学习的时间和空间，让学生通过阅读、查找信息、合作探究、写调查报告等形式去完成学习任务。③充分理解学生的个体特征和需求，在备课时考虑不同层次学生的“选择性”，使学生能根据自己的水平选择学习任务。比如，在整体阅读一篇文章后，教师可针对不同英语水平的学生设计a、b、c三组不同难度的语篇重建型练习，供其选择。a组学生可根据文章概要做完型填空练习（相对容易）；b组学生根据篇章结构及关键信息复述课文（难度有所增加）；c组学生根据所学语篇的结构及语言要点进行模仿写作。④课堂教学采用配对练习、小组活动（讨论）、连锁问答、即兴表演、角色扮演、面试/采访等合作互动型方式。比如，在学习1a unit 7 a city of heroes/2b unit 16 the american south之后，笔者让学生互为采访对象（interview），问同伴“最想去什么城市？在哪里（location）？总体情况（facts about the city）如何？历史背景（past history）如何？有哪些重要历史事件或人物？古城的重建和发展情况（reconstruction ＆ development）如何？现状（its new image）如何”。任务提出后，学生表现出了极大兴趣，查资料、编对话，课后做了大量工作。因此，成功的小组活动形式可使学生产生归属感，形成积极的、相互支持的和谐课堂氛围。通过成员间的共同探究、相互交流和资源共享，学生可大大增加词汇量及语言信息量，提高其参与课堂活动的意识和积极性。⑤指导课外阅读，通过让学生阅读一些简易读物，帮助他们寻找其他途径学习英语，如收听或收看英语新闻、节目等，来提高自主学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2、通过各种形式缩短师生间的距离感。比如，在让学生回答问题之前教师可适当延长等候时间，在展示活动任务前给学生足够的排练时间，以便让学生有足够的时间扩充其现有的语言知识和信息资源，使其感受到尊重和平等的气氛；在活动中，教师可与部分学生交流和协同，给学生提供交流所需的信息、回答提问、帮助解决活动中的困难、提供正确的语言认知反馈等；在学生回答问题时，教师可走到学生中间，面带微笑，与学生平等对话；在学生的交际遇到困难或回答错误时，教师应加以适当提示，而不是替代学生回答或轻易地让另一学生作答，更不能用一些挫伤其自尊心、积极性的话语加以评论；在对学生的回答或练习进行点评时，教师一定要给予及时的肯定和鼓励，例如：very good!/great!/interesting!/a good idea！you've done a good job．/i'm glad to hear that．/that's what i thought．．．/it's really interesting to read what you wrote． i want to read more and i'm expecting you to make progress． 这些话语都将给学生以成功的喜悦，从而不断强化他们参与交际、参与练习的自信心。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（二）充分开发情感资源，把情感态度的培养渗透在课堂教学中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第一，把语言点的学习与情感态度的培养有机结合起来。英语课程的首要任务是发展学生的综合语言运用能力。教学中学生要学习大量词汇（组）、句型、语法等语言知识。为加深理解和掌握语言点的基本用法，教师往往需要提供一定的例句或语境，为此，在语例（境）的选择或设计中，教师可渗透情感态度的内容，使学生既理解和运用所学内容，又受到语例所蕴涵的情感、文化和思想的熏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而在向学生呈现新语言知识时，教师应将所教的内容与学生已有的知识和生活经历联系起来，特别要通过创设一些“真实”的活动使学生明确所学的语言可以做什么。只有这样，学生才会主动参与学习，并在参与学习的过程中创造性地运用英语。比如，在教学 book1b unit 15 festival单元时，教师可设计一些活动，让学生运用与“庆祝节日”相关的表达。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suppose a group of high school students from california are visiting our school and they want to know a lot about chinese festivals，such as，the spring festival，the lantern festival，the dragon boat festival，the moon festival． please make a brief introduction to them the festivals you know．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第二，把语篇内容的处理与情感态度的培养有机结合起来。文字是思想和精神的依托，本身带有很强的感情色彩。各种语篇呈现在教学情景中，便会直接显示出其情感上独特的无穷魅力。它是作者、读者心灵和谐的沟通，是物、景、人、情融为一体的产物。从情感体系上看，这其中所蕴涵的情感无不包含了人类情感的各个方面。为此，教师应充分挖掘语篇中的情感资源，对教学内容进行巧妙的设计、加工和组织，引导学生对语篇进行情感维度上的理解，促进其在智力以及情感两方面素质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（三）、应突出课堂活动的趣味性和教学任务的指向性，丰富学生的主体色彩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针对学生在初中阶段掌握了一定学习方法、对英语学习积累了一定的经验、学生的语言基础和归纳、分析和分类等学习能力有所提高的情况，结合学生渴望交流、想进一步了解外国文化或高考需要，通过渗透模式的教学，丰富学生的情感体验，增强其自信和自我管理的能力，同时，还要提高学生在合作学习中的学习效率。教师在这一阶段应间接地影响学生，使他们形成适合自己的学习方法，如积极引导学生通过伙伴式的小组学习互相纠错，教师对学生在交际中所犯的错误坚持宽容和“点到为止”的纠错原则，维护学生在完善自己的学习方法和学习他人方法过程中的自发性和冒险性情感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（四）、进一步加强英语课程建设，优化语言输入途径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为构建符合学生个性化需要的学习策略体系提供充分的资源支撑和有效的评价反馈手段。首先，要确立针对培养新生英语学习方法的阶段性诊断程序。分为开学前、学期中和学习结束若干阶段对学生进行学习能力和情感状况的调查分析，建立学生档案，为教师及时诊断、有效监控和反思教学提供依据。其次，要建立</w: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begin"/>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instrText xml:space="preserve"> HYPERLINK "http://www.studa.net/gongxue/" </w:instrTex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separate"/>
      </w:r>
      <w:r>
        <w:rPr>
          <w:rStyle w:val="5"/>
          <w:rFonts w:hint="eastAsia" w:ascii="宋体" w:hAnsi="宋体" w:eastAsia="宋体" w:cs="宋体"/>
          <w:b w:val="0"/>
          <w:i w:val="0"/>
          <w:caps w:val="0"/>
          <w:color w:val="3E3E3E"/>
          <w:spacing w:val="0"/>
          <w:sz w:val="18"/>
          <w:szCs w:val="18"/>
          <w:u w:val="none"/>
          <w:bdr w:val="none" w:color="auto" w:sz="0" w:space="0"/>
          <w:shd w:val="clear" w:fill="FFFFFF"/>
          <w:vertAlign w:val="baseline"/>
        </w:rPr>
        <w:t>科学</w: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end"/>
      </w:r>
      <w:r>
        <w:rPr>
          <w:rFonts w:hint="eastAsia" w:ascii="宋体" w:hAnsi="宋体" w:eastAsia="宋体" w:cs="宋体"/>
          <w:b w:val="0"/>
          <w:i w:val="0"/>
          <w:caps w:val="0"/>
          <w:color w:val="323232"/>
          <w:spacing w:val="0"/>
          <w:sz w:val="18"/>
          <w:szCs w:val="18"/>
          <w:bdr w:val="none" w:color="auto" w:sz="0" w:space="0"/>
          <w:shd w:val="clear" w:fill="FFFFFF"/>
          <w:vertAlign w:val="baseline"/>
        </w:rPr>
        <w:t>完备的评价反馈机制。把教师教什么、怎么教与学生学什么、怎么学结合起来，；把激发学生的学习兴趣与培养学生自主学习能力结合起来，促进学生情感与认知的协调发展；把师生的教学互评与自我评价结合起来，促进课堂教学中师生关系的和谐发展。再次，要把课堂学习活动延伸至课外。贯彻“人本主义教学理论”的基本精神，创新合作式学习活动形式，活跃学习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五、结束语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本研究表明，很多学生在总体上仍对英语学习持中立的情感态度，其情感素质的发展仍明显滞后。而这一现状分析无论与新课标所提出的情感态度目标，还是与教育的最终目标“促进人的全面发展”都是不相符的。因此，教师在教学中必须高度重视“认知”和“情感”两个方面的统一，将学生视为有思想、</w:t>
      </w:r>
      <w:bookmarkStart w:id="0" w:name="_GoBack"/>
      <w:bookmarkEnd w:id="0"/>
      <w:r>
        <w:rPr>
          <w:rFonts w:hint="eastAsia" w:ascii="宋体" w:hAnsi="宋体" w:eastAsia="宋体" w:cs="宋体"/>
          <w:b w:val="0"/>
          <w:i w:val="0"/>
          <w:caps w:val="0"/>
          <w:color w:val="323232"/>
          <w:spacing w:val="0"/>
          <w:sz w:val="18"/>
          <w:szCs w:val="18"/>
          <w:bdr w:val="none" w:color="auto" w:sz="0" w:space="0"/>
          <w:shd w:val="clear" w:fill="FFFFFF"/>
          <w:vertAlign w:val="baseline"/>
        </w:rPr>
        <w:t>有情感的个体，更新自己的观念，尝试多种渠道与形式来建构和谐的师生关系，并充分挖掘和开发语篇中的情感资源，从语言知识和语篇内容两个维度来设计情感教学，把情感态度的培养渗透在课堂教学的各个环节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begin"/>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instrText xml:space="preserve"> HYPERLINK "http://www.studa.net/" </w:instrTex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separate"/>
      </w:r>
      <w:r>
        <w:rPr>
          <w:rStyle w:val="5"/>
          <w:rFonts w:hint="eastAsia" w:ascii="宋体" w:hAnsi="宋体" w:eastAsia="宋体" w:cs="宋体"/>
          <w:b w:val="0"/>
          <w:i w:val="0"/>
          <w:caps w:val="0"/>
          <w:color w:val="3E3E3E"/>
          <w:spacing w:val="0"/>
          <w:sz w:val="18"/>
          <w:szCs w:val="18"/>
          <w:u w:val="none"/>
          <w:bdr w:val="none" w:color="auto" w:sz="0" w:space="0"/>
          <w:shd w:val="clear" w:fill="FFFFFF"/>
          <w:vertAlign w:val="baseline"/>
        </w:rPr>
        <w:t>参考</w: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end"/>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begin"/>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instrText xml:space="preserve"> HYPERLINK "http://www.studa.net/" </w:instrTex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separate"/>
      </w:r>
      <w:r>
        <w:rPr>
          <w:rStyle w:val="5"/>
          <w:rFonts w:hint="eastAsia" w:ascii="宋体" w:hAnsi="宋体" w:eastAsia="宋体" w:cs="宋体"/>
          <w:b w:val="0"/>
          <w:i w:val="0"/>
          <w:caps w:val="0"/>
          <w:color w:val="3E3E3E"/>
          <w:spacing w:val="0"/>
          <w:sz w:val="18"/>
          <w:szCs w:val="18"/>
          <w:u w:val="none"/>
          <w:bdr w:val="none" w:color="auto" w:sz="0" w:space="0"/>
          <w:shd w:val="clear" w:fill="FFFFFF"/>
          <w:vertAlign w:val="baseline"/>
        </w:rPr>
        <w:t>文献</w:t>
      </w:r>
      <w:r>
        <w:rPr>
          <w:rFonts w:hint="eastAsia" w:ascii="宋体" w:hAnsi="宋体" w:eastAsia="宋体" w:cs="宋体"/>
          <w:b w:val="0"/>
          <w:i w:val="0"/>
          <w:caps w:val="0"/>
          <w:color w:val="3E3E3E"/>
          <w:spacing w:val="0"/>
          <w:sz w:val="18"/>
          <w:szCs w:val="18"/>
          <w:u w:val="none"/>
          <w:bdr w:val="none" w:color="auto" w:sz="0" w:space="0"/>
          <w:shd w:val="clear" w:fill="FFFFFF"/>
          <w:vertAlign w:val="baseline"/>
        </w:rPr>
        <w:fldChar w:fldCharType="end"/>
      </w:r>
      <w:r>
        <w:rPr>
          <w:rFonts w:hint="eastAsia" w:ascii="宋体" w:hAnsi="宋体" w:eastAsia="宋体" w:cs="宋体"/>
          <w:b w:val="0"/>
          <w:i w:val="0"/>
          <w:caps w:val="0"/>
          <w:color w:val="323232"/>
          <w:spacing w:val="0"/>
          <w:sz w:val="18"/>
          <w:szCs w:val="18"/>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1、jane a mold. affect in language learning[m].北京：外语教研出版社，2000。</w:t>
      </w:r>
      <w:r>
        <w:rPr>
          <w:rFonts w:hint="eastAsia" w:ascii="宋体" w:hAnsi="宋体" w:eastAsia="宋体" w:cs="宋体"/>
          <w:b w:val="0"/>
          <w:i w:val="0"/>
          <w:caps w:val="0"/>
          <w:color w:val="323232"/>
          <w:spacing w:val="0"/>
          <w:sz w:val="18"/>
          <w:szCs w:val="18"/>
          <w:bdr w:val="none" w:color="auto" w:sz="0" w:space="0"/>
          <w:shd w:val="clear" w:fill="FFFFFF"/>
          <w:vertAlign w:val="baseline"/>
        </w:rPr>
        <w:br w:type="textWrapping"/>
      </w:r>
      <w:r>
        <w:rPr>
          <w:rFonts w:hint="eastAsia" w:ascii="宋体" w:hAnsi="宋体" w:eastAsia="宋体" w:cs="宋体"/>
          <w:b w:val="0"/>
          <w:i w:val="0"/>
          <w:caps w:val="0"/>
          <w:color w:val="323232"/>
          <w:spacing w:val="0"/>
          <w:sz w:val="18"/>
          <w:szCs w:val="18"/>
          <w:bdr w:val="none" w:color="auto" w:sz="0" w:space="0"/>
          <w:shd w:val="clear" w:fill="FFFFFF"/>
          <w:vertAlign w:val="baseline"/>
        </w:rPr>
        <w:t>2、崔奇.外语教学中的情感因素研究[j].辽宁工程技术大学学报，2001。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3. 左藤学  钟启泉译《学习的快乐——走向对话》教育科技出版社  2004，11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4. 隋铭才 《英语教学论》 广西教育出版社   2001，7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5. 肖礼全 《英语教学方法论》 外语教学与研究出版社  2006，3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6. 樊习英 《课堂心理气氛与外语教学》 中小学英语教学与研究 2006，2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D4615"/>
    <w:rsid w:val="239D4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2017-09-23T00:42:00Z</dcterms:created>
  <dc:creator>Administrator</dc:creator>
  <cp:lastModifiedBy>Administrator</cp:lastModifiedBy>
  <dcterms:modified xsi:type="dcterms:W3CDTF">2017-09-23T03:05:47Z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