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53" w:rsidRDefault="00355E5F">
      <w:pPr>
        <w:snapToGrid w:val="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江苏省奔牛高级中学2016年科技创新节活动方案</w:t>
      </w:r>
    </w:p>
    <w:p w:rsidR="00C11453" w:rsidRDefault="00355E5F">
      <w:pPr>
        <w:widowControl/>
        <w:snapToGrid w:val="0"/>
        <w:jc w:val="left"/>
        <w:rPr>
          <w:rFonts w:ascii="黑体" w:eastAsia="黑体" w:hAnsi="宋体" w:cs="宋体"/>
          <w:color w:val="000000"/>
          <w:kern w:val="0"/>
          <w:sz w:val="24"/>
        </w:rPr>
      </w:pPr>
      <w:r>
        <w:rPr>
          <w:rFonts w:ascii="黑体" w:eastAsia="黑体" w:hAnsi="宋体" w:cs="宋体" w:hint="eastAsia"/>
          <w:color w:val="000000"/>
          <w:kern w:val="0"/>
          <w:sz w:val="24"/>
        </w:rPr>
        <w:t>一、指导思想</w:t>
      </w:r>
    </w:p>
    <w:p w:rsidR="00C11453" w:rsidRDefault="00355E5F">
      <w:pPr>
        <w:widowControl/>
        <w:adjustRightInd w:val="0"/>
        <w:snapToGrid w:val="0"/>
        <w:spacing w:line="32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为了贯彻落实《全民科学素养行动计划纲要》精神，进一步普及科技教育，拓宽学生视野，丰富科学知识，让学生充分发挥个性特长，体验科学探究活动的过程与方法，形成良好的科学态度、情感与价值观，发展初步的科学探究能力，增强创新意识和实践能力，培养社会责任感以及交流合作、综合运用知识解决问题的能力，扎实推进素质教育，从而全面提升学生的科学素养。</w:t>
      </w:r>
    </w:p>
    <w:p w:rsidR="00C11453" w:rsidRDefault="00355E5F">
      <w:pPr>
        <w:widowControl/>
        <w:snapToGrid w:val="0"/>
        <w:jc w:val="left"/>
        <w:rPr>
          <w:rFonts w:ascii="黑体" w:eastAsia="黑体" w:hAnsi="宋体" w:cs="宋体"/>
          <w:color w:val="000000"/>
          <w:kern w:val="0"/>
          <w:sz w:val="24"/>
        </w:rPr>
      </w:pPr>
      <w:r>
        <w:rPr>
          <w:rFonts w:ascii="黑体" w:eastAsia="黑体" w:hAnsi="宋体" w:cs="宋体" w:hint="eastAsia"/>
          <w:color w:val="000000"/>
          <w:kern w:val="0"/>
          <w:sz w:val="24"/>
        </w:rPr>
        <w:t>二、活动主题</w:t>
      </w:r>
    </w:p>
    <w:p w:rsidR="00C11453" w:rsidRDefault="00355E5F">
      <w:pPr>
        <w:widowControl/>
        <w:snapToGrid w:val="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科技梦·中国梦</w:t>
      </w:r>
    </w:p>
    <w:p w:rsidR="00C11453" w:rsidRDefault="00355E5F">
      <w:pPr>
        <w:widowControl/>
        <w:snapToGrid w:val="0"/>
        <w:jc w:val="left"/>
        <w:rPr>
          <w:rFonts w:ascii="黑体" w:eastAsia="黑体" w:hAnsi="宋体" w:cs="宋体"/>
          <w:color w:val="000000"/>
          <w:kern w:val="0"/>
          <w:sz w:val="24"/>
        </w:rPr>
      </w:pPr>
      <w:r>
        <w:rPr>
          <w:rFonts w:ascii="黑体" w:eastAsia="黑体" w:hAnsi="宋体" w:cs="宋体" w:hint="eastAsia"/>
          <w:color w:val="000000"/>
          <w:kern w:val="0"/>
          <w:sz w:val="24"/>
        </w:rPr>
        <w:t>三、活动时间</w:t>
      </w:r>
    </w:p>
    <w:p w:rsidR="00C11453" w:rsidRDefault="00355E5F">
      <w:pPr>
        <w:widowControl/>
        <w:adjustRightInd w:val="0"/>
        <w:snapToGrid w:val="0"/>
        <w:spacing w:line="32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2015年11月14日～12月20日</w:t>
      </w:r>
    </w:p>
    <w:p w:rsidR="00C11453" w:rsidRDefault="00355E5F">
      <w:pPr>
        <w:widowControl/>
        <w:snapToGrid w:val="0"/>
        <w:jc w:val="left"/>
        <w:rPr>
          <w:rFonts w:ascii="黑体" w:eastAsia="黑体" w:hAnsi="宋体" w:cs="宋体"/>
          <w:color w:val="000000"/>
          <w:kern w:val="0"/>
          <w:sz w:val="24"/>
        </w:rPr>
      </w:pPr>
      <w:r>
        <w:rPr>
          <w:rFonts w:ascii="黑体" w:eastAsia="黑体" w:hAnsi="宋体" w:cs="宋体" w:hint="eastAsia"/>
          <w:color w:val="000000"/>
          <w:kern w:val="0"/>
          <w:sz w:val="24"/>
        </w:rPr>
        <w:t>四、活动对象</w:t>
      </w:r>
    </w:p>
    <w:p w:rsidR="00C11453" w:rsidRDefault="00355E5F">
      <w:pPr>
        <w:widowControl/>
        <w:adjustRightInd w:val="0"/>
        <w:snapToGrid w:val="0"/>
        <w:spacing w:line="32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全体学生</w:t>
      </w:r>
    </w:p>
    <w:p w:rsidR="00C11453" w:rsidRDefault="00355E5F">
      <w:pPr>
        <w:widowControl/>
        <w:snapToGrid w:val="0"/>
        <w:jc w:val="left"/>
        <w:rPr>
          <w:rFonts w:ascii="黑体" w:eastAsia="黑体" w:hAnsi="宋体" w:cs="宋体"/>
          <w:color w:val="000000"/>
          <w:kern w:val="0"/>
          <w:sz w:val="24"/>
        </w:rPr>
      </w:pPr>
      <w:r>
        <w:rPr>
          <w:rFonts w:ascii="黑体" w:eastAsia="黑体" w:hAnsi="宋体" w:cs="宋体" w:hint="eastAsia"/>
          <w:color w:val="000000"/>
          <w:kern w:val="0"/>
          <w:sz w:val="24"/>
        </w:rPr>
        <w:t>五、活动组织：</w:t>
      </w:r>
    </w:p>
    <w:p w:rsidR="00C11453" w:rsidRDefault="00355E5F">
      <w:pPr>
        <w:widowControl/>
        <w:adjustRightInd w:val="0"/>
        <w:snapToGrid w:val="0"/>
        <w:spacing w:line="32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科技节组委会</w:t>
      </w:r>
    </w:p>
    <w:p w:rsidR="00C11453" w:rsidRDefault="00355E5F">
      <w:pPr>
        <w:widowControl/>
        <w:adjustRightInd w:val="0"/>
        <w:snapToGrid w:val="0"/>
        <w:spacing w:line="32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主  任：王奕飞</w:t>
      </w:r>
    </w:p>
    <w:p w:rsidR="00C11453" w:rsidRDefault="00355E5F">
      <w:pPr>
        <w:widowControl/>
        <w:adjustRightInd w:val="0"/>
        <w:snapToGrid w:val="0"/>
        <w:spacing w:line="32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副主任：孙  俊、王锁良、王冬虎、黄伟文、李  平、纪晓平</w:t>
      </w:r>
    </w:p>
    <w:p w:rsidR="00C11453" w:rsidRDefault="00355E5F">
      <w:pPr>
        <w:widowControl/>
        <w:adjustRightInd w:val="0"/>
        <w:snapToGrid w:val="0"/>
        <w:spacing w:line="32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组  员：陈  伟、翟建刚、周伯明、顾晓春、苏近娣、</w:t>
      </w: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 w:val="24"/>
        </w:rPr>
        <w:t>李伟成、</w:t>
      </w:r>
    </w:p>
    <w:p w:rsidR="00C11453" w:rsidRDefault="00355E5F">
      <w:pPr>
        <w:widowControl/>
        <w:adjustRightInd w:val="0"/>
        <w:snapToGrid w:val="0"/>
        <w:spacing w:line="320" w:lineRule="exact"/>
        <w:ind w:firstLineChars="600" w:firstLine="144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陈益锋、恽雪峰、朱  俊、年级组长、学科部主任</w:t>
      </w:r>
    </w:p>
    <w:p w:rsidR="00C11453" w:rsidRDefault="00355E5F">
      <w:pPr>
        <w:widowControl/>
        <w:snapToGrid w:val="0"/>
        <w:jc w:val="left"/>
        <w:rPr>
          <w:rFonts w:ascii="黑体" w:eastAsia="黑体" w:hAnsi="宋体" w:cs="宋体"/>
          <w:color w:val="000000"/>
          <w:kern w:val="0"/>
          <w:sz w:val="24"/>
        </w:rPr>
      </w:pPr>
      <w:r>
        <w:rPr>
          <w:rFonts w:ascii="黑体" w:eastAsia="黑体" w:hAnsi="宋体" w:cs="宋体" w:hint="eastAsia"/>
          <w:color w:val="000000"/>
          <w:kern w:val="0"/>
          <w:sz w:val="24"/>
        </w:rPr>
        <w:t>六、活动要求</w:t>
      </w:r>
    </w:p>
    <w:p w:rsidR="00C11453" w:rsidRDefault="00355E5F">
      <w:pPr>
        <w:widowControl/>
        <w:adjustRightInd w:val="0"/>
        <w:snapToGrid w:val="0"/>
        <w:spacing w:line="32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举办科技节活动是构建和谐的校园环境、提升校园文化内涵的一项重要活动。全校师生要提高认识，人人参与、齐心协力办好科技节。　　</w:t>
      </w:r>
    </w:p>
    <w:p w:rsidR="00C11453" w:rsidRDefault="00355E5F">
      <w:pPr>
        <w:widowControl/>
        <w:adjustRightInd w:val="0"/>
        <w:snapToGrid w:val="0"/>
        <w:spacing w:line="32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科技节活动负责人员要精心组织、周密安排，在规定的时间内完成各项活动的报名、比赛等工作，保证科技节活动的顺利进行。各班班主任要积极策划、认真组织指导本班学生参与科技节的各项活动。　　</w:t>
      </w:r>
    </w:p>
    <w:p w:rsidR="00C11453" w:rsidRDefault="00355E5F">
      <w:pPr>
        <w:widowControl/>
        <w:adjustRightInd w:val="0"/>
        <w:snapToGrid w:val="0"/>
        <w:spacing w:line="32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科技节活动各项目进行时</w:t>
      </w:r>
      <w:r>
        <w:rPr>
          <w:rFonts w:ascii="宋体" w:hAnsi="宋体" w:cs="宋体"/>
          <w:color w:val="000000"/>
          <w:kern w:val="0"/>
          <w:sz w:val="24"/>
        </w:rPr>
        <w:t>,</w:t>
      </w:r>
      <w:r>
        <w:rPr>
          <w:rFonts w:ascii="宋体" w:hAnsi="宋体" w:cs="宋体" w:hint="eastAsia"/>
          <w:color w:val="000000"/>
          <w:kern w:val="0"/>
          <w:sz w:val="24"/>
        </w:rPr>
        <w:t>学生在集合、观看、解散的整个过程中，班主任、老师要对学生预先做好安全教育、纪律教育、礼仪教育。</w:t>
      </w:r>
    </w:p>
    <w:p w:rsidR="00C11453" w:rsidRDefault="00355E5F">
      <w:pPr>
        <w:widowControl/>
        <w:snapToGrid w:val="0"/>
        <w:jc w:val="left"/>
        <w:rPr>
          <w:rFonts w:ascii="黑体" w:eastAsia="黑体" w:hAnsi="宋体" w:cs="宋体"/>
          <w:color w:val="000000"/>
          <w:kern w:val="0"/>
          <w:sz w:val="24"/>
        </w:rPr>
      </w:pPr>
      <w:r>
        <w:rPr>
          <w:rFonts w:ascii="黑体" w:eastAsia="黑体" w:hAnsi="宋体" w:cs="宋体" w:hint="eastAsia"/>
          <w:color w:val="000000"/>
          <w:kern w:val="0"/>
          <w:sz w:val="24"/>
        </w:rPr>
        <w:t>七、活动计划</w:t>
      </w:r>
    </w:p>
    <w:tbl>
      <w:tblPr>
        <w:tblW w:w="9653" w:type="dxa"/>
        <w:jc w:val="center"/>
        <w:tblInd w:w="-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3116"/>
        <w:gridCol w:w="1417"/>
        <w:gridCol w:w="1701"/>
        <w:gridCol w:w="2699"/>
      </w:tblGrid>
      <w:tr w:rsidR="00C11453" w:rsidTr="00355E5F">
        <w:trPr>
          <w:trHeight w:val="540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主题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内</w:t>
            </w:r>
            <w:r>
              <w:rPr>
                <w:rFonts w:cs="宋体" w:hint="eastAsia"/>
                <w:kern w:val="0"/>
                <w:szCs w:val="21"/>
              </w:rPr>
              <w:t xml:space="preserve">     </w:t>
            </w:r>
            <w:r>
              <w:rPr>
                <w:rFonts w:cs="宋体" w:hint="eastAsia"/>
                <w:kern w:val="0"/>
                <w:szCs w:val="21"/>
              </w:rPr>
              <w:t>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时</w:t>
            </w:r>
            <w:r>
              <w:rPr>
                <w:rFonts w:cs="宋体" w:hint="eastAsia"/>
                <w:kern w:val="0"/>
                <w:szCs w:val="21"/>
              </w:rPr>
              <w:t xml:space="preserve">  </w:t>
            </w:r>
            <w:r>
              <w:rPr>
                <w:rFonts w:cs="宋体" w:hint="eastAsia"/>
                <w:kern w:val="0"/>
                <w:szCs w:val="21"/>
              </w:rPr>
              <w:t>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参加对象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组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织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者</w:t>
            </w:r>
          </w:p>
        </w:tc>
      </w:tr>
      <w:tr w:rsidR="00C11453" w:rsidTr="00355E5F">
        <w:trPr>
          <w:trHeight w:val="383"/>
          <w:jc w:val="center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C11453" w:rsidRDefault="00355E5F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筹备</w:t>
            </w:r>
          </w:p>
          <w:p w:rsidR="00C11453" w:rsidRDefault="00355E5F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发动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科技创新节筹备会议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453" w:rsidRDefault="00355E5F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第12周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1453" w:rsidRDefault="00355E5F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组委会成员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校长室</w:t>
            </w:r>
          </w:p>
        </w:tc>
      </w:tr>
      <w:tr w:rsidR="00C11453" w:rsidTr="00355E5F">
        <w:trPr>
          <w:trHeight w:val="459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:rsidR="00C11453" w:rsidRDefault="00C11453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科技创新节动员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第12周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1453" w:rsidRDefault="00355E5F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全校师生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学生处、教科室及各班班主任</w:t>
            </w:r>
          </w:p>
        </w:tc>
      </w:tr>
      <w:tr w:rsidR="00C11453" w:rsidTr="00355E5F">
        <w:trPr>
          <w:trHeight w:val="465"/>
          <w:jc w:val="center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C11453" w:rsidRDefault="00355E5F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科普</w:t>
            </w:r>
          </w:p>
          <w:p w:rsidR="00C11453" w:rsidRDefault="00355E5F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宣传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研究性学习讲座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453" w:rsidRDefault="00355E5F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第13周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1453" w:rsidRDefault="00355E5F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高一高二班长、学习委员、课题组长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bCs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翟建刚</w:t>
            </w:r>
          </w:p>
        </w:tc>
      </w:tr>
      <w:tr w:rsidR="00C11453" w:rsidTr="00355E5F">
        <w:trPr>
          <w:trHeight w:val="540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:rsidR="00C11453" w:rsidRDefault="00C11453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“科技梦·中国梦”黑板报评比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453" w:rsidRDefault="00355E5F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第15周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1453" w:rsidRDefault="00355E5F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全校各班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bCs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团委</w:t>
            </w:r>
            <w:r>
              <w:rPr>
                <w:rFonts w:cs="宋体" w:hint="eastAsia"/>
                <w:kern w:val="0"/>
                <w:szCs w:val="21"/>
              </w:rPr>
              <w:t>(</w:t>
            </w:r>
            <w:r>
              <w:rPr>
                <w:rFonts w:cs="宋体" w:hint="eastAsia"/>
                <w:kern w:val="0"/>
                <w:szCs w:val="21"/>
              </w:rPr>
              <w:t>恽雪峰</w:t>
            </w:r>
            <w:r>
              <w:rPr>
                <w:rFonts w:cs="宋体" w:hint="eastAsia"/>
                <w:kern w:val="0"/>
                <w:szCs w:val="21"/>
              </w:rPr>
              <w:t>)</w:t>
            </w:r>
          </w:p>
        </w:tc>
      </w:tr>
      <w:tr w:rsidR="00C11453" w:rsidTr="00355E5F">
        <w:trPr>
          <w:trHeight w:val="540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:rsidR="00C11453" w:rsidRDefault="00C11453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科普主题活动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453" w:rsidRDefault="00355E5F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第12周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1453" w:rsidRDefault="00355E5F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全校各班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bCs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年级组、班主任</w:t>
            </w:r>
          </w:p>
        </w:tc>
      </w:tr>
      <w:tr w:rsidR="00C11453" w:rsidTr="00355E5F">
        <w:trPr>
          <w:trHeight w:val="571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:rsidR="00C11453" w:rsidRDefault="00C11453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成语创新作文竞赛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453" w:rsidRDefault="00355E5F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第13～14周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1453" w:rsidRDefault="00355E5F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语文学科部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bCs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郑玉娣</w:t>
            </w:r>
          </w:p>
        </w:tc>
      </w:tr>
      <w:tr w:rsidR="00C11453" w:rsidTr="00355E5F">
        <w:trPr>
          <w:trHeight w:val="441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C11453" w:rsidRDefault="00355E5F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社团科技活动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机器人比赛、科技摄影、科普宣传画、科技创意……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453" w:rsidRDefault="00355E5F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第13～14周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1453" w:rsidRDefault="00355E5F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各学生社团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bCs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恽雪峰</w:t>
            </w:r>
          </w:p>
        </w:tc>
      </w:tr>
      <w:tr w:rsidR="00C11453" w:rsidTr="00355E5F">
        <w:trPr>
          <w:trHeight w:val="441"/>
          <w:jc w:val="center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C11453" w:rsidRDefault="00355E5F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学科</w:t>
            </w:r>
            <w:r>
              <w:rPr>
                <w:rFonts w:cs="宋体" w:hint="eastAsia"/>
                <w:kern w:val="0"/>
                <w:szCs w:val="21"/>
              </w:rPr>
              <w:lastRenderedPageBreak/>
              <w:t>科技竞赛活动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C11453" w:rsidRDefault="00530781" w:rsidP="000D6BF9">
            <w:pPr>
              <w:widowControl/>
              <w:snapToGrid w:val="0"/>
              <w:rPr>
                <w:rFonts w:eastAsia="宋体" w:cs="宋体"/>
                <w:kern w:val="0"/>
                <w:szCs w:val="21"/>
              </w:rPr>
            </w:pPr>
            <w:r>
              <w:rPr>
                <w:rFonts w:eastAsia="宋体" w:cs="宋体" w:hint="eastAsia"/>
                <w:kern w:val="0"/>
                <w:szCs w:val="21"/>
              </w:rPr>
              <w:lastRenderedPageBreak/>
              <w:t>电动机</w:t>
            </w:r>
            <w:r w:rsidR="000D6BF9">
              <w:rPr>
                <w:rFonts w:eastAsia="宋体" w:cs="宋体" w:hint="eastAsia"/>
                <w:kern w:val="0"/>
                <w:szCs w:val="21"/>
              </w:rPr>
              <w:t>耱</w:t>
            </w:r>
            <w:r w:rsidR="000D6BF9">
              <w:rPr>
                <w:rFonts w:eastAsia="宋体" w:cs="宋体" w:hint="eastAsia"/>
                <w:kern w:val="0"/>
                <w:szCs w:val="21"/>
              </w:rPr>
              <w:t>DIY</w:t>
            </w:r>
            <w:r w:rsidR="00355E5F">
              <w:rPr>
                <w:rFonts w:eastAsia="宋体" w:cs="宋体" w:hint="eastAsia"/>
                <w:kern w:val="0"/>
                <w:szCs w:val="21"/>
              </w:rPr>
              <w:t>比赛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453" w:rsidRDefault="00355E5F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第14～15周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1453" w:rsidRDefault="00355E5F">
            <w:pPr>
              <w:snapToGrid w:val="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高一高二年级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eastAsia="宋体" w:cs="宋体"/>
                <w:kern w:val="0"/>
                <w:szCs w:val="21"/>
              </w:rPr>
            </w:pPr>
            <w:r>
              <w:rPr>
                <w:rFonts w:eastAsia="宋体" w:cs="宋体" w:hint="eastAsia"/>
                <w:kern w:val="0"/>
                <w:szCs w:val="21"/>
              </w:rPr>
              <w:t>祁红菊</w:t>
            </w:r>
            <w:r w:rsidR="00530781">
              <w:rPr>
                <w:rFonts w:eastAsia="宋体" w:cs="宋体" w:hint="eastAsia"/>
                <w:kern w:val="0"/>
                <w:szCs w:val="21"/>
              </w:rPr>
              <w:t>、鄂道胜</w:t>
            </w:r>
            <w:r>
              <w:rPr>
                <w:rFonts w:eastAsia="宋体" w:cs="宋体" w:hint="eastAsia"/>
                <w:kern w:val="0"/>
                <w:szCs w:val="21"/>
              </w:rPr>
              <w:t xml:space="preserve">  </w:t>
            </w:r>
          </w:p>
        </w:tc>
      </w:tr>
      <w:tr w:rsidR="00C11453" w:rsidTr="00355E5F">
        <w:trPr>
          <w:trHeight w:val="441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:rsidR="00C11453" w:rsidRDefault="00C11453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化学实验竞赛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453" w:rsidRDefault="00355E5F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第14～15周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1453" w:rsidRDefault="00355E5F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高一高二年级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eastAsia="宋体" w:cs="宋体" w:hint="eastAsia"/>
                <w:kern w:val="0"/>
                <w:szCs w:val="21"/>
              </w:rPr>
              <w:t>周娟近</w:t>
            </w:r>
          </w:p>
        </w:tc>
      </w:tr>
      <w:tr w:rsidR="00C11453" w:rsidTr="00355E5F">
        <w:trPr>
          <w:trHeight w:val="441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:rsidR="00C11453" w:rsidRDefault="00C11453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:rsidR="00C11453" w:rsidRDefault="00530781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模型</w:t>
            </w:r>
            <w:r w:rsidR="00355E5F">
              <w:rPr>
                <w:rFonts w:cs="宋体" w:hint="eastAsia"/>
                <w:kern w:val="0"/>
                <w:szCs w:val="21"/>
              </w:rPr>
              <w:t>制作竞赛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453" w:rsidRDefault="00355E5F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第14～15周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1453" w:rsidRDefault="00355E5F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高一高二年级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朱</w:t>
            </w:r>
            <w:r>
              <w:rPr>
                <w:rFonts w:cs="宋体" w:hint="eastAsia"/>
                <w:kern w:val="0"/>
                <w:szCs w:val="21"/>
              </w:rPr>
              <w:t xml:space="preserve">  </w:t>
            </w:r>
            <w:r>
              <w:rPr>
                <w:rFonts w:cs="宋体" w:hint="eastAsia"/>
                <w:kern w:val="0"/>
                <w:szCs w:val="21"/>
              </w:rPr>
              <w:t>俊</w:t>
            </w:r>
          </w:p>
        </w:tc>
      </w:tr>
      <w:tr w:rsidR="00C11453" w:rsidTr="00355E5F">
        <w:trPr>
          <w:trHeight w:val="441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:rsidR="00C11453" w:rsidRDefault="00C11453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科技英语词汇竞赛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453" w:rsidRDefault="00355E5F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第14～15周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1453" w:rsidRDefault="00355E5F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高一高二年级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王</w:t>
            </w:r>
            <w:r>
              <w:rPr>
                <w:rFonts w:cs="宋体" w:hint="eastAsia"/>
                <w:kern w:val="0"/>
                <w:szCs w:val="21"/>
              </w:rPr>
              <w:t xml:space="preserve">  </w:t>
            </w:r>
            <w:r>
              <w:rPr>
                <w:rFonts w:cs="宋体" w:hint="eastAsia"/>
                <w:kern w:val="0"/>
                <w:szCs w:val="21"/>
              </w:rPr>
              <w:t>芳</w:t>
            </w:r>
          </w:p>
        </w:tc>
      </w:tr>
      <w:tr w:rsidR="00C11453" w:rsidTr="00355E5F">
        <w:trPr>
          <w:trHeight w:val="441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:rsidR="00C11453" w:rsidRDefault="00C11453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天文观测器材制作竞赛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453" w:rsidRDefault="00355E5F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第14～15周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1453" w:rsidRDefault="00355E5F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高一高二年级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严</w:t>
            </w:r>
            <w:r>
              <w:rPr>
                <w:rFonts w:cs="宋体" w:hint="eastAsia"/>
                <w:kern w:val="0"/>
                <w:szCs w:val="21"/>
              </w:rPr>
              <w:t xml:space="preserve">  </w:t>
            </w:r>
            <w:r>
              <w:rPr>
                <w:rFonts w:cs="宋体" w:hint="eastAsia"/>
                <w:kern w:val="0"/>
                <w:szCs w:val="21"/>
              </w:rPr>
              <w:t>俊</w:t>
            </w:r>
          </w:p>
        </w:tc>
      </w:tr>
      <w:tr w:rsidR="00C11453" w:rsidTr="00355E5F">
        <w:trPr>
          <w:trHeight w:val="441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:rsidR="00C11453" w:rsidRDefault="00C11453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信息技术技能比赛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453" w:rsidRDefault="00355E5F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第14～15周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1453" w:rsidRDefault="00355E5F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高一高二年级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田</w:t>
            </w:r>
            <w:r>
              <w:rPr>
                <w:rFonts w:cs="宋体" w:hint="eastAsia"/>
                <w:kern w:val="0"/>
                <w:szCs w:val="21"/>
              </w:rPr>
              <w:t xml:space="preserve">  </w:t>
            </w:r>
            <w:r>
              <w:rPr>
                <w:rFonts w:cs="宋体" w:hint="eastAsia"/>
                <w:kern w:val="0"/>
                <w:szCs w:val="21"/>
              </w:rPr>
              <w:t>丰</w:t>
            </w:r>
          </w:p>
        </w:tc>
      </w:tr>
      <w:tr w:rsidR="00C11453" w:rsidTr="00355E5F">
        <w:trPr>
          <w:trHeight w:val="441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:rsidR="00C11453" w:rsidRDefault="00C11453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多媒体制作竞赛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453" w:rsidRDefault="00355E5F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第14～15周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1453" w:rsidRDefault="00355E5F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高一高二年级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陈益锋</w:t>
            </w:r>
          </w:p>
        </w:tc>
      </w:tr>
      <w:tr w:rsidR="00C11453" w:rsidTr="00355E5F">
        <w:trPr>
          <w:trHeight w:val="441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:rsidR="00C11453" w:rsidRDefault="00C11453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小制作小发明比赛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453" w:rsidRDefault="00355E5F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第14～15周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1453" w:rsidRDefault="00355E5F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高一高二年级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秦雪平</w:t>
            </w:r>
          </w:p>
        </w:tc>
      </w:tr>
      <w:tr w:rsidR="00C11453" w:rsidTr="00355E5F">
        <w:trPr>
          <w:trHeight w:val="441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:rsidR="00C11453" w:rsidRDefault="00C11453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科学幻想画比赛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453" w:rsidRDefault="00355E5F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第14～15周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1453" w:rsidRDefault="00355E5F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高一高二年级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周亦飞</w:t>
            </w:r>
          </w:p>
        </w:tc>
      </w:tr>
      <w:tr w:rsidR="00C11453" w:rsidTr="00355E5F">
        <w:trPr>
          <w:trHeight w:val="441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C11453" w:rsidRDefault="00355E5F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研究性学习活动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eastAsia="宋体"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研究性学习活动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453" w:rsidRDefault="00355E5F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第12～16周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1453" w:rsidRDefault="00355E5F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高一高二各班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翟建刚</w:t>
            </w:r>
          </w:p>
        </w:tc>
      </w:tr>
      <w:tr w:rsidR="00C11453" w:rsidTr="00355E5F">
        <w:trPr>
          <w:trHeight w:val="441"/>
          <w:jc w:val="center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C11453" w:rsidRDefault="00355E5F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科技系列讲座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知名校友科技报告会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453" w:rsidRDefault="00355E5F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第13～15周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1453" w:rsidRDefault="00355E5F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高一高二各班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顾</w:t>
            </w:r>
            <w:r>
              <w:rPr>
                <w:rFonts w:cs="宋体" w:hint="eastAsia"/>
                <w:kern w:val="0"/>
                <w:szCs w:val="21"/>
              </w:rPr>
              <w:t xml:space="preserve">  </w:t>
            </w:r>
            <w:r>
              <w:rPr>
                <w:rFonts w:cs="宋体" w:hint="eastAsia"/>
                <w:kern w:val="0"/>
                <w:szCs w:val="21"/>
              </w:rPr>
              <w:t>胜、沈</w:t>
            </w:r>
            <w:r>
              <w:rPr>
                <w:rFonts w:cs="宋体" w:hint="eastAsia"/>
                <w:kern w:val="0"/>
                <w:szCs w:val="21"/>
              </w:rPr>
              <w:t xml:space="preserve">  </w:t>
            </w:r>
            <w:r>
              <w:rPr>
                <w:rFonts w:cs="宋体" w:hint="eastAsia"/>
                <w:kern w:val="0"/>
                <w:szCs w:val="21"/>
              </w:rPr>
              <w:t>元</w:t>
            </w:r>
            <w:r w:rsidR="00530781">
              <w:rPr>
                <w:rFonts w:cs="宋体" w:hint="eastAsia"/>
                <w:kern w:val="0"/>
                <w:szCs w:val="21"/>
              </w:rPr>
              <w:t>、陆</w:t>
            </w:r>
            <w:r w:rsidR="00530781">
              <w:rPr>
                <w:rFonts w:cs="宋体" w:hint="eastAsia"/>
                <w:kern w:val="0"/>
                <w:szCs w:val="21"/>
              </w:rPr>
              <w:t xml:space="preserve">  </w:t>
            </w:r>
            <w:r w:rsidR="00530781">
              <w:rPr>
                <w:rFonts w:cs="宋体" w:hint="eastAsia"/>
                <w:kern w:val="0"/>
                <w:szCs w:val="21"/>
              </w:rPr>
              <w:t>熹</w:t>
            </w:r>
          </w:p>
        </w:tc>
      </w:tr>
      <w:tr w:rsidR="00C11453" w:rsidTr="00355E5F">
        <w:trPr>
          <w:trHeight w:val="441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:rsidR="00C11453" w:rsidRDefault="00C11453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科技前沿系列讲座之物理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453" w:rsidRDefault="00355E5F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第13～15周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1453" w:rsidRDefault="00355E5F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高一高二各班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祁红菊</w:t>
            </w:r>
          </w:p>
        </w:tc>
      </w:tr>
      <w:tr w:rsidR="00C11453" w:rsidTr="00355E5F">
        <w:trPr>
          <w:trHeight w:val="441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:rsidR="00C11453" w:rsidRDefault="00C11453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科技前沿系列讲座之化学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453" w:rsidRDefault="00355E5F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第13～15周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1453" w:rsidRDefault="00355E5F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高一高二各班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陈</w:t>
            </w:r>
            <w:r>
              <w:rPr>
                <w:rFonts w:cs="宋体" w:hint="eastAsia"/>
                <w:kern w:val="0"/>
                <w:szCs w:val="21"/>
              </w:rPr>
              <w:t xml:space="preserve">  </w:t>
            </w:r>
            <w:r>
              <w:rPr>
                <w:rFonts w:cs="宋体" w:hint="eastAsia"/>
                <w:kern w:val="0"/>
                <w:szCs w:val="21"/>
              </w:rPr>
              <w:t>伟</w:t>
            </w:r>
          </w:p>
        </w:tc>
      </w:tr>
      <w:tr w:rsidR="00C11453" w:rsidTr="00355E5F">
        <w:trPr>
          <w:trHeight w:val="441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:rsidR="00C11453" w:rsidRDefault="00C11453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科技前沿系列讲座之生物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453" w:rsidRDefault="00355E5F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第13～15周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1453" w:rsidRDefault="00355E5F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高一高二各班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朱</w:t>
            </w:r>
            <w:r>
              <w:rPr>
                <w:rFonts w:cs="宋体" w:hint="eastAsia"/>
                <w:kern w:val="0"/>
                <w:szCs w:val="21"/>
              </w:rPr>
              <w:t xml:space="preserve">  </w:t>
            </w:r>
            <w:r>
              <w:rPr>
                <w:rFonts w:cs="宋体" w:hint="eastAsia"/>
                <w:kern w:val="0"/>
                <w:szCs w:val="21"/>
              </w:rPr>
              <w:t>俊</w:t>
            </w:r>
          </w:p>
        </w:tc>
      </w:tr>
      <w:tr w:rsidR="00C11453" w:rsidTr="00355E5F">
        <w:trPr>
          <w:trHeight w:val="441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:rsidR="00C11453" w:rsidRDefault="00C11453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科技前沿系列讲座之天文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453" w:rsidRDefault="00355E5F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第13～15周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1453" w:rsidRDefault="00355E5F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高一高二各班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严</w:t>
            </w:r>
            <w:r>
              <w:rPr>
                <w:rFonts w:cs="宋体" w:hint="eastAsia"/>
                <w:kern w:val="0"/>
                <w:szCs w:val="21"/>
              </w:rPr>
              <w:t xml:space="preserve">  </w:t>
            </w:r>
            <w:r>
              <w:rPr>
                <w:rFonts w:cs="宋体" w:hint="eastAsia"/>
                <w:kern w:val="0"/>
                <w:szCs w:val="21"/>
              </w:rPr>
              <w:t>俊</w:t>
            </w:r>
          </w:p>
        </w:tc>
      </w:tr>
      <w:tr w:rsidR="00C11453" w:rsidTr="00355E5F">
        <w:trPr>
          <w:trHeight w:val="441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:rsidR="00C11453" w:rsidRDefault="00C11453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成语中的古代科技知识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453" w:rsidRDefault="00355E5F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第13～15周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1453" w:rsidRDefault="00355E5F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高一高二各班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翟建刚</w:t>
            </w:r>
          </w:p>
        </w:tc>
      </w:tr>
      <w:tr w:rsidR="00C11453" w:rsidTr="00355E5F">
        <w:trPr>
          <w:trHeight w:val="540"/>
          <w:jc w:val="center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C11453" w:rsidRDefault="00355E5F">
            <w:pPr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汇总</w:t>
            </w:r>
          </w:p>
          <w:p w:rsidR="00C11453" w:rsidRDefault="00355E5F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表彰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C11453" w:rsidRDefault="00355E5F">
            <w:pPr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研究性学习成果评比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第17周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高一高二各班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翟建刚</w:t>
            </w:r>
          </w:p>
        </w:tc>
      </w:tr>
      <w:tr w:rsidR="00C11453" w:rsidTr="00355E5F">
        <w:trPr>
          <w:trHeight w:val="540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:rsidR="00C11453" w:rsidRDefault="00C11453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研究性学习年级汇报会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第17周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1453" w:rsidRDefault="00355E5F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高一高二年级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bCs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教科室、年级分管校长、各班班主任</w:t>
            </w:r>
          </w:p>
        </w:tc>
      </w:tr>
      <w:tr w:rsidR="00C11453" w:rsidTr="00355E5F">
        <w:trPr>
          <w:trHeight w:val="540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:rsidR="00C11453" w:rsidRDefault="00C11453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科技创新节成果展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第17周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1453" w:rsidRDefault="00355E5F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全校师生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11453" w:rsidRDefault="00355E5F">
            <w:pPr>
              <w:widowControl/>
              <w:snapToGrid w:val="0"/>
              <w:rPr>
                <w:rFonts w:cs="宋体"/>
                <w:bCs/>
                <w:kern w:val="0"/>
                <w:szCs w:val="21"/>
              </w:rPr>
            </w:pPr>
            <w:r>
              <w:rPr>
                <w:rFonts w:cs="宋体" w:hint="eastAsia"/>
                <w:bCs/>
                <w:kern w:val="0"/>
                <w:szCs w:val="21"/>
              </w:rPr>
              <w:t>校行政</w:t>
            </w:r>
          </w:p>
        </w:tc>
      </w:tr>
    </w:tbl>
    <w:p w:rsidR="00C11453" w:rsidRDefault="00355E5F">
      <w:pPr>
        <w:widowControl/>
        <w:snapToGrid w:val="0"/>
        <w:jc w:val="left"/>
        <w:rPr>
          <w:rFonts w:ascii="黑体" w:eastAsia="黑体" w:hAnsi="宋体" w:cs="宋体"/>
          <w:color w:val="000000"/>
          <w:kern w:val="0"/>
          <w:sz w:val="24"/>
        </w:rPr>
      </w:pPr>
      <w:r>
        <w:rPr>
          <w:rFonts w:ascii="黑体" w:eastAsia="黑体" w:hAnsi="宋体" w:cs="宋体" w:hint="eastAsia"/>
          <w:color w:val="000000"/>
          <w:kern w:val="0"/>
          <w:sz w:val="24"/>
        </w:rPr>
        <w:t xml:space="preserve">八、表彰奖励说明 </w:t>
      </w:r>
    </w:p>
    <w:p w:rsidR="00C11453" w:rsidRDefault="00355E5F">
      <w:pPr>
        <w:widowControl/>
        <w:adjustRightInd w:val="0"/>
        <w:snapToGrid w:val="0"/>
        <w:spacing w:line="32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各单项的比赛分别评一等奖、二等奖、三等奖若干名；综合各单项比赛成绩评团体一等奖、二等奖、三等奖若干名。个人获奖成绩将记入学生成长记录袋，作为学生综合素质评价的重要依据；团体成绩将纳入文明班级考核中。</w:t>
      </w:r>
    </w:p>
    <w:p w:rsidR="00C11453" w:rsidRDefault="00355E5F">
      <w:pPr>
        <w:widowControl/>
        <w:adjustRightInd w:val="0"/>
        <w:snapToGrid w:val="0"/>
        <w:spacing w:line="32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九、活动要求</w:t>
      </w:r>
    </w:p>
    <w:p w:rsidR="00C11453" w:rsidRDefault="00355E5F">
      <w:pPr>
        <w:widowControl/>
        <w:adjustRightInd w:val="0"/>
        <w:snapToGrid w:val="0"/>
        <w:spacing w:line="32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全校师生齐动员，充分利用课余时间积极参加科技节活动。学生要做到人人关心、个个参与、班班有作品。</w:t>
      </w:r>
      <w:r>
        <w:rPr>
          <w:rFonts w:ascii="宋体" w:hAnsi="宋体" w:cs="宋体"/>
          <w:color w:val="000000"/>
          <w:kern w:val="0"/>
          <w:sz w:val="24"/>
        </w:rPr>
        <w:t> </w:t>
      </w:r>
    </w:p>
    <w:p w:rsidR="00C11453" w:rsidRDefault="00355E5F">
      <w:pPr>
        <w:widowControl/>
        <w:adjustRightInd w:val="0"/>
        <w:snapToGrid w:val="0"/>
        <w:spacing w:line="480" w:lineRule="exact"/>
        <w:ind w:firstLineChars="2175" w:firstLine="5220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江苏省奔牛高级中学</w:t>
      </w:r>
    </w:p>
    <w:p w:rsidR="00C11453" w:rsidRDefault="00355E5F">
      <w:pPr>
        <w:widowControl/>
        <w:adjustRightInd w:val="0"/>
        <w:snapToGrid w:val="0"/>
        <w:spacing w:line="480" w:lineRule="exact"/>
        <w:ind w:firstLineChars="2175" w:firstLine="5220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科技节组委会</w:t>
      </w:r>
    </w:p>
    <w:p w:rsidR="00C11453" w:rsidRDefault="00355E5F">
      <w:pPr>
        <w:widowControl/>
        <w:adjustRightInd w:val="0"/>
        <w:snapToGrid w:val="0"/>
        <w:spacing w:line="480" w:lineRule="exact"/>
        <w:ind w:firstLineChars="2175" w:firstLine="5220"/>
        <w:jc w:val="center"/>
      </w:pPr>
      <w:r>
        <w:rPr>
          <w:rFonts w:ascii="宋体" w:hAnsi="宋体" w:cs="宋体"/>
          <w:color w:val="000000"/>
          <w:kern w:val="0"/>
          <w:sz w:val="24"/>
        </w:rPr>
        <w:t>20</w:t>
      </w:r>
      <w:r>
        <w:rPr>
          <w:rFonts w:ascii="宋体" w:hAnsi="宋体" w:cs="宋体" w:hint="eastAsia"/>
          <w:color w:val="000000"/>
          <w:kern w:val="0"/>
          <w:sz w:val="24"/>
        </w:rPr>
        <w:t>16年11月14日</w:t>
      </w:r>
    </w:p>
    <w:sectPr w:rsidR="00C11453" w:rsidSect="00C1145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4511157"/>
    <w:rsid w:val="000D6BF9"/>
    <w:rsid w:val="00355E5F"/>
    <w:rsid w:val="00380FAA"/>
    <w:rsid w:val="004C3D11"/>
    <w:rsid w:val="00530781"/>
    <w:rsid w:val="005A5AEB"/>
    <w:rsid w:val="007A5E91"/>
    <w:rsid w:val="00861CFB"/>
    <w:rsid w:val="00861E77"/>
    <w:rsid w:val="009825E7"/>
    <w:rsid w:val="00A0048F"/>
    <w:rsid w:val="00B2111D"/>
    <w:rsid w:val="00C11453"/>
    <w:rsid w:val="00E72A63"/>
    <w:rsid w:val="14511157"/>
    <w:rsid w:val="28D743A2"/>
    <w:rsid w:val="65633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14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Administrator</cp:lastModifiedBy>
  <cp:revision>9</cp:revision>
  <cp:lastPrinted>2016-11-14T00:09:00Z</cp:lastPrinted>
  <dcterms:created xsi:type="dcterms:W3CDTF">2016-11-13T12:35:00Z</dcterms:created>
  <dcterms:modified xsi:type="dcterms:W3CDTF">2016-11-22T07:58:00Z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