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/>
        <w:ind w:left="300" w:right="300"/>
        <w:jc w:val="center"/>
        <w:rPr>
          <w:lang w:val="en-US"/>
        </w:rPr>
      </w:pPr>
      <w:r>
        <w:rPr>
          <w:rFonts w:ascii="黑体" w:hAnsi="宋体" w:eastAsia="黑体" w:cs="黑体"/>
          <w:b/>
          <w:sz w:val="28"/>
          <w:szCs w:val="28"/>
        </w:rPr>
        <w:t>天宁区</w:t>
      </w:r>
      <w:r>
        <w:rPr>
          <w:rFonts w:hint="eastAsia" w:ascii="黑体" w:hAnsi="宋体" w:eastAsia="黑体" w:cs="黑体"/>
          <w:b/>
          <w:sz w:val="28"/>
          <w:szCs w:val="28"/>
          <w:lang w:val="en-US" w:eastAsia="zh-CN"/>
        </w:rPr>
        <w:t>幼儿园新教师成长营“说说我的成长故事”评比结果公示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/>
        <w:jc w:val="left"/>
        <w:textAlignment w:val="auto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局属各幼儿园：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我区近年来积极推进幼儿园教师队伍建设，加大梯队培养力度，根据幼儿园新教师三年发展目标，组织了2014届新教师开展“说说我的成长故事”评比活动，经过现场8分钟演讲，评委综合评定，评出一等奖2名、二等奖5名、三等奖7名，现将评选结果公示如下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一等奖：雕庄中心幼儿园    张  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雕庄中心幼儿园    张  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二等奖：娑罗巷鸿安幼儿园  王  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茶山中心幼儿园    阮莉莉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雕庄中心幼儿园    阮云姣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丽华第三幼儿园    王万平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艺术幼儿园        张  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三等奖：丽华第三幼儿园    孙  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实验幼儿园        王  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广化幼儿园        叶  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青龙中心幼儿园    周慧鸣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和记黄埔幼儿园    陈雨萌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丽华第二幼儿园    姜  晔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和记黄埔幼儿园    潘宇娇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30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公示</w:t>
      </w:r>
      <w:r>
        <w:rPr>
          <w:rFonts w:hint="eastAsia" w:ascii="宋体" w:hAnsi="宋体" w:eastAsia="宋体" w:cs="宋体"/>
          <w:lang w:val="en-US" w:eastAsia="zh-CN"/>
        </w:rPr>
        <w:t>时间：2017年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eastAsia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  <w:r>
        <w:t>-</w:t>
      </w:r>
      <w:r>
        <w:rPr>
          <w:rFonts w:hint="eastAsia"/>
          <w:lang w:val="en-US" w:eastAsia="zh-CN"/>
        </w:rPr>
        <w:t>2017年4</w:t>
      </w:r>
      <w:r>
        <w:rPr>
          <w:rFonts w:hint="eastAsia" w:ascii="宋体" w:hAnsi="宋体" w:eastAsia="宋体" w:cs="宋体"/>
        </w:rPr>
        <w:t>月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日）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公示期间，如对公示</w:t>
      </w:r>
      <w:r>
        <w:rPr>
          <w:rFonts w:hint="eastAsia" w:ascii="宋体" w:hAnsi="宋体" w:eastAsia="宋体" w:cs="宋体"/>
          <w:lang w:val="en-US" w:eastAsia="zh-CN"/>
        </w:rPr>
        <w:t>情况</w:t>
      </w:r>
      <w:r>
        <w:rPr>
          <w:rFonts w:hint="eastAsia" w:ascii="宋体" w:hAnsi="宋体" w:eastAsia="宋体" w:cs="宋体"/>
        </w:rPr>
        <w:t>有异议，请向</w:t>
      </w:r>
      <w:r>
        <w:rPr>
          <w:rFonts w:hint="eastAsia" w:ascii="宋体" w:hAnsi="宋体" w:eastAsia="宋体" w:cs="宋体"/>
          <w:lang w:val="en-US" w:eastAsia="zh-CN"/>
        </w:rPr>
        <w:t>天宁区教育文体</w:t>
      </w:r>
      <w:r>
        <w:rPr>
          <w:rFonts w:hint="eastAsia" w:ascii="宋体" w:hAnsi="宋体" w:eastAsia="宋体" w:cs="宋体"/>
        </w:rPr>
        <w:t>局相关部门反映。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00" w:right="30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</w:rPr>
        <w:t>教育科电话：</w:t>
      </w:r>
      <w:r>
        <w:t>0519--69660650。</w:t>
      </w:r>
    </w:p>
    <w:p>
      <w:pPr>
        <w:pStyle w:val="2"/>
        <w:keepNext w:val="0"/>
        <w:keepLines w:val="0"/>
        <w:widowControl/>
        <w:suppressLineNumbers w:val="0"/>
        <w:spacing w:before="150" w:beforeAutospacing="0"/>
        <w:ind w:right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50" w:beforeAutospacing="0"/>
        <w:ind w:left="300" w:right="300" w:firstLine="48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常州市天宁区教师发展中心</w:t>
      </w:r>
    </w:p>
    <w:p>
      <w:pPr>
        <w:pStyle w:val="2"/>
        <w:keepNext w:val="0"/>
        <w:keepLines w:val="0"/>
        <w:widowControl/>
        <w:suppressLineNumbers w:val="0"/>
        <w:spacing w:before="150" w:beforeAutospacing="0"/>
        <w:ind w:left="300" w:right="300" w:firstLine="480"/>
        <w:jc w:val="right"/>
      </w:pPr>
      <w:r>
        <w:rPr>
          <w:rFonts w:hint="eastAsia"/>
          <w:lang w:val="en-US" w:eastAsia="zh-CN"/>
        </w:rPr>
        <w:t>2017年3月28日</w:t>
      </w:r>
    </w:p>
    <w:sectPr>
      <w:pgSz w:w="11906" w:h="16838"/>
      <w:pgMar w:top="1270" w:right="1406" w:bottom="127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200C9"/>
    <w:rsid w:val="2B85505B"/>
    <w:rsid w:val="3D5200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A4173"/>
      <w:u w:val="single"/>
    </w:rPr>
  </w:style>
  <w:style w:type="character" w:styleId="5">
    <w:name w:val="Hyperlink"/>
    <w:basedOn w:val="3"/>
    <w:uiPriority w:val="0"/>
    <w:rPr>
      <w:color w:val="0A4173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2017-03-28T06:06:00Z</dcterms:created>
  <dc:creator>Administrator</dc:creator>
  <cp:lastModifiedBy>Administrator</cp:lastModifiedBy>
  <cp:lastPrinted>2017-03-28T07:02:10Z</cp:lastPrinted>
  <dcterms:modified xsi:type="dcterms:W3CDTF">2017-03-28T07:21:20Z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