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5FC" w:rsidRPr="00646E92" w:rsidRDefault="00E865FC" w:rsidP="00E865FC">
      <w:pPr>
        <w:ind w:right="420" w:firstLine="361"/>
        <w:jc w:val="center"/>
        <w:rPr>
          <w:rFonts w:hint="eastAsia"/>
          <w:b/>
          <w:sz w:val="30"/>
          <w:szCs w:val="30"/>
        </w:rPr>
      </w:pPr>
      <w:r w:rsidRPr="00646E92">
        <w:rPr>
          <w:rFonts w:hint="eastAsia"/>
          <w:b/>
          <w:sz w:val="30"/>
          <w:szCs w:val="30"/>
        </w:rPr>
        <w:t>《正面管教》读后感</w:t>
      </w:r>
      <w:r>
        <w:rPr>
          <w:rFonts w:hint="eastAsia"/>
          <w:b/>
          <w:sz w:val="30"/>
          <w:szCs w:val="30"/>
        </w:rPr>
        <w:t xml:space="preserve"> </w:t>
      </w:r>
    </w:p>
    <w:p w:rsidR="00E865FC" w:rsidRPr="00DF6B87" w:rsidRDefault="00E865FC" w:rsidP="00E865FC">
      <w:pPr>
        <w:ind w:right="420" w:firstLine="361"/>
        <w:jc w:val="left"/>
        <w:rPr>
          <w:rFonts w:hint="eastAsia"/>
          <w:b/>
          <w:sz w:val="24"/>
        </w:rPr>
      </w:pPr>
      <w:r w:rsidRPr="00DF6B87">
        <w:rPr>
          <w:rFonts w:hint="eastAsia"/>
          <w:b/>
          <w:sz w:val="24"/>
        </w:rPr>
        <w:t>寒假里我读了简·尼尔森的“让数百万孩子、家长和老师受益终身的经典之作”《正面管教》，该书深入浅出地介绍了许多行之有效的涉及孩子心理、行为、认知、教育等方面的经典理论，使我受益匪浅。尤其是书中第</w:t>
      </w:r>
      <w:r w:rsidRPr="00DF6B87">
        <w:rPr>
          <w:rFonts w:hint="eastAsia"/>
          <w:b/>
          <w:sz w:val="24"/>
        </w:rPr>
        <w:t>7</w:t>
      </w:r>
      <w:r w:rsidRPr="00DF6B87">
        <w:rPr>
          <w:rFonts w:hint="eastAsia"/>
          <w:b/>
          <w:sz w:val="24"/>
        </w:rPr>
        <w:t>章讲述的：有效地运用鼓励，让我更深入地认识到鼓励而非赞扬，书中说到：“孩子们需要鼓励，正如植物需要水。没有鼓励，他们就无法生存。”是的，孩子们需要成人的鼓励，才能茁壮成长。那么什么是鼓励呢？首先我们要将鼓励和赞扬有效区分开来。作者也提出我们给予孩子的是鼓励，而非赞扬，这一点让我十分困惑，这两者有什么区别吗？难道我们不应该给孩子们赞扬吗？带着疑问我继续读下去，慢慢地才了解到话中的含义。鼓励的学问非常深，平时我都没有好好地运用鼓励，而书中从若干个方面加以阐述，比如时机、相互尊重、着眼于优点等，让我们了解到什么才是有效的鼓励，</w:t>
      </w:r>
      <w:r w:rsidRPr="00DF6B87">
        <w:rPr>
          <w:rFonts w:hint="eastAsia"/>
          <w:b/>
          <w:sz w:val="24"/>
        </w:rPr>
        <w:t xml:space="preserve"> </w:t>
      </w:r>
      <w:r w:rsidRPr="00DF6B87">
        <w:rPr>
          <w:rFonts w:hint="eastAsia"/>
          <w:b/>
          <w:sz w:val="24"/>
        </w:rPr>
        <w:t>书中说到：安排特别时光、抱一抱孩子都向我们讲述了爱是前提，爱的重要性，鼓励是需要爱的支持。让我们通过真诚的爱让孩子感受到鼓励，这么感觉是多么的美妙。班中经常有些孩子是大家公认的调皮鬼，其实一个行为不当的孩子是一个丧失信心、被太多的人责备、羞辱的孩子。如果你试一试将孩子“抱一抱”，那么你会收到意想不到的效果。</w:t>
      </w:r>
    </w:p>
    <w:p w:rsidR="00E865FC" w:rsidRPr="00DF6B87" w:rsidRDefault="00E865FC" w:rsidP="00E865FC">
      <w:pPr>
        <w:ind w:right="420" w:firstLine="363"/>
        <w:jc w:val="left"/>
        <w:rPr>
          <w:b/>
          <w:sz w:val="24"/>
        </w:rPr>
      </w:pPr>
    </w:p>
    <w:p w:rsidR="00E865FC" w:rsidRPr="00DF6B87" w:rsidRDefault="00E865FC" w:rsidP="00E865FC">
      <w:pPr>
        <w:ind w:right="420" w:firstLine="361"/>
        <w:jc w:val="left"/>
        <w:rPr>
          <w:rFonts w:hint="eastAsia"/>
          <w:b/>
          <w:sz w:val="24"/>
        </w:rPr>
      </w:pPr>
      <w:r w:rsidRPr="00DF6B87">
        <w:rPr>
          <w:rFonts w:hint="eastAsia"/>
          <w:b/>
          <w:sz w:val="24"/>
        </w:rPr>
        <w:t>《正面管教》的确是本很好的书，使我们能“知其所以然”地</w:t>
      </w:r>
      <w:proofErr w:type="gramStart"/>
      <w:r w:rsidRPr="00DF6B87">
        <w:rPr>
          <w:rFonts w:hint="eastAsia"/>
          <w:b/>
          <w:sz w:val="24"/>
        </w:rPr>
        <w:t>明白书</w:t>
      </w:r>
      <w:proofErr w:type="gramEnd"/>
      <w:r w:rsidRPr="00DF6B87">
        <w:rPr>
          <w:rFonts w:hint="eastAsia"/>
          <w:b/>
          <w:sz w:val="24"/>
        </w:rPr>
        <w:t>中所介绍的正面的教养方法，更重要的是作者集几十年教育研究与实践的体会，特别是她在正面管教方法的推广与培训中收集到的无数个正面管教的成功案例，给我们讲述了一个（文章转载自</w:t>
      </w:r>
      <w:r w:rsidRPr="00DF6B87">
        <w:rPr>
          <w:rFonts w:hint="eastAsia"/>
          <w:b/>
          <w:sz w:val="24"/>
        </w:rPr>
        <w:t xml:space="preserve">: http://www.gerenjianli.com/geren/duhougan/ </w:t>
      </w:r>
      <w:r w:rsidRPr="00DF6B87">
        <w:rPr>
          <w:rFonts w:hint="eastAsia"/>
          <w:b/>
          <w:sz w:val="24"/>
        </w:rPr>
        <w:t>请保留此标记）接一个生动有趣而又发人深省的故事。它教给我们从另一个角度与孩子交流，进行正面引导。回顾这几年自己对儿子的教育经历，觉得自己对待儿子的教育方式需要改变。作为家长常常把握不好教育孩子的尺度。这本书倡导一种既不惩罚也</w:t>
      </w:r>
      <w:proofErr w:type="gramStart"/>
      <w:r w:rsidRPr="00DF6B87">
        <w:rPr>
          <w:rFonts w:hint="eastAsia"/>
          <w:b/>
          <w:sz w:val="24"/>
        </w:rPr>
        <w:t>不</w:t>
      </w:r>
      <w:proofErr w:type="gramEnd"/>
      <w:r w:rsidRPr="00DF6B87">
        <w:rPr>
          <w:rFonts w:hint="eastAsia"/>
          <w:b/>
          <w:sz w:val="24"/>
        </w:rPr>
        <w:t>娇纵的管教孩子的方法。例如在如果既不严厉也</w:t>
      </w:r>
      <w:proofErr w:type="gramStart"/>
      <w:r w:rsidRPr="00DF6B87">
        <w:rPr>
          <w:rFonts w:hint="eastAsia"/>
          <w:b/>
          <w:sz w:val="24"/>
        </w:rPr>
        <w:t>不</w:t>
      </w:r>
      <w:proofErr w:type="gramEnd"/>
      <w:r w:rsidRPr="00DF6B87">
        <w:rPr>
          <w:rFonts w:hint="eastAsia"/>
          <w:b/>
          <w:sz w:val="24"/>
        </w:rPr>
        <w:t>娇纵，那该怎么办？这一小节中作者从四个方面来归纳了我们要达到正面管教的效果该怎么去做，举例说明作为父母我们该如何去管教孩子？这本书值得每个家长、老师一读。只有老师和家长共同配合，使用科学的教育手段和教育方法，让孩子在一种和善而坚定的氛围中，培养出自律、责任感、合作以及自己解决问题的能力。成为学会使他受益终身的社会技能和生活技能，才能取得良好的学业成绩。</w:t>
      </w:r>
    </w:p>
    <w:p w:rsidR="00E865FC" w:rsidRPr="00DF6B87" w:rsidRDefault="00E865FC" w:rsidP="00E865FC">
      <w:pPr>
        <w:ind w:right="420" w:firstLine="361"/>
        <w:jc w:val="left"/>
        <w:rPr>
          <w:b/>
          <w:sz w:val="24"/>
        </w:rPr>
      </w:pPr>
    </w:p>
    <w:p w:rsidR="00E865FC" w:rsidRPr="00DF6B87" w:rsidRDefault="00E865FC" w:rsidP="00E865FC">
      <w:pPr>
        <w:ind w:right="420" w:firstLine="361"/>
        <w:jc w:val="left"/>
        <w:rPr>
          <w:rFonts w:hint="eastAsia"/>
          <w:b/>
          <w:sz w:val="24"/>
        </w:rPr>
      </w:pPr>
      <w:r w:rsidRPr="00DF6B87">
        <w:rPr>
          <w:rFonts w:hint="eastAsia"/>
          <w:b/>
          <w:sz w:val="24"/>
        </w:rPr>
        <w:t>作为一名教师，书中最让我感同身受的是：</w:t>
      </w:r>
      <w:r w:rsidRPr="00DF6B87">
        <w:rPr>
          <w:rFonts w:hint="eastAsia"/>
          <w:b/>
          <w:sz w:val="24"/>
        </w:rPr>
        <w:t xml:space="preserve"> </w:t>
      </w:r>
      <w:r w:rsidRPr="00DF6B87">
        <w:rPr>
          <w:rFonts w:hint="eastAsia"/>
          <w:b/>
          <w:sz w:val="24"/>
        </w:rPr>
        <w:t>“我们究竟从哪里得到这么一个荒诞的观点，认定若想要孩子做的更好，就得先要他感觉更糟？”我在以前教育学生时，常常严厉地训斥，孩子表面上听话了，而实际心里很不服气。的确，惩罚虽然能暂时制止不良行为，但不能永久性的地解决问题，孩子只有在感觉更好时，才会做得更好。所以，只有通过鼓励帮助孩子体验到归属感和价值感，才能获得长期的积极效果。孩子的感受力强，但表达能力却弱。需要老师和家长认真解读，而不是通过打骂来压制孩子的错误行为，从长远来看并没有真正解决问题，反而带来了新问题。</w:t>
      </w:r>
    </w:p>
    <w:p w:rsidR="00E865FC" w:rsidRPr="00DF6B87" w:rsidRDefault="00E865FC" w:rsidP="00E865FC">
      <w:pPr>
        <w:ind w:right="420" w:firstLine="361"/>
        <w:jc w:val="left"/>
        <w:rPr>
          <w:b/>
          <w:sz w:val="24"/>
        </w:rPr>
      </w:pPr>
    </w:p>
    <w:p w:rsidR="00E865FC" w:rsidRDefault="00E865FC" w:rsidP="00E865FC">
      <w:pPr>
        <w:ind w:right="420" w:firstLine="361"/>
        <w:jc w:val="left"/>
        <w:rPr>
          <w:rFonts w:hint="eastAsia"/>
          <w:b/>
          <w:sz w:val="24"/>
        </w:rPr>
      </w:pPr>
      <w:r w:rsidRPr="00DF6B87">
        <w:rPr>
          <w:rFonts w:hint="eastAsia"/>
          <w:b/>
          <w:sz w:val="24"/>
        </w:rPr>
        <w:t>总之，该书给了我很多启示，让我在今后的教育中能更正确的使用正面的方法管教学生，让他们在自信、自立的环境下快乐健康地成长</w:t>
      </w:r>
      <w:r>
        <w:rPr>
          <w:rFonts w:hint="eastAsia"/>
          <w:b/>
          <w:sz w:val="24"/>
        </w:rPr>
        <w:t>！</w:t>
      </w:r>
    </w:p>
    <w:p w:rsidR="00E865FC" w:rsidRDefault="00E865FC" w:rsidP="00E865FC">
      <w:pPr>
        <w:ind w:right="420" w:firstLine="361"/>
        <w:jc w:val="left"/>
        <w:rPr>
          <w:rFonts w:hint="eastAsia"/>
          <w:b/>
          <w:sz w:val="24"/>
        </w:rPr>
      </w:pPr>
    </w:p>
    <w:p w:rsidR="00E865FC" w:rsidRDefault="00E865FC" w:rsidP="00E865FC">
      <w:pPr>
        <w:ind w:right="420" w:firstLine="361"/>
        <w:jc w:val="left"/>
        <w:rPr>
          <w:rFonts w:hint="eastAsia"/>
          <w:b/>
          <w:sz w:val="24"/>
        </w:rPr>
      </w:pPr>
      <w:r>
        <w:rPr>
          <w:rFonts w:hint="eastAsia"/>
          <w:b/>
          <w:sz w:val="24"/>
        </w:rPr>
        <w:t xml:space="preserve">                                                         </w:t>
      </w:r>
      <w:r>
        <w:rPr>
          <w:rFonts w:hint="eastAsia"/>
          <w:b/>
          <w:sz w:val="24"/>
        </w:rPr>
        <w:t>蒋建楠</w:t>
      </w:r>
    </w:p>
    <w:p w:rsidR="002B53A1" w:rsidRDefault="002B53A1"/>
    <w:sectPr w:rsidR="002B53A1" w:rsidSect="00B137DC">
      <w:headerReference w:type="default" r:id="rId4"/>
      <w:pgSz w:w="11906" w:h="16838"/>
      <w:pgMar w:top="851" w:right="1287" w:bottom="851" w:left="1259"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121" w:rsidRDefault="00E865FC" w:rsidP="005F3733">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65FC"/>
    <w:rsid w:val="002B53A1"/>
    <w:rsid w:val="00E865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5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865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865F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2017-06-29T06:56:00Z</dcterms:created>
  <dcterms:modified xsi:type="dcterms:W3CDTF">2017-06-29T06:57:00Z</dcterms:modified>
</cp:coreProperties>
</file>