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exact"/>
        <w:jc w:val="center"/>
        <w:rPr>
          <w:rFonts w:hint="eastAsia"/>
          <w:sz w:val="24"/>
        </w:rPr>
      </w:pPr>
      <w:r>
        <w:rPr>
          <w:rFonts w:hint="eastAsia"/>
          <w:sz w:val="24"/>
        </w:rPr>
        <w:t>15晚上的“太阳”（第二教时）</w:t>
      </w:r>
    </w:p>
    <w:p>
      <w:pPr>
        <w:rPr>
          <w:rFonts w:hint="eastAsia"/>
        </w:rPr>
      </w:pPr>
      <w:r>
        <w:rPr>
          <w:rFonts w:hint="eastAsia"/>
        </w:rPr>
        <w:t>教学目标：</w:t>
      </w:r>
    </w:p>
    <w:p>
      <w:pPr>
        <w:spacing w:line="280" w:lineRule="exact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、学习默读课文，会复述这个故事。</w:t>
      </w:r>
    </w:p>
    <w:p>
      <w:pPr>
        <w:spacing w:line="280" w:lineRule="exac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、学习爱迪生从小遇到问题就积极动脑动手，寻求解决问题的方法。</w:t>
      </w:r>
    </w:p>
    <w:p>
      <w:pPr>
        <w:rPr>
          <w:rFonts w:hint="eastAsia"/>
        </w:rPr>
      </w:pPr>
      <w:r>
        <w:rPr>
          <w:rFonts w:hint="eastAsia"/>
        </w:rPr>
        <w:t>教学过程：</w:t>
      </w:r>
    </w:p>
    <w:p>
      <w:pPr>
        <w:rPr>
          <w:rFonts w:hint="eastAsia"/>
        </w:rPr>
      </w:pPr>
      <w:r>
        <w:rPr>
          <w:rFonts w:hint="eastAsia"/>
        </w:rPr>
        <w:t xml:space="preserve">一、复习词语：急性阑尾炎  手术  医生  挡手   简易   无可奈何   一分一秒   </w:t>
      </w:r>
    </w:p>
    <w:p>
      <w:pPr>
        <w:rPr>
          <w:rFonts w:hint="eastAsia"/>
        </w:rPr>
      </w:pPr>
      <w:r>
        <w:rPr>
          <w:rFonts w:hint="eastAsia"/>
        </w:rPr>
        <w:t>开火车读，课文主要写了一件什么事？能用其中的一些词语说说吗？</w:t>
      </w:r>
    </w:p>
    <w:p>
      <w:pPr>
        <w:rPr>
          <w:rFonts w:hint="eastAsia"/>
        </w:rPr>
      </w:pPr>
      <w:r>
        <w:rPr>
          <w:rFonts w:hint="eastAsia"/>
          <w:szCs w:val="21"/>
        </w:rPr>
        <w:t>二、学习第一自然段：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1、指名读。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2、爱迪生的妈妈怎么了？（得了“急性阑尾炎”）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3、在这种情况下，如果妈妈不做手术会怎么样？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4、是啊，当时情况——十万火急，如果你是爱迪生，你的心情怎么样？（指名读，齐读）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三、学习第二、三自然段：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1、引读，可是，那时——（引读第一句）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2、没有电灯，光线很暗，做手术很-危险，当时人们的表现怎样？边默读边划出。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3、出示句子（2-5句），交流，师相机圈出：犹豫、痛苦地呻吟、无可奈何地搓着手、焦急地看着。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4、什么是犹豫？（拿不定主意。）他会想些什么？（那时还没有电灯，油灯的光线很暗，用它照明做手术很危险，这个手术是做呢，还是不做？）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4、医生的犹豫就意味着手术不能马上进行了，此时，妈妈怎样？什么叫呻吟？痛苦地呻吟又说明什么？小爱迪生和爸爸多着急啊。从哪儿可看出来？ (爸爸无可奈何地搓着手、焦急、一分一秒、手心攥出了汗水”体会。)此时，爱迪生会想些什么？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5、是啊，手术不能进行就意味着——（指名说）我们的心都好象被揪住了，我们每个人都在为妈妈的安危担心，谁来读一读这揪心的场面？（朗读指导：医生的“犹豫”，爸爸的“无可奈何”，妈妈的“痛苦”，爱迪生的焦急、紧张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6、突然，爱迪生眼睛一亮：“医生，我有办法了。”他</w:t>
      </w:r>
      <w:r>
        <w:rPr>
          <w:rFonts w:hint="eastAsia"/>
          <w:vanish/>
          <w:szCs w:val="21"/>
        </w:rPr>
        <w:t>”法</w:t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vanish/>
          <w:szCs w:val="21"/>
        </w:rPr>
        <w:pgNum/>
      </w:r>
      <w:r>
        <w:rPr>
          <w:rFonts w:hint="eastAsia"/>
          <w:szCs w:val="21"/>
        </w:rPr>
        <w:t>想出了什么办法？这个办法怎么样？　把第二自然段5——9句多读几遍，再看看图，用自己的话说说爱迪生是怎样做的。同桌可以讨论交流。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7、指导有条理地叙述：（板书：集中油灯——搬来大镜子——油灯放在箱子上——镜子放在油灯后。）用先……接着……然后……最后……说一说。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8、爱迪生为什么要这么做呢？（油灯多才能有一定的亮度，油灯放在箱子上,才能不挡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手，镜子大反射的面才比较广，手术才得以进行。）在那紧要关头，爱迪生想出了这么好的办法，真是急中生智啊！让我们一起再来读读。（时间一分一秒地过去了——）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9、医生顺利地做完了手术，他高兴地说——“孩子，是你用智慧救了妈妈！”什么叫智慧？爱迪生用什么智慧救了妈妈？谁来学着医生夸一夸爱迪生？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10、同学们，如果当时你在场，你会说些什么？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四、学习第四自然段：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1、过渡引读：爱迪生用智慧救了妈妈，妈妈醒来了——　“自豪”是什么意思？妈妈为什么自豪？她心里会说些什么？（感到光荣，为有这样一个好儿子感到光荣）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2、爱迪生拉着妈妈的手，一本正经地说——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〈出示爱迪生的话：爱迪生拉着妈妈的手，一本正经地说：“妈妈，要是晚上也有太阳该多好哇，我要造一个晚上的‘太阳’。”〉 “一本正经”：态度严肃、庄重、郑重其事的。这个词语告诉我们什么？（爱迪生对妈妈说的话，是经过认真思考的。）谁来学着小爱迪生的样子一本正经得来读一读？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五、学习第五自然段：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1、后来，爱迪生真的发明了晚上的太阳——电灯。〈板书：发明电灯〉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2、同学们思考一下，爱迪生怎么会发明电灯的呢？（正是因为爱迪生从小就善于动脑，积极思考，并且一直这样去做，长大后才有了伟大的发明创造。）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3、指导朗读：读到这儿，你想对爱迪生说什么？让我们带着敬佩的感情齐读最后一小节。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三、总结全文：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1、在爱迪生的一生中约有两千项发明，被人们称之为“发明大王”。（板书：发明大王）学到这里，你还想知道什么？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2、课后去找一找爱迪生发明电灯的有关书籍读一读，相信大家一定能得到自己的答案。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四、作业设计：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1、抄写、默写词语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2、复述课文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　　板书设计：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　　　　　　　　　　　　　　　　15 晚上的“太阳”——电灯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　　　　　　　　　　　　　　　　　　                  集中油灯</w:t>
      </w:r>
    </w:p>
    <w:p>
      <w:pPr>
        <w:ind w:firstLine="3255" w:firstLineChars="1550"/>
        <w:rPr>
          <w:rFonts w:hint="eastAsia"/>
          <w:szCs w:val="21"/>
        </w:rPr>
      </w:pPr>
      <w:r>
        <w:rPr>
          <w:rFonts w:hint="eastAsia"/>
          <w:szCs w:val="21"/>
        </w:rPr>
        <w:t xml:space="preserve">爱迪生               油灯放在箱子上  </w:t>
      </w:r>
    </w:p>
    <w:p>
      <w:pPr>
        <w:ind w:firstLine="2835" w:firstLineChars="1350"/>
        <w:rPr>
          <w:rFonts w:hint="eastAsia"/>
          <w:szCs w:val="21"/>
        </w:rPr>
      </w:pPr>
      <w:r>
        <w:rPr>
          <w:rFonts w:hint="eastAsia"/>
          <w:szCs w:val="21"/>
        </w:rPr>
        <w:t>（“发明大王”）           搬来大镜子</w:t>
      </w:r>
    </w:p>
    <w:p>
      <w:pPr>
        <w:ind w:firstLine="5460" w:firstLineChars="2600"/>
        <w:rPr>
          <w:rFonts w:hint="eastAsia"/>
          <w:szCs w:val="21"/>
        </w:rPr>
      </w:pPr>
      <w:r>
        <w:rPr>
          <w:rFonts w:hint="eastAsia"/>
          <w:szCs w:val="21"/>
        </w:rPr>
        <w:t>镜子放在油灯后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华文中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A6B18"/>
    <w:rsid w:val="78EA6B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2017-06-29T06:39:00Z</dcterms:created>
  <dc:creator>a</dc:creator>
  <cp:lastModifiedBy>a</cp:lastModifiedBy>
  <dcterms:modified xsi:type="dcterms:W3CDTF">2017-06-29T06:39:47Z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