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4" w:rsidRDefault="00F436A4">
      <w:pPr>
        <w:rPr>
          <w:rFonts w:hint="eastAsia"/>
        </w:rPr>
      </w:pPr>
    </w:p>
    <w:p w:rsidR="002C2569" w:rsidRDefault="002C2569">
      <w:pPr>
        <w:rPr>
          <w:rFonts w:hint="eastAsia"/>
        </w:rPr>
      </w:pPr>
      <w:r>
        <w:rPr>
          <w:rFonts w:hint="eastAsia"/>
          <w:color w:val="333333"/>
        </w:rPr>
        <w:t xml:space="preserve">            </w:t>
      </w:r>
      <w:r>
        <w:rPr>
          <w:color w:val="333333"/>
        </w:rPr>
        <w:t>关于评选优秀工会干部和优秀工会积极分子的通知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仿宋_GBK" w:eastAsia="方正仿宋_GBK"/>
          <w:color w:val="333333"/>
        </w:rPr>
        <w:t>各基层工会：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 2016</w:t>
      </w:r>
      <w:r>
        <w:rPr>
          <w:rFonts w:ascii="方正仿宋_GBK" w:eastAsia="方正仿宋_GBK"/>
          <w:color w:val="333333"/>
        </w:rPr>
        <w:t>年以来，我区教育系统各基层工会深入贯彻党的十八大和十八届三中、四中、五中、六中全会精神，围绕</w:t>
      </w:r>
      <w:r>
        <w:rPr>
          <w:color w:val="333333"/>
        </w:rPr>
        <w:t>2016</w:t>
      </w:r>
      <w:r>
        <w:rPr>
          <w:rFonts w:ascii="方正仿宋_GBK" w:eastAsia="方正仿宋_GBK"/>
          <w:color w:val="333333"/>
        </w:rPr>
        <w:t>年天宁区教育工作总目标，以师德师风建设为抓手，以增强基层工会活力为重点，大力加强基层工会组织建设，充分调动广大教职工工作的积极性和创造性，为推动学校和谐发展，提升工会工作整体水平，增强工会组织的吸引力和凝聚力等方面做出了积极贡献。为树立榜样、激励先进，区教育工会联合会决定表彰一批优秀工会干部和优秀工会积极分子。现将有关事项通知如下：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hint="eastAsia"/>
          <w:color w:val="333333"/>
        </w:rPr>
        <w:t>   </w:t>
      </w:r>
      <w:r>
        <w:rPr>
          <w:rFonts w:ascii="黑体" w:eastAsia="黑体" w:hAnsi="黑体" w:cs="黑体" w:hint="eastAsia"/>
          <w:color w:val="333333"/>
        </w:rPr>
        <w:t xml:space="preserve"> </w:t>
      </w:r>
      <w:r>
        <w:rPr>
          <w:rFonts w:ascii="黑体" w:eastAsia="黑体" w:hAnsi="黑体"/>
          <w:color w:val="333333"/>
        </w:rPr>
        <w:t>一、评选名额及名额分配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楷体_GBK" w:eastAsia="方正楷体_GBK"/>
          <w:color w:val="333333"/>
        </w:rPr>
        <w:t>   </w:t>
      </w:r>
      <w:r>
        <w:rPr>
          <w:rFonts w:ascii="方正楷体_GBK" w:eastAsia="方正楷体_GBK"/>
          <w:color w:val="333333"/>
        </w:rPr>
        <w:t xml:space="preserve"> 评选名额：</w:t>
      </w:r>
      <w:r>
        <w:rPr>
          <w:rFonts w:ascii="方正仿宋_GBK" w:eastAsia="方正仿宋_GBK"/>
          <w:color w:val="333333"/>
        </w:rPr>
        <w:t>优秀工会干部及优秀工会积极分子若干名。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楷体_GBK" w:eastAsia="方正楷体_GBK"/>
          <w:color w:val="333333"/>
        </w:rPr>
        <w:t>   </w:t>
      </w:r>
      <w:r>
        <w:rPr>
          <w:rFonts w:ascii="方正楷体_GBK" w:eastAsia="方正楷体_GBK"/>
          <w:color w:val="333333"/>
        </w:rPr>
        <w:t xml:space="preserve"> 名额分配：</w:t>
      </w:r>
      <w:r>
        <w:rPr>
          <w:rFonts w:ascii="方正仿宋_GBK" w:eastAsia="方正仿宋_GBK"/>
          <w:color w:val="333333"/>
        </w:rPr>
        <w:t>集团学校工会推荐</w:t>
      </w:r>
      <w:r>
        <w:rPr>
          <w:color w:val="333333"/>
        </w:rPr>
        <w:t>2</w:t>
      </w:r>
      <w:r>
        <w:rPr>
          <w:rFonts w:ascii="方正仿宋_GBK" w:eastAsia="方正仿宋_GBK"/>
          <w:color w:val="333333"/>
        </w:rPr>
        <w:t>名（优秀工会干部、优秀工会积极分子各</w:t>
      </w:r>
      <w:r>
        <w:rPr>
          <w:rFonts w:ascii="Times New Roman" w:hAnsi="Times New Roman" w:cs="Times New Roman"/>
          <w:color w:val="333333"/>
        </w:rPr>
        <w:t>1</w:t>
      </w:r>
      <w:r>
        <w:rPr>
          <w:rFonts w:ascii="方正仿宋_GBK" w:eastAsia="方正仿宋_GBK"/>
          <w:color w:val="333333"/>
        </w:rPr>
        <w:t>名），其他基层工会推荐</w:t>
      </w:r>
      <w:r>
        <w:rPr>
          <w:rFonts w:ascii="Times New Roman" w:hAnsi="Times New Roman" w:cs="Times New Roman"/>
          <w:color w:val="333333"/>
        </w:rPr>
        <w:t>1</w:t>
      </w:r>
      <w:r>
        <w:rPr>
          <w:rFonts w:ascii="方正仿宋_GBK" w:eastAsia="方正仿宋_GBK"/>
          <w:color w:val="333333"/>
        </w:rPr>
        <w:t>名优秀工会干部或优秀工会积极分子。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hint="eastAsia"/>
          <w:color w:val="333333"/>
        </w:rPr>
        <w:t>   </w:t>
      </w:r>
      <w:r>
        <w:rPr>
          <w:rFonts w:ascii="黑体" w:eastAsia="黑体" w:hAnsi="黑体" w:cs="黑体" w:hint="eastAsia"/>
          <w:color w:val="333333"/>
        </w:rPr>
        <w:t xml:space="preserve"> </w:t>
      </w:r>
      <w:r>
        <w:rPr>
          <w:rFonts w:ascii="黑体" w:eastAsia="黑体" w:hAnsi="黑体"/>
          <w:color w:val="333333"/>
        </w:rPr>
        <w:t>二、评选申报条件</w:t>
      </w:r>
      <w:r>
        <w:rPr>
          <w:rFonts w:ascii="MingLiU_HKSCS" w:eastAsia="MingLiU_HKSCS" w:hAnsi="MingLiU_HKSCS" w:cs="MingLiU_HKSCS" w:hint="eastAsia"/>
          <w:color w:val="333333"/>
        </w:rPr>
        <w:t>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楷体_GBK" w:eastAsia="方正楷体_GBK"/>
          <w:color w:val="333333"/>
        </w:rPr>
        <w:t>   </w:t>
      </w:r>
      <w:r>
        <w:rPr>
          <w:rFonts w:ascii="方正楷体_GBK" w:eastAsia="方正楷体_GBK"/>
          <w:color w:val="333333"/>
        </w:rPr>
        <w:t xml:space="preserve"> （一）优秀工会干部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仿宋_GBK" w:eastAsia="方正仿宋_GBK"/>
          <w:color w:val="333333"/>
        </w:rPr>
        <w:t>   </w:t>
      </w:r>
      <w:r>
        <w:rPr>
          <w:rFonts w:ascii="方正仿宋_GBK" w:eastAsia="方正仿宋_GBK"/>
          <w:color w:val="333333"/>
        </w:rPr>
        <w:t xml:space="preserve"> 推荐对象为具备两年以上工会工作经历的现职工会正、副主席、经审委主任、女工委主任，同时具备以下条件：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  1</w:t>
      </w:r>
      <w:r>
        <w:rPr>
          <w:rFonts w:ascii="方正仿宋_GBK" w:eastAsia="方正仿宋_GBK"/>
          <w:color w:val="333333"/>
        </w:rPr>
        <w:t>．认真学习贯彻执行党的路线方针政策，坚持党的领导，具有正确的政治方向。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 2</w:t>
      </w:r>
      <w:r>
        <w:rPr>
          <w:rFonts w:ascii="方正仿宋_GBK" w:eastAsia="方正仿宋_GBK"/>
          <w:color w:val="333333"/>
        </w:rPr>
        <w:t>．坚决执行和维护《工会法》等涉及工会工作各项法律法规，较好地履行工会干部岗位职责，在单位工会工作和工会活动中表现比较突出。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   3</w:t>
      </w:r>
      <w:r>
        <w:rPr>
          <w:rFonts w:ascii="方正仿宋_GBK" w:eastAsia="方正仿宋_GBK"/>
          <w:color w:val="333333"/>
        </w:rPr>
        <w:t>．热爱工会工作，熟悉工会业务，有较强的事业心和责任感，优质完成所担负的工会工作任务，成绩显著。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 4</w:t>
      </w:r>
      <w:r>
        <w:rPr>
          <w:rFonts w:ascii="方正仿宋_GBK" w:eastAsia="方正仿宋_GBK"/>
          <w:color w:val="333333"/>
        </w:rPr>
        <w:t>．密切联系群众，敢于和善于维护教职工、工会权益，能够积极为教职工群众办实事，做好事，有较高的群众威信。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楷体_GBK" w:eastAsia="方正楷体_GBK"/>
          <w:color w:val="333333"/>
        </w:rPr>
        <w:t>   </w:t>
      </w:r>
      <w:r>
        <w:rPr>
          <w:rFonts w:ascii="方正楷体_GBK" w:eastAsia="方正楷体_GBK"/>
          <w:color w:val="333333"/>
        </w:rPr>
        <w:t xml:space="preserve"> （二）优秀工会积极分子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仿宋_GBK" w:eastAsia="方正仿宋_GBK"/>
          <w:color w:val="333333"/>
        </w:rPr>
        <w:t>   </w:t>
      </w:r>
      <w:r>
        <w:rPr>
          <w:rFonts w:ascii="方正仿宋_GBK" w:eastAsia="方正仿宋_GBK"/>
          <w:color w:val="333333"/>
        </w:rPr>
        <w:t xml:space="preserve"> 全区各基层单位在岗教职员工、工会会员，拥护党的基本路线、方针、政策，具有良好的职业道德，爱岗敬业，同时具备以下条件：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 1</w:t>
      </w:r>
      <w:r>
        <w:rPr>
          <w:rFonts w:ascii="方正仿宋_GBK" w:eastAsia="方正仿宋_GBK"/>
          <w:color w:val="333333"/>
        </w:rPr>
        <w:t>．热心工会工作，为工会工作排忧解难，成绩突出。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lastRenderedPageBreak/>
        <w:t>        2</w:t>
      </w:r>
      <w:r>
        <w:rPr>
          <w:rFonts w:ascii="方正仿宋_GBK" w:eastAsia="方正仿宋_GBK"/>
          <w:color w:val="333333"/>
        </w:rPr>
        <w:t>．积极参与工会组织的各项活动并在其中起表率作用。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 3</w:t>
      </w:r>
      <w:r>
        <w:rPr>
          <w:rFonts w:ascii="方正仿宋_GBK" w:eastAsia="方正仿宋_GBK"/>
          <w:color w:val="333333"/>
        </w:rPr>
        <w:t>．团结同志，凝聚力强，深受教职工好评。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hint="eastAsia"/>
          <w:color w:val="333333"/>
        </w:rPr>
        <w:t>   </w:t>
      </w:r>
      <w:r>
        <w:rPr>
          <w:rFonts w:ascii="黑体" w:eastAsia="黑体" w:hAnsi="黑体" w:cs="黑体" w:hint="eastAsia"/>
          <w:color w:val="333333"/>
        </w:rPr>
        <w:t xml:space="preserve"> </w:t>
      </w:r>
      <w:r>
        <w:rPr>
          <w:rFonts w:ascii="黑体" w:eastAsia="黑体" w:hAnsi="黑体"/>
          <w:color w:val="333333"/>
        </w:rPr>
        <w:t>三、评选具体要求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 1</w:t>
      </w:r>
      <w:r>
        <w:rPr>
          <w:rFonts w:ascii="方正仿宋_GBK" w:eastAsia="方正仿宋_GBK"/>
          <w:color w:val="333333"/>
        </w:rPr>
        <w:t>．各基层工会要在同级党组织领导下，认真组织推荐工作，把推荐过程变成学习先进、激励先进，促进工会工作更上一个台阶的过程。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  2</w:t>
      </w:r>
      <w:r>
        <w:rPr>
          <w:rFonts w:ascii="方正仿宋_GBK" w:eastAsia="方正仿宋_GBK"/>
          <w:color w:val="333333"/>
        </w:rPr>
        <w:t>．评选推荐工作要严格按照评选条件，坚持实事求是和公开、平等、择优的原则，接受群众监督，保证推荐质量。</w:t>
      </w:r>
    </w:p>
    <w:p w:rsidR="002C2569" w:rsidRDefault="002C2569" w:rsidP="002C2569">
      <w:pPr>
        <w:pStyle w:val="a3"/>
        <w:rPr>
          <w:color w:val="333333"/>
        </w:rPr>
      </w:pPr>
      <w:r>
        <w:rPr>
          <w:color w:val="333333"/>
        </w:rPr>
        <w:t>        3</w:t>
      </w:r>
      <w:r>
        <w:rPr>
          <w:rFonts w:ascii="方正仿宋_GBK" w:eastAsia="方正仿宋_GBK"/>
          <w:color w:val="333333"/>
        </w:rPr>
        <w:t>．推荐的先进个人均需填写推荐登记表（见附件，一式两份），主要事迹要突出，文字要</w:t>
      </w:r>
      <w:proofErr w:type="gramStart"/>
      <w:r>
        <w:rPr>
          <w:rFonts w:ascii="方正仿宋_GBK" w:eastAsia="方正仿宋_GBK"/>
          <w:color w:val="333333"/>
        </w:rPr>
        <w:t>简炼</w:t>
      </w:r>
      <w:proofErr w:type="gramEnd"/>
      <w:r>
        <w:rPr>
          <w:rFonts w:ascii="方正仿宋_GBK" w:eastAsia="方正仿宋_GBK"/>
          <w:color w:val="333333"/>
        </w:rPr>
        <w:t>，字数为</w:t>
      </w:r>
      <w:r>
        <w:rPr>
          <w:rFonts w:ascii="Times New Roman" w:hAnsi="Times New Roman" w:cs="Times New Roman"/>
          <w:color w:val="333333"/>
        </w:rPr>
        <w:t>300-500</w:t>
      </w:r>
      <w:r>
        <w:rPr>
          <w:rFonts w:ascii="方正仿宋_GBK" w:eastAsia="方正仿宋_GBK"/>
          <w:color w:val="333333"/>
        </w:rPr>
        <w:t>字左右，于</w:t>
      </w:r>
      <w:r>
        <w:rPr>
          <w:rFonts w:ascii="Times New Roman" w:hAnsi="Times New Roman" w:cs="Times New Roman"/>
          <w:color w:val="333333"/>
        </w:rPr>
        <w:t>201</w:t>
      </w:r>
      <w:r>
        <w:rPr>
          <w:color w:val="333333"/>
        </w:rPr>
        <w:t>7</w:t>
      </w:r>
      <w:r>
        <w:rPr>
          <w:rFonts w:ascii="方正仿宋_GBK" w:eastAsia="方正仿宋_GBK"/>
          <w:color w:val="333333"/>
        </w:rPr>
        <w:t>年</w:t>
      </w:r>
      <w:r>
        <w:rPr>
          <w:color w:val="333333"/>
        </w:rPr>
        <w:t>4</w:t>
      </w:r>
      <w:r>
        <w:rPr>
          <w:rFonts w:ascii="方正仿宋_GBK" w:eastAsia="方正仿宋_GBK"/>
          <w:color w:val="333333"/>
        </w:rPr>
        <w:t>月</w:t>
      </w:r>
      <w:r>
        <w:rPr>
          <w:color w:val="333333"/>
        </w:rPr>
        <w:t>26</w:t>
      </w:r>
      <w:r>
        <w:rPr>
          <w:rFonts w:ascii="方正仿宋_GBK" w:eastAsia="方正仿宋_GBK"/>
          <w:color w:val="333333"/>
        </w:rPr>
        <w:t>日前报区教育</w:t>
      </w:r>
      <w:proofErr w:type="gramStart"/>
      <w:r>
        <w:rPr>
          <w:rFonts w:ascii="方正仿宋_GBK" w:eastAsia="方正仿宋_GBK"/>
          <w:color w:val="333333"/>
        </w:rPr>
        <w:t>工会刘</w:t>
      </w:r>
      <w:proofErr w:type="gramEnd"/>
      <w:r>
        <w:rPr>
          <w:rFonts w:ascii="方正仿宋_GBK" w:eastAsia="方正仿宋_GBK"/>
          <w:color w:val="333333"/>
        </w:rPr>
        <w:t>伟主席。</w:t>
      </w:r>
    </w:p>
    <w:p w:rsidR="002C2569" w:rsidRDefault="002C2569" w:rsidP="002C2569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p w:rsidR="002C2569" w:rsidRDefault="002C2569" w:rsidP="002C2569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p w:rsidR="002C2569" w:rsidRDefault="002C2569" w:rsidP="002C2569">
      <w:pPr>
        <w:pStyle w:val="a3"/>
        <w:rPr>
          <w:color w:val="333333"/>
        </w:rPr>
      </w:pPr>
      <w:r>
        <w:rPr>
          <w:rFonts w:ascii="方正仿宋_GBK" w:eastAsia="方正仿宋_GBK"/>
          <w:color w:val="333333"/>
        </w:rPr>
        <w:t>                                                          </w:t>
      </w:r>
      <w:r>
        <w:rPr>
          <w:rFonts w:ascii="方正仿宋_GBK" w:eastAsia="方正仿宋_GBK"/>
          <w:color w:val="333333"/>
        </w:rPr>
        <w:t xml:space="preserve"> 天宁区教育工会联合会</w:t>
      </w:r>
    </w:p>
    <w:p w:rsidR="002C2569" w:rsidRDefault="002C2569"/>
    <w:sectPr w:rsidR="002C2569" w:rsidSect="00DA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C2569"/>
    <w:rsid w:val="002C2569"/>
    <w:rsid w:val="00DA0E9F"/>
    <w:rsid w:val="00DB5A3F"/>
    <w:rsid w:val="00F4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2017-04-21T00:20:00Z</dcterms:created>
  <dcterms:modified xsi:type="dcterms:W3CDTF">2017-04-21T00:21:00Z</dcterms:modified>
</cp:coreProperties>
</file>