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201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b/>
          <w:bCs/>
          <w:sz w:val="30"/>
          <w:szCs w:val="30"/>
        </w:rPr>
        <w:t>学期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30"/>
          <w:szCs w:val="30"/>
        </w:rPr>
        <w:t>年级数学备课组工作计划</w:t>
      </w:r>
    </w:p>
    <w:p>
      <w:pPr>
        <w:tabs>
          <w:tab w:val="left" w:pos="411"/>
        </w:tabs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</w:rPr>
        <w:t>、指导思想：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，我组成员将本着“努力工作，愉快工作，享受工作”的工作态度，认真学习贯彻学校工作要点，以教导处工作计划为指导，加强本组的教研实效，精诚合作，齐心协力，互相学习努力提高自己，热爱、关心和帮助每一位学生，挖掘其潜能，让每一位学生在数学方面有进一步的发展与提高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二、工作</w:t>
      </w:r>
      <w:r>
        <w:rPr>
          <w:rFonts w:hint="eastAsia" w:ascii="宋体" w:hAnsi="宋体"/>
          <w:b/>
          <w:sz w:val="24"/>
          <w:lang w:val="en-US" w:eastAsia="zh-CN"/>
        </w:rPr>
        <w:t>重点</w:t>
      </w:r>
      <w:r>
        <w:rPr>
          <w:rFonts w:hint="eastAsia" w:ascii="宋体" w:hAnsi="宋体"/>
          <w:b/>
          <w:sz w:val="24"/>
        </w:rPr>
        <w:t xml:space="preserve">： 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1、注重课改学习：每次教研活动要学习学科相关理论或课改实施中的热点问题等文章，使本组教师的教育观念、教学能力和教学水平进一步适应课改发展的新需要，从而提高课堂教学实效。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2、精心备课：坚持在每次教研组活动中进行集体备课，主讲人要对每节课的教学重、难点及课的整体环节设计充分准备，组内的其他老师要针对问题充分讨论，统一认识。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3、认真上课：在备好课的基础上，认真、灵活实施，不超时、超前、超难。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4、作业的布置与批改：在作业布置上，要“关注统一与分层，关注显性作业的量与隐性作业的度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并采用双分制对所布置的作业进行批改，努力做到批改及时，反馈及时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5、继续加强现代教育技术的学习, 增强应用意识:在新授课中要充分有效地应用多媒体课件，让现代教育理论和技术更好地为教学服务。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扎实有效的上好组内研究课：每位教师要认真准备组内研究课，力求体现课改新理念和自己的教学风格。课后要认真进行教学反思，及时记录点滴体会，为自我成长积淀一定实践经验，同时还要整理出优秀的教学设计。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7、珍惜每次校内、外数学教研活动的学习机会，积极参与，认真学习。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三、具体措施： </w:t>
      </w:r>
    </w:p>
    <w:p>
      <w:pPr>
        <w:spacing w:line="400" w:lineRule="exact"/>
        <w:ind w:firstLine="482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1、组织本组教师进行集体备课工作。根据学校教研工作计划，组织本组教师从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</w:rPr>
        <w:t>月中旬开始进行每周一次的集体备课教研活动，集中在一起进行教学研讨。</w:t>
      </w:r>
    </w:p>
    <w:p>
      <w:pPr>
        <w:spacing w:line="400" w:lineRule="exact"/>
        <w:ind w:firstLine="482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2、组织教师进行周周有课听，评课的工作。</w:t>
      </w:r>
    </w:p>
    <w:p>
      <w:pPr>
        <w:spacing w:line="400" w:lineRule="exact"/>
        <w:ind w:firstLine="482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3、组织每一位教师上好一节示范课。本期的示范课和公开课与</w:t>
      </w:r>
      <w:r>
        <w:rPr>
          <w:rFonts w:hint="eastAsia" w:ascii="宋体" w:hAnsi="宋体"/>
          <w:b w:val="0"/>
          <w:bCs/>
          <w:sz w:val="24"/>
          <w:lang w:eastAsia="zh-CN"/>
        </w:rPr>
        <w:t>督导评估</w:t>
      </w:r>
      <w:r>
        <w:rPr>
          <w:rFonts w:hint="eastAsia" w:ascii="宋体" w:hAnsi="宋体"/>
          <w:b w:val="0"/>
          <w:bCs/>
          <w:sz w:val="24"/>
        </w:rPr>
        <w:t>互相结合，组织本组教师积极参与，学习优秀的教育教学经验并锻炼自己。</w:t>
      </w:r>
    </w:p>
    <w:p>
      <w:pPr>
        <w:spacing w:line="400" w:lineRule="exact"/>
        <w:ind w:firstLine="482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4、积极组织本组教师进行课题研究，课题组教师根据自己研究的课题实施方案，认真开展教研教改活动。</w:t>
      </w:r>
    </w:p>
    <w:p>
      <w:pPr>
        <w:spacing w:line="400" w:lineRule="exact"/>
        <w:ind w:firstLine="482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5、组织教师认真设计教案。认真上好探讨课、示范课，认真撰写教学反思、教学案例分析，认真总结取得的成果，认真分析存在的问题及下一步努力的方向。建议教师们采用同课异构的方式进行集体研究。</w:t>
      </w:r>
    </w:p>
    <w:p>
      <w:pPr>
        <w:spacing w:line="400" w:lineRule="exact"/>
        <w:ind w:firstLine="482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6、配合讲课教师收集第一手资料，并对资料进行分析、整理、归档。</w:t>
      </w:r>
    </w:p>
    <w:p>
      <w:pPr>
        <w:widowControl/>
        <w:numPr>
          <w:ilvl w:val="0"/>
          <w:numId w:val="1"/>
        </w:numPr>
        <w:spacing w:line="400" w:lineRule="exact"/>
        <w:ind w:firstLine="480"/>
        <w:jc w:val="left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备课活动安排表：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3月份：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1、制定本学期的教学进度、教学计划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、备课组</w:t>
      </w:r>
      <w:r>
        <w:rPr>
          <w:rFonts w:hint="eastAsia" w:ascii="宋体" w:hAnsi="宋体"/>
          <w:color w:val="000000"/>
          <w:kern w:val="0"/>
          <w:sz w:val="24"/>
        </w:rPr>
        <w:t>计划。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2，集体备课。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3、集体备课第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</w:rPr>
        <w:t>单元《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认识时分秒</w:t>
      </w:r>
      <w:r>
        <w:rPr>
          <w:rFonts w:hint="eastAsia" w:ascii="宋体" w:hAnsi="宋体"/>
          <w:color w:val="000000"/>
          <w:kern w:val="0"/>
          <w:sz w:val="24"/>
        </w:rPr>
        <w:t>》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4月份：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1、组织本年级教师听名师课例教学。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2、期中考试复习方案。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3、集体备课第四，五单元。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5月份：</w:t>
      </w:r>
    </w:p>
    <w:p>
      <w:pPr>
        <w:numPr>
          <w:ilvl w:val="0"/>
          <w:numId w:val="2"/>
        </w:num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作业自查。</w:t>
      </w:r>
    </w:p>
    <w:p>
      <w:pPr>
        <w:numPr>
          <w:numId w:val="0"/>
        </w:num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2、学习教育教学理论。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3、集体备课第六、七单元。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6月份：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1、集体备课第八、九单元。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2、做好期末复习计划。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7月份：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1、学习心得交流。</w:t>
      </w:r>
      <w:bookmarkStart w:id="0" w:name="_GoBack"/>
      <w:bookmarkEnd w:id="0"/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2、教学工作检查。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3、期末检测，质量分析。</w:t>
      </w:r>
    </w:p>
    <w:p>
      <w:pPr>
        <w:jc w:val="both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4、收集案例,反思,课题工作总结。</w:t>
      </w:r>
    </w:p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5、教学总结，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备课</w:t>
      </w:r>
      <w:r>
        <w:rPr>
          <w:rFonts w:hint="eastAsia" w:ascii="宋体" w:hAnsi="宋体"/>
          <w:color w:val="000000"/>
          <w:kern w:val="0"/>
          <w:sz w:val="24"/>
        </w:rPr>
        <w:t>组工作总结。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DCD6"/>
    <w:multiLevelType w:val="singleLevel"/>
    <w:tmpl w:val="586CDCD6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9216573"/>
    <w:multiLevelType w:val="singleLevel"/>
    <w:tmpl w:val="592165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13D5"/>
    <w:rsid w:val="14F213D5"/>
    <w:rsid w:val="225F4390"/>
    <w:rsid w:val="632E3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2017-01-04T11:18:00Z</dcterms:created>
  <dc:creator>zy</dc:creator>
  <cp:lastModifiedBy>Administrator</cp:lastModifiedBy>
  <dcterms:modified xsi:type="dcterms:W3CDTF">2017-05-21T11:21:55Z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