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7C" w:rsidRPr="0039283F" w:rsidRDefault="002A007C" w:rsidP="002A007C">
      <w:pPr>
        <w:spacing w:line="360" w:lineRule="auto"/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39283F">
        <w:rPr>
          <w:rFonts w:asciiTheme="minorEastAsia" w:hAnsiTheme="minorEastAsia" w:hint="eastAsia"/>
          <w:b/>
          <w:sz w:val="24"/>
          <w:szCs w:val="24"/>
        </w:rPr>
        <w:t>《正面管教》读后感</w:t>
      </w:r>
    </w:p>
    <w:p w:rsidR="007B771B" w:rsidRPr="002A007C" w:rsidRDefault="002A007C" w:rsidP="002A007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A007C">
        <w:rPr>
          <w:rFonts w:asciiTheme="minorEastAsia" w:hAnsiTheme="minorEastAsia" w:hint="eastAsia"/>
          <w:sz w:val="24"/>
          <w:szCs w:val="24"/>
        </w:rPr>
        <w:t>抽空读了《</w:t>
      </w:r>
      <w:r w:rsidR="007B771B" w:rsidRPr="002A007C">
        <w:rPr>
          <w:rFonts w:asciiTheme="minorEastAsia" w:hAnsiTheme="minorEastAsia" w:hint="eastAsia"/>
          <w:sz w:val="24"/>
          <w:szCs w:val="24"/>
        </w:rPr>
        <w:t>正面管教》一书，感觉对自己</w:t>
      </w:r>
      <w:r w:rsidRPr="002A007C">
        <w:rPr>
          <w:rFonts w:asciiTheme="minorEastAsia" w:hAnsiTheme="minorEastAsia" w:hint="eastAsia"/>
          <w:sz w:val="24"/>
          <w:szCs w:val="24"/>
        </w:rPr>
        <w:t>的教育教学工作</w:t>
      </w:r>
      <w:r w:rsidR="007B771B" w:rsidRPr="002A007C">
        <w:rPr>
          <w:rFonts w:asciiTheme="minorEastAsia" w:hAnsiTheme="minorEastAsia" w:hint="eastAsia"/>
          <w:sz w:val="24"/>
          <w:szCs w:val="24"/>
        </w:rPr>
        <w:t>有很大的用处。</w:t>
      </w:r>
    </w:p>
    <w:p w:rsidR="007B771B" w:rsidRPr="002A007C" w:rsidRDefault="007B771B" w:rsidP="002A007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A007C">
        <w:rPr>
          <w:rFonts w:asciiTheme="minorEastAsia" w:hAnsiTheme="minorEastAsia"/>
          <w:sz w:val="24"/>
          <w:szCs w:val="24"/>
        </w:rPr>
        <w:t>正面管教是一种既不惩罚也</w:t>
      </w:r>
      <w:proofErr w:type="gramStart"/>
      <w:r w:rsidRPr="002A007C">
        <w:rPr>
          <w:rFonts w:asciiTheme="minorEastAsia" w:hAnsiTheme="minorEastAsia"/>
          <w:sz w:val="24"/>
          <w:szCs w:val="24"/>
        </w:rPr>
        <w:t>不</w:t>
      </w:r>
      <w:proofErr w:type="gramEnd"/>
      <w:r w:rsidRPr="002A007C">
        <w:rPr>
          <w:rFonts w:asciiTheme="minorEastAsia" w:hAnsiTheme="minorEastAsia"/>
          <w:sz w:val="24"/>
          <w:szCs w:val="24"/>
        </w:rPr>
        <w:t>娇纵管教孩子的方法，孩子只有在一种和善而坚定的气氛中，才能培养出自律、责任感、合作以及自己解决问题的能力，才能学会使他们受益终身的社会技能和生活技能，才能取得良好的学业成绩，书中主要介绍了如何运用正面管教方法使孩子获得这种能力。书中用了非常多的例子来告诉我们如何有效地与孩子沟通。书中还列举了很多阻碍沟通的语言，同时还告诉我们改善沟通的话，让我明白了怎么样才能改善沟通。</w:t>
      </w:r>
    </w:p>
    <w:p w:rsidR="007B771B" w:rsidRPr="002A007C" w:rsidRDefault="007B771B" w:rsidP="002A007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2A007C">
        <w:rPr>
          <w:rFonts w:asciiTheme="minorEastAsia" w:hAnsiTheme="minorEastAsia" w:hint="eastAsia"/>
          <w:sz w:val="24"/>
          <w:szCs w:val="24"/>
        </w:rPr>
        <w:t xml:space="preserve">    书中“和善与坚定并行”给了我很大的启示。正如鲁道夫.德雷克斯所说“和善”在于表达我们对孩子的尊重。“坚定”则在于尊重我们自己，尊重情形的需要。专断的方式通常缺少和善；骄纵的方式缺少坚定。和善而坚定是正面管教的根本所在。更重要的是正面管教告诉我们要：废除惩罚；废除骄纵；和善而坚定。惩罚带来长期负面的效果，放弃荒诞的观念---“若想让孩子做得好就要先让他感觉糟”让孩子参与到设立限制中来。问启发式的问题，使用和善而坚定的话语。当班主任时间久了，自己就变成了发号施令型老师：我怎么说学生就应该怎么做。可他们往往不按老师的要求去做，站队会大声说话，写字会不认真，作业会打折扣等等，遇到这样的情况，我通常是瞪眼加批评，殊不知，我们这样习惯性对孩子进行说教，并对孩子提要求时，孩子们经常以抵制或反叛</w:t>
      </w:r>
      <w:proofErr w:type="gramStart"/>
      <w:r w:rsidRPr="002A007C">
        <w:rPr>
          <w:rFonts w:asciiTheme="minorEastAsia" w:hAnsiTheme="minorEastAsia" w:hint="eastAsia"/>
          <w:sz w:val="24"/>
          <w:szCs w:val="24"/>
        </w:rPr>
        <w:t>做为</w:t>
      </w:r>
      <w:proofErr w:type="gramEnd"/>
      <w:r w:rsidRPr="002A007C">
        <w:rPr>
          <w:rFonts w:asciiTheme="minorEastAsia" w:hAnsiTheme="minorEastAsia" w:hint="eastAsia"/>
          <w:sz w:val="24"/>
          <w:szCs w:val="24"/>
        </w:rPr>
        <w:t>回应。《正面管教》教给我们，当一个孩子违反了限制时，不要惩罚，也不要说教。要继续以尊重的态度对待孩子。我们最好问一些启发性的问题：“发生了什么事？你觉得原因是什么？你现在打算用什么办法来解决这个问题？你从中学到了什么能避免下次再出现同样的问题？”和孩子的谈话，我们需要坚定的态度也需要和善的语气，尊重孩子年龄特点，尊重情形，共同找到问题根本从而解决问题。</w:t>
      </w:r>
    </w:p>
    <w:p w:rsidR="007B771B" w:rsidRPr="002A007C" w:rsidRDefault="007B771B" w:rsidP="002A007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2A007C">
        <w:rPr>
          <w:rFonts w:asciiTheme="minorEastAsia" w:hAnsiTheme="minorEastAsia" w:hint="eastAsia"/>
          <w:sz w:val="24"/>
          <w:szCs w:val="24"/>
        </w:rPr>
        <w:t xml:space="preserve">    《正面管教》这本书，还有很多理论和例子，启发我们在教育上着重细节、采取正面的方法管教孩子，让孩子在和谐、友爱的环境中快乐健康地成长。合上书本，可能再遇到问题到底怎样正面管教不一定马上找到最好的方法，但书中很多理论像警钟一样不断敲打着我。“改变是一个连续的过程”，以后在工作中我会经常拿出来拜读，先改变观念，再付诸行动，改变从一言一行开始，才可能真正改变对学生的教育方法。</w:t>
      </w:r>
    </w:p>
    <w:p w:rsidR="008836A9" w:rsidRPr="007B771B" w:rsidRDefault="0039283F"/>
    <w:sectPr w:rsidR="008836A9" w:rsidRPr="007B771B" w:rsidSect="00462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771B"/>
    <w:rsid w:val="002A007C"/>
    <w:rsid w:val="0039283F"/>
    <w:rsid w:val="00462CD5"/>
    <w:rsid w:val="005D7B78"/>
    <w:rsid w:val="007B771B"/>
    <w:rsid w:val="00C8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2017-06-23T10:18:00Z</dcterms:created>
  <dcterms:modified xsi:type="dcterms:W3CDTF">2017-06-23T10:40:00Z</dcterms:modified>
</cp:coreProperties>
</file>