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464646"/>
          <w:spacing w:val="0"/>
          <w:sz w:val="30"/>
          <w:szCs w:val="30"/>
          <w:bdr w:val="none" w:color="auto" w:sz="0" w:space="0"/>
          <w:shd w:val="clear" w:fill="FFFFFF" w:themeFill="background1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64646"/>
          <w:spacing w:val="0"/>
          <w:sz w:val="30"/>
          <w:szCs w:val="30"/>
          <w:bdr w:val="none" w:color="auto" w:sz="0" w:space="0"/>
          <w:shd w:val="clear" w:fill="FFFFFF" w:themeFill="background1"/>
          <w:lang w:eastAsia="zh-CN"/>
        </w:rPr>
        <w:t>小学低年级教学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小学一年级阶段是儿童形成各种习惯的最佳时期。在这一阶段重视培养良好的学习习惯，不仅直接影响学生的学习成绩，在一定程度上还影响其能力、性格的发展。那么，应培养学生哪些良好的学习习惯呢? 这一个多月的教学工作来谈谈这个问题。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首先要培养学生专心倾</w:t>
      </w:r>
      <w:bookmarkStart w:id="0" w:name="_GoBack"/>
      <w:bookmarkEnd w:id="0"/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听的习惯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42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专心倾听是学生主动参与学习过程，积极思考的基础，也是提高课堂学习效率的前提。因此，教师要培养学生上课专心倾听的习惯。上课专心倾听包括看、听、想、做等四个方面.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看：就是看老师演示、板书和动作；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听：就是注意倾听老师的讲解和同学的回答；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想：就是想所学的内容，自己学会了什么，还有什么与别人不同的见解；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做：就是动手操作学具和做练习。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为了培养学生上课专心听讲的习惯，首先要求学生听课时，思想不要开小差或做小动作，注意力要集中；其次，要求认真倾听其他同学回答问题，仔细研究他们回答得是否正确，有没有需要补充的，有没有更好的建议；再次，要仔细观察老师的演示和板书，并按要求认真地操作学具，作好练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为了吸引学生的注意力，使他们上课专心听讲，我认为教师讲课时一定要精神饱满，而且语言要生动有趣，条理要分明，方法要灵活多样，力求使课堂教学引人入胜，使每个同学都乐意听。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其次要创设浓厚的学习氛围和生动有趣的学习情境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56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创设浓厚的学习氛围和生动有趣的学习情境，是学好数学的保障。爱玩是孩子的天性，即使是孩子在玩儿，也能不断地接受新的知识、新鲜的事物，怎样才能让孩子在玩儿中获得知识呢？针对每课不同的学习内容，我编排设计了很多不同的游戏、故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leftChars="0" w:right="0" w:rightChars="0" w:firstLine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464646"/>
          <w:spacing w:val="0"/>
          <w:sz w:val="24"/>
          <w:szCs w:val="24"/>
          <w:shd w:val="clear" w:fill="FFFFFF" w:themeFill="background1"/>
        </w:rPr>
      </w:pPr>
      <w:r>
        <w:rPr>
          <w:rFonts w:hint="default" w:ascii="楷体_GB2312" w:hAnsi="宋体" w:eastAsia="楷体_GB2312" w:cs="楷体_GB2312"/>
          <w:b w:val="0"/>
          <w:i w:val="0"/>
          <w:caps w:val="0"/>
          <w:color w:val="464646"/>
          <w:spacing w:val="0"/>
          <w:sz w:val="24"/>
          <w:szCs w:val="24"/>
          <w:bdr w:val="none" w:color="auto" w:sz="0" w:space="0"/>
          <w:shd w:val="clear" w:fill="FFFFFF" w:themeFill="background1"/>
        </w:rPr>
        <w:t>例如，在上《认识钟表》一课时，我给孩子拿来钟表，以游戏的形式演示：1号起床的时间是7：00，2号将时针和分针拨到该时位置，让学生变换着来演示。这样，学生既能准确认识了时间，又能学会思考，还能亲自动手。动起手的孩子们显得格外积极，也逐步地培养了他们的动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ahoma" w:hAnsi="Tahoma" w:eastAsia="宋体" w:cs="Tahoma"/>
          <w:b w:val="0"/>
          <w:i w:val="0"/>
          <w:caps w:val="0"/>
          <w:color w:val="444444"/>
          <w:spacing w:val="0"/>
          <w:sz w:val="24"/>
          <w:szCs w:val="24"/>
          <w:shd w:val="clear" w:fill="FFFFFF" w:themeFill="background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1117A"/>
    <w:rsid w:val="13811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2017-06-20T07:37:00Z</dcterms:created>
  <dc:creator>3办</dc:creator>
  <cp:lastModifiedBy>3办</cp:lastModifiedBy>
  <dcterms:modified xsi:type="dcterms:W3CDTF">2017-06-20T07:44:03Z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