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59A" w:rsidRPr="00AD259A" w:rsidRDefault="00AD259A" w:rsidP="00AD259A">
      <w:pPr>
        <w:jc w:val="center"/>
        <w:rPr>
          <w:rFonts w:ascii="黑体" w:eastAsia="黑体" w:hAnsi="黑体"/>
          <w:sz w:val="32"/>
          <w:szCs w:val="32"/>
        </w:rPr>
      </w:pPr>
      <w:r w:rsidRPr="00AD259A">
        <w:rPr>
          <w:rFonts w:ascii="黑体" w:eastAsia="黑体" w:hAnsi="黑体" w:hint="eastAsia"/>
          <w:sz w:val="32"/>
          <w:szCs w:val="32"/>
        </w:rPr>
        <w:t>2016—2017年</w:t>
      </w:r>
      <w:r w:rsidRPr="00AD259A"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第一学期</w:t>
      </w:r>
      <w:r w:rsidRPr="00AD259A">
        <w:rPr>
          <w:rFonts w:ascii="黑体" w:eastAsia="黑体" w:hAnsi="黑体"/>
          <w:sz w:val="32"/>
          <w:szCs w:val="32"/>
        </w:rPr>
        <w:t>“八礼四仪”</w:t>
      </w:r>
      <w:r w:rsidRPr="00AD259A">
        <w:rPr>
          <w:rFonts w:ascii="黑体" w:eastAsia="黑体" w:hAnsi="黑体" w:hint="eastAsia"/>
          <w:sz w:val="32"/>
          <w:szCs w:val="32"/>
        </w:rPr>
        <w:t>养成教育活动方案</w:t>
      </w:r>
    </w:p>
    <w:p w:rsidR="00AD259A" w:rsidRPr="00AD259A" w:rsidRDefault="00AD259A" w:rsidP="00AD259A">
      <w:pPr>
        <w:rPr>
          <w:rFonts w:hint="eastAsia"/>
        </w:rPr>
      </w:pPr>
    </w:p>
    <w:p w:rsidR="00AD259A" w:rsidRPr="00AD259A" w:rsidRDefault="00AD259A" w:rsidP="00AD259A">
      <w:pPr>
        <w:spacing w:line="560" w:lineRule="exac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D259A">
        <w:rPr>
          <w:rFonts w:ascii="宋体" w:eastAsia="宋体" w:hAnsi="宋体"/>
          <w:sz w:val="24"/>
          <w:szCs w:val="24"/>
        </w:rPr>
        <w:t>为了进一步加强学生文明礼仪教育。因此，我校决定将在3月初举行“八礼四仪”主题教育活动，着力提升学生自身的文明礼仪素养，使他们都能学礼仪、知礼仪、行礼仪，努力成为品德高尚、富有理想、文明有礼、快乐健康、全面发展的一代新人。</w:t>
      </w:r>
    </w:p>
    <w:p w:rsidR="00AD259A" w:rsidRP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AD259A">
        <w:rPr>
          <w:rFonts w:ascii="宋体" w:eastAsia="宋体" w:hAnsi="宋体"/>
          <w:sz w:val="24"/>
          <w:szCs w:val="24"/>
        </w:rPr>
        <w:t>一、活动宗旨</w:t>
      </w:r>
    </w:p>
    <w:p w:rsidR="00AD259A" w:rsidRP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AD259A">
        <w:rPr>
          <w:rFonts w:ascii="宋体" w:eastAsia="宋体" w:hAnsi="宋体"/>
          <w:sz w:val="24"/>
          <w:szCs w:val="24"/>
        </w:rPr>
        <w:t>通过开展此次主题教育活动，让我校师生全面了解“八礼四仪”的主要内容，真切感知礼仪的重要性，促进学生对“中华礼仪之邦”的认识，从而能够激励学生从自我做起，磨练品格、提升自我、勤奋学习，努力成长为德智体美全面发展的社会主义建设者和接班人。</w:t>
      </w:r>
    </w:p>
    <w:p w:rsidR="00AD259A" w:rsidRP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AD259A">
        <w:rPr>
          <w:rFonts w:ascii="宋体" w:eastAsia="宋体" w:hAnsi="宋体"/>
          <w:sz w:val="24"/>
          <w:szCs w:val="24"/>
        </w:rPr>
        <w:t>二、活动时间</w:t>
      </w:r>
    </w:p>
    <w:p w:rsidR="00AD259A" w:rsidRP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AD259A">
        <w:rPr>
          <w:rFonts w:ascii="宋体" w:eastAsia="宋体" w:hAnsi="宋体"/>
          <w:sz w:val="24"/>
          <w:szCs w:val="24"/>
        </w:rPr>
        <w:t>3月2日-3月8日（开学第三个星期）</w:t>
      </w:r>
    </w:p>
    <w:p w:rsidR="00AD259A" w:rsidRP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AD259A">
        <w:rPr>
          <w:rFonts w:ascii="宋体" w:eastAsia="宋体" w:hAnsi="宋体"/>
          <w:sz w:val="24"/>
          <w:szCs w:val="24"/>
        </w:rPr>
        <w:t>三、活动内容</w:t>
      </w:r>
    </w:p>
    <w:p w:rsidR="00AD259A" w:rsidRP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AD259A">
        <w:rPr>
          <w:rFonts w:ascii="宋体" w:eastAsia="宋体" w:hAnsi="宋体"/>
          <w:sz w:val="24"/>
          <w:szCs w:val="24"/>
        </w:rPr>
        <w:t>(一)“八礼四仪” 专题宣传活动</w:t>
      </w:r>
    </w:p>
    <w:p w:rsidR="00AD259A" w:rsidRP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AD259A">
        <w:rPr>
          <w:rFonts w:ascii="宋体" w:eastAsia="宋体" w:hAnsi="宋体"/>
          <w:sz w:val="24"/>
          <w:szCs w:val="24"/>
        </w:rPr>
        <w:t>1、开展“八礼四仪”宣传活动。</w:t>
      </w:r>
    </w:p>
    <w:p w:rsidR="00AD259A" w:rsidRP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AD259A">
        <w:rPr>
          <w:rFonts w:ascii="宋体" w:eastAsia="宋体" w:hAnsi="宋体"/>
          <w:sz w:val="24"/>
          <w:szCs w:val="24"/>
        </w:rPr>
        <w:t>组织广大学生认真阅读“八礼四仪”的主要内容，通过出一期“八礼四仪”专题黑板报，再利用班队会、晨周会、国旗下讲话等契机加强学生的认识，让学生有所知、有所想、有所悟，从而真正理解“八礼四仪”的主要内容。</w:t>
      </w:r>
    </w:p>
    <w:p w:rsidR="00AD259A" w:rsidRP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AD259A">
        <w:rPr>
          <w:rFonts w:ascii="宋体" w:eastAsia="宋体" w:hAnsi="宋体"/>
          <w:sz w:val="24"/>
          <w:szCs w:val="24"/>
        </w:rPr>
        <w:t>2、“八礼四仪“齐诵读活动</w:t>
      </w:r>
    </w:p>
    <w:p w:rsidR="00AD259A" w:rsidRP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AD259A">
        <w:rPr>
          <w:rFonts w:ascii="宋体" w:eastAsia="宋体" w:hAnsi="宋体"/>
          <w:sz w:val="24"/>
          <w:szCs w:val="24"/>
        </w:rPr>
        <w:t>利用我校“经典诵读”的时间，带领学生一起诵读“八礼四仪”的具体内容，争取每一位学生都能熟记于心，将“八礼四仪”的内涵真正融入到自身的价值观中去。</w:t>
      </w:r>
    </w:p>
    <w:p w:rsidR="00AD259A" w:rsidRP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AD259A">
        <w:rPr>
          <w:rFonts w:ascii="宋体" w:eastAsia="宋体" w:hAnsi="宋体"/>
          <w:sz w:val="24"/>
          <w:szCs w:val="24"/>
        </w:rPr>
        <w:t>(二)“八礼四仪”征文评选活动</w:t>
      </w:r>
    </w:p>
    <w:p w:rsidR="00AD259A" w:rsidRP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AD259A">
        <w:rPr>
          <w:rFonts w:ascii="宋体" w:eastAsia="宋体" w:hAnsi="宋体"/>
          <w:sz w:val="24"/>
          <w:szCs w:val="24"/>
        </w:rPr>
        <w:t>推荐有关弘扬“八礼四仪”的优秀文章和报道，让学生结合自身体验用文字</w:t>
      </w:r>
      <w:r w:rsidRPr="00AD259A">
        <w:rPr>
          <w:rFonts w:ascii="宋体" w:eastAsia="宋体" w:hAnsi="宋体"/>
          <w:sz w:val="24"/>
          <w:szCs w:val="24"/>
        </w:rPr>
        <w:lastRenderedPageBreak/>
        <w:t>来传达对“八礼四仪”的理解；用文字来赞美我们中华民族的传统美德；用文字来编织对自己、对他人、对祖国的美好希望，并在此次基础上评选出获奖选手。</w:t>
      </w:r>
    </w:p>
    <w:p w:rsidR="00AD259A" w:rsidRP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AD259A">
        <w:rPr>
          <w:rFonts w:ascii="宋体" w:eastAsia="宋体" w:hAnsi="宋体"/>
          <w:sz w:val="24"/>
          <w:szCs w:val="24"/>
        </w:rPr>
        <w:t>(三)“八礼四仪”手抄报评选活动</w:t>
      </w:r>
    </w:p>
    <w:p w:rsidR="00AD259A" w:rsidRP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AD259A">
        <w:rPr>
          <w:rFonts w:ascii="宋体" w:eastAsia="宋体" w:hAnsi="宋体"/>
          <w:sz w:val="24"/>
          <w:szCs w:val="24"/>
        </w:rPr>
        <w:t>在组织学生“知礼仪”的基础上，我校将举行一次“八礼四仪”手抄报评选活动。让学生动笔来描绘心中的“礼仪”，描绘中华礼仪之邦的宏伟蓝图；同时通过评选来让学生选出身边最美的“八礼四仪” 1</w:t>
      </w:r>
    </w:p>
    <w:p w:rsidR="00AD259A" w:rsidRP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AD259A">
        <w:rPr>
          <w:rFonts w:ascii="宋体" w:eastAsia="宋体" w:hAnsi="宋体"/>
          <w:sz w:val="24"/>
          <w:szCs w:val="24"/>
        </w:rPr>
        <w:t>手抄报进行张贴宣传。以此来带动每一位学生、每一位老师和家长的热情，将学礼仪的号角传递到家庭中去。</w:t>
      </w:r>
    </w:p>
    <w:p w:rsidR="00AD259A" w:rsidRP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AD259A">
        <w:rPr>
          <w:rFonts w:ascii="宋体" w:eastAsia="宋体" w:hAnsi="宋体"/>
          <w:sz w:val="24"/>
          <w:szCs w:val="24"/>
        </w:rPr>
        <w:t>(四)“我是最美礼仪使者“活动</w:t>
      </w:r>
    </w:p>
    <w:p w:rsidR="00AD259A" w:rsidRP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AD259A">
        <w:rPr>
          <w:rFonts w:ascii="宋体" w:eastAsia="宋体" w:hAnsi="宋体"/>
          <w:sz w:val="24"/>
          <w:szCs w:val="24"/>
        </w:rPr>
        <w:t>号召广大学生争当“我是最美礼仪使者”，积极倡导学生自己在家、在社区等，开展“文明礼仪”主题宣讲活动，使周边的人都能了解”八礼四仪“的主要内容以及”礼仪“的重要性，从而在各班选出”最美礼仪使者”。</w:t>
      </w:r>
    </w:p>
    <w:p w:rsidR="00AD259A" w:rsidRP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AD259A">
        <w:rPr>
          <w:rFonts w:ascii="宋体" w:eastAsia="宋体" w:hAnsi="宋体"/>
          <w:sz w:val="24"/>
          <w:szCs w:val="24"/>
        </w:rPr>
        <w:t>(五)“八礼四仪”主题队会活动</w:t>
      </w:r>
    </w:p>
    <w:p w:rsidR="00AD259A" w:rsidRP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AD259A">
        <w:rPr>
          <w:rFonts w:ascii="宋体" w:eastAsia="宋体" w:hAnsi="宋体"/>
          <w:sz w:val="24"/>
          <w:szCs w:val="24"/>
        </w:rPr>
        <w:t>利用3月7日下午的班队会，号召全校师生举行一次“八礼四仪”的主题队会。让学生结合自身经历和感受来谈谈为期一周的“学礼仪”活动，畅谈对“八礼四仪”的认识和感触，将本次活动真正深入到学生的内心去。</w:t>
      </w:r>
    </w:p>
    <w:p w:rsidR="00AD259A" w:rsidRP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AD259A">
        <w:rPr>
          <w:rFonts w:ascii="宋体" w:eastAsia="宋体" w:hAnsi="宋体"/>
          <w:sz w:val="24"/>
          <w:szCs w:val="24"/>
        </w:rPr>
        <w:t>四、评选表彰</w:t>
      </w:r>
    </w:p>
    <w:p w:rsidR="00AD259A" w:rsidRP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AD259A">
        <w:rPr>
          <w:rFonts w:ascii="宋体" w:eastAsia="宋体" w:hAnsi="宋体"/>
          <w:sz w:val="24"/>
          <w:szCs w:val="24"/>
        </w:rPr>
        <w:t>本次主题教育活动由校长室牵头，教研室和少先队大队部联合组织。届时，将组织专业老师对征文参赛作品进行评奖，对获奖学生及指导老师进行表彰和奖励，并推荐部分优秀作品投稿；对获得“最美礼仪使者”的学生进行颁奖鼓励。</w:t>
      </w:r>
    </w:p>
    <w:p w:rsidR="00AD259A" w:rsidRP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AD259A">
        <w:rPr>
          <w:rFonts w:ascii="宋体" w:eastAsia="宋体" w:hAnsi="宋体"/>
          <w:sz w:val="24"/>
          <w:szCs w:val="24"/>
        </w:rPr>
        <w:t>五、活动要求</w:t>
      </w:r>
    </w:p>
    <w:p w:rsidR="00AD259A" w:rsidRP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AD259A">
        <w:rPr>
          <w:rFonts w:ascii="宋体" w:eastAsia="宋体" w:hAnsi="宋体"/>
          <w:sz w:val="24"/>
          <w:szCs w:val="24"/>
        </w:rPr>
        <w:t>1、高度重视、密切配合。希望各班主任、各班级认真执行本次活动的相关事宜，争取以此为契机，号召学生“学礼仪”，做一个有礼貌的小学生。</w:t>
      </w:r>
    </w:p>
    <w:p w:rsidR="00AD259A" w:rsidRP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AD259A">
        <w:rPr>
          <w:rFonts w:ascii="宋体" w:eastAsia="宋体" w:hAnsi="宋体"/>
          <w:sz w:val="24"/>
          <w:szCs w:val="24"/>
        </w:rPr>
        <w:t>2、精心组织、注重实效。各班主任要根据通知精神，认真组织学生进行专</w:t>
      </w:r>
      <w:r w:rsidRPr="00AD259A">
        <w:rPr>
          <w:rFonts w:ascii="宋体" w:eastAsia="宋体" w:hAnsi="宋体"/>
          <w:sz w:val="24"/>
          <w:szCs w:val="24"/>
        </w:rPr>
        <w:lastRenderedPageBreak/>
        <w:t>题阅读，撰写优秀文章，参加征文比赛。要围绕活动主题，有机整合学校其他德育活动，开展富有新意、有创造性、深受学生喜爱的主题活动，促进活动内涵进一步深化。</w:t>
      </w:r>
    </w:p>
    <w:p w:rsidR="00AD259A" w:rsidRP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AD259A">
        <w:rPr>
          <w:rFonts w:ascii="宋体" w:eastAsia="宋体" w:hAnsi="宋体"/>
          <w:sz w:val="24"/>
          <w:szCs w:val="24"/>
        </w:rPr>
        <w:t>3、积极宣传、广泛发动。各班级要加大活动宣传力度，抓好校内宣传，不留盲点，确保每一位学生都能知晓活动、参与活动。</w:t>
      </w:r>
    </w:p>
    <w:p w:rsid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:rsid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:rsid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:rsid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:rsid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:rsid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:rsid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:rsidR="00AD259A" w:rsidRDefault="00AD259A" w:rsidP="00AD259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:rsidR="00AD259A" w:rsidRDefault="00AD259A" w:rsidP="00AD259A">
      <w:pPr>
        <w:spacing w:line="560" w:lineRule="exact"/>
        <w:ind w:firstLineChars="200" w:firstLine="480"/>
        <w:rPr>
          <w:rFonts w:ascii="宋体" w:eastAsia="宋体" w:hAnsi="宋体" w:hint="eastAsia"/>
          <w:sz w:val="24"/>
          <w:szCs w:val="24"/>
        </w:rPr>
      </w:pPr>
      <w:bookmarkStart w:id="0" w:name="_GoBack"/>
      <w:bookmarkEnd w:id="0"/>
    </w:p>
    <w:p w:rsidR="00AD259A" w:rsidRPr="00AD259A" w:rsidRDefault="00AD259A" w:rsidP="00AD259A">
      <w:pPr>
        <w:spacing w:line="560" w:lineRule="exact"/>
        <w:ind w:firstLineChars="2600" w:firstLine="624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礼河实验学校</w:t>
      </w:r>
    </w:p>
    <w:p w:rsidR="00AD259A" w:rsidRPr="00AD259A" w:rsidRDefault="00AD259A" w:rsidP="00AD259A">
      <w:pPr>
        <w:spacing w:line="560" w:lineRule="exact"/>
        <w:ind w:firstLineChars="2300" w:firstLine="5520"/>
        <w:rPr>
          <w:rFonts w:ascii="宋体" w:eastAsia="宋体" w:hAnsi="宋体"/>
          <w:sz w:val="24"/>
          <w:szCs w:val="24"/>
        </w:rPr>
      </w:pPr>
      <w:r w:rsidRPr="00AD259A">
        <w:rPr>
          <w:rFonts w:ascii="宋体" w:eastAsia="宋体" w:hAnsi="宋体"/>
          <w:sz w:val="24"/>
          <w:szCs w:val="24"/>
        </w:rPr>
        <w:t>二〇一</w:t>
      </w:r>
      <w:r>
        <w:rPr>
          <w:rFonts w:ascii="宋体" w:eastAsia="宋体" w:hAnsi="宋体" w:hint="eastAsia"/>
          <w:sz w:val="24"/>
          <w:szCs w:val="24"/>
        </w:rPr>
        <w:t>六</w:t>
      </w:r>
      <w:r w:rsidRPr="00AD259A">
        <w:rPr>
          <w:rFonts w:ascii="宋体" w:eastAsia="宋体" w:hAnsi="宋体"/>
          <w:sz w:val="24"/>
          <w:szCs w:val="24"/>
        </w:rPr>
        <w:t>年二月二十八日</w:t>
      </w:r>
    </w:p>
    <w:p w:rsidR="008B0BBD" w:rsidRPr="00AD259A" w:rsidRDefault="00AD259A" w:rsidP="00AD259A">
      <w:pPr>
        <w:spacing w:line="560" w:lineRule="exact"/>
        <w:ind w:firstLineChars="200" w:firstLine="420"/>
      </w:pPr>
    </w:p>
    <w:sectPr w:rsidR="008B0BBD" w:rsidRPr="00AD25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076"/>
    <w:rsid w:val="001D72A1"/>
    <w:rsid w:val="004720A2"/>
    <w:rsid w:val="008C6076"/>
    <w:rsid w:val="00904FC5"/>
    <w:rsid w:val="00946B0D"/>
    <w:rsid w:val="00AD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11F74"/>
  <w15:chartTrackingRefBased/>
  <w15:docId w15:val="{62DE99D1-2596-4B1F-8F42-99B2A2BF4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25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0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5598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骆晓霞</dc:creator>
  <cp:keywords/>
  <dc:description/>
  <cp:lastModifiedBy>骆晓霞</cp:lastModifiedBy>
  <cp:revision>2</cp:revision>
  <dcterms:created xsi:type="dcterms:W3CDTF">2017-05-19T05:20:00Z</dcterms:created>
  <dcterms:modified xsi:type="dcterms:W3CDTF">2017-05-19T05:29:00Z</dcterms:modified>
</cp:coreProperties>
</file>