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C9" w:rsidRDefault="00E323C9" w:rsidP="00E323C9">
      <w:pPr>
        <w:jc w:val="center"/>
        <w:rPr>
          <w:rFonts w:ascii="微软雅黑" w:eastAsia="微软雅黑" w:hAnsi="微软雅黑"/>
          <w:sz w:val="29"/>
          <w:szCs w:val="29"/>
        </w:rPr>
      </w:pPr>
      <w:r w:rsidRPr="00E323C9">
        <w:rPr>
          <w:rFonts w:ascii="黑体" w:eastAsia="黑体" w:hAnsi="黑体" w:hint="eastAsia"/>
          <w:sz w:val="32"/>
          <w:szCs w:val="32"/>
        </w:rPr>
        <w:t>专业化的观评课</w:t>
      </w:r>
      <w:r w:rsidR="00633634">
        <w:rPr>
          <w:rFonts w:ascii="黑体" w:eastAsia="黑体" w:hAnsi="黑体" w:hint="eastAsia"/>
          <w:sz w:val="32"/>
          <w:szCs w:val="32"/>
        </w:rPr>
        <w:t>----暨</w:t>
      </w:r>
      <w:r w:rsidR="00633634">
        <w:rPr>
          <w:rFonts w:ascii="微软雅黑" w:eastAsia="微软雅黑" w:hAnsi="微软雅黑" w:hint="eastAsia"/>
          <w:sz w:val="29"/>
          <w:szCs w:val="29"/>
        </w:rPr>
        <w:t>华东六省一市课堂教学观摩研讨活动中</w:t>
      </w:r>
    </w:p>
    <w:p w:rsidR="00633634" w:rsidRPr="00633634" w:rsidRDefault="00633634" w:rsidP="00633634">
      <w:pPr>
        <w:rPr>
          <w:rFonts w:ascii="微软雅黑" w:eastAsia="微软雅黑" w:hAnsi="微软雅黑"/>
          <w:sz w:val="29"/>
          <w:szCs w:val="29"/>
        </w:rPr>
      </w:pPr>
      <w:r w:rsidRPr="00633634">
        <w:rPr>
          <w:rFonts w:ascii="微软雅黑" w:eastAsia="微软雅黑" w:hAnsi="微软雅黑" w:hint="eastAsia"/>
          <w:sz w:val="29"/>
          <w:szCs w:val="29"/>
        </w:rPr>
        <w:t>的</w:t>
      </w:r>
      <w:r>
        <w:rPr>
          <w:rFonts w:ascii="微软雅黑" w:eastAsia="微软雅黑" w:hAnsi="微软雅黑" w:hint="eastAsia"/>
          <w:sz w:val="29"/>
          <w:szCs w:val="29"/>
        </w:rPr>
        <w:t>主题评课引发的思考</w:t>
      </w:r>
    </w:p>
    <w:p w:rsidR="00E323C9" w:rsidRDefault="00E323C9" w:rsidP="00E323C9">
      <w:pPr>
        <w:jc w:val="center"/>
        <w:rPr>
          <w:rFonts w:asciiTheme="minorEastAsia" w:hAnsiTheme="minorEastAsia"/>
          <w:sz w:val="24"/>
          <w:szCs w:val="24"/>
        </w:rPr>
      </w:pPr>
      <w:r w:rsidRPr="00E323C9">
        <w:rPr>
          <w:rFonts w:asciiTheme="minorEastAsia" w:hAnsiTheme="minorEastAsia" w:hint="eastAsia"/>
          <w:sz w:val="24"/>
          <w:szCs w:val="24"/>
        </w:rPr>
        <w:t>常州市武进区漕桥小学    梁凤凤</w:t>
      </w:r>
    </w:p>
    <w:p w:rsidR="00633634" w:rsidRDefault="00633634" w:rsidP="00633634">
      <w:pPr>
        <w:rPr>
          <w:rFonts w:asciiTheme="minorEastAsia" w:hAnsiTheme="minorEastAsia"/>
          <w:b/>
          <w:sz w:val="24"/>
          <w:szCs w:val="24"/>
        </w:rPr>
      </w:pPr>
      <w:r w:rsidRPr="00633634">
        <w:rPr>
          <w:rFonts w:asciiTheme="minorEastAsia" w:hAnsiTheme="minorEastAsia" w:hint="eastAsia"/>
          <w:b/>
          <w:sz w:val="24"/>
          <w:szCs w:val="24"/>
        </w:rPr>
        <w:t>一、现场课</w:t>
      </w:r>
      <w:r w:rsidR="00D25206">
        <w:rPr>
          <w:rFonts w:asciiTheme="minorEastAsia" w:hAnsiTheme="minorEastAsia" w:hint="eastAsia"/>
          <w:b/>
          <w:sz w:val="24"/>
          <w:szCs w:val="24"/>
        </w:rPr>
        <w:t>堂学生回答问题</w:t>
      </w:r>
      <w:r w:rsidRPr="00633634">
        <w:rPr>
          <w:rFonts w:asciiTheme="minorEastAsia" w:hAnsiTheme="minorEastAsia" w:hint="eastAsia"/>
          <w:b/>
          <w:sz w:val="24"/>
          <w:szCs w:val="24"/>
        </w:rPr>
        <w:t>的</w:t>
      </w:r>
      <w:r w:rsidR="00D25206">
        <w:rPr>
          <w:rFonts w:asciiTheme="minorEastAsia" w:hAnsiTheme="minorEastAsia" w:hint="eastAsia"/>
          <w:b/>
          <w:sz w:val="24"/>
          <w:szCs w:val="24"/>
        </w:rPr>
        <w:t>情况</w:t>
      </w:r>
      <w:r w:rsidRPr="00633634">
        <w:rPr>
          <w:rFonts w:asciiTheme="minorEastAsia" w:hAnsiTheme="minorEastAsia" w:hint="eastAsia"/>
          <w:b/>
          <w:sz w:val="24"/>
          <w:szCs w:val="24"/>
        </w:rPr>
        <w:t>分析：</w:t>
      </w:r>
    </w:p>
    <w:p w:rsidR="00633634" w:rsidRPr="00633634" w:rsidRDefault="00D25206" w:rsidP="0063363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w:drawing>
          <wp:inline distT="0" distB="0" distL="0" distR="0">
            <wp:extent cx="4564380" cy="2506980"/>
            <wp:effectExtent l="19050" t="0" r="762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3C9" w:rsidRDefault="00633634" w:rsidP="00E323C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633634">
        <w:rPr>
          <w:rFonts w:asciiTheme="minorEastAsia" w:hAnsiTheme="minorEastAsia" w:hint="eastAsia"/>
          <w:b/>
          <w:sz w:val="24"/>
          <w:szCs w:val="24"/>
        </w:rPr>
        <w:t>、审视课堂，当习惯成为自然，需要转型。</w:t>
      </w:r>
    </w:p>
    <w:p w:rsidR="00697A3A" w:rsidRDefault="00697A3A" w:rsidP="00E323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上面的调查分析引发我们的思考点：</w:t>
      </w:r>
    </w:p>
    <w:p w:rsidR="00633634" w:rsidRDefault="00633634" w:rsidP="00E323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思考问题（一）</w:t>
      </w:r>
      <w:r w:rsidRPr="00633634">
        <w:rPr>
          <w:rFonts w:asciiTheme="minorEastAsia" w:hAnsiTheme="minorEastAsia" w:hint="eastAsia"/>
          <w:sz w:val="24"/>
          <w:szCs w:val="24"/>
        </w:rPr>
        <w:t>学生有足够的时间静心思考吗？</w:t>
      </w:r>
    </w:p>
    <w:p w:rsidR="00633634" w:rsidRDefault="00633634" w:rsidP="00E323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739640" cy="2849880"/>
            <wp:effectExtent l="19050" t="0" r="381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06" w:rsidRDefault="00D25206" w:rsidP="00E323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442460" cy="3208020"/>
            <wp:effectExtent l="19050" t="0" r="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06" w:rsidRDefault="00D25206" w:rsidP="00E323C9">
      <w:pPr>
        <w:rPr>
          <w:rFonts w:asciiTheme="minorEastAsia" w:hAnsiTheme="minorEastAsia"/>
          <w:sz w:val="24"/>
          <w:szCs w:val="24"/>
        </w:rPr>
      </w:pPr>
      <w:r w:rsidRPr="00D25206">
        <w:rPr>
          <w:rFonts w:asciiTheme="minorEastAsia" w:hAnsiTheme="minorEastAsia" w:hint="eastAsia"/>
          <w:sz w:val="24"/>
          <w:szCs w:val="24"/>
        </w:rPr>
        <w:t>热闹课堂的背后，我们缺少了些什么？</w:t>
      </w:r>
    </w:p>
    <w:p w:rsidR="00D25206" w:rsidRPr="00D25206" w:rsidRDefault="00D25206" w:rsidP="00D25206">
      <w:pPr>
        <w:rPr>
          <w:rFonts w:asciiTheme="minorEastAsia" w:hAnsiTheme="minorEastAsia"/>
          <w:sz w:val="24"/>
          <w:szCs w:val="24"/>
        </w:rPr>
      </w:pPr>
      <w:r w:rsidRPr="00D25206">
        <w:rPr>
          <w:rFonts w:asciiTheme="minorEastAsia" w:hAnsiTheme="minorEastAsia" w:hint="eastAsia"/>
          <w:sz w:val="24"/>
          <w:szCs w:val="24"/>
        </w:rPr>
        <w:t>学生的认知结构完善了吗？</w:t>
      </w:r>
    </w:p>
    <w:p w:rsidR="00D25206" w:rsidRDefault="00D25206" w:rsidP="00D25206">
      <w:pPr>
        <w:rPr>
          <w:rFonts w:asciiTheme="minorEastAsia" w:hAnsiTheme="minorEastAsia"/>
          <w:sz w:val="24"/>
          <w:szCs w:val="24"/>
        </w:rPr>
      </w:pPr>
      <w:r w:rsidRPr="00D25206">
        <w:rPr>
          <w:rFonts w:asciiTheme="minorEastAsia" w:hAnsiTheme="minorEastAsia" w:hint="eastAsia"/>
          <w:sz w:val="24"/>
          <w:szCs w:val="24"/>
        </w:rPr>
        <w:t>案例：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84120" cy="2628900"/>
            <wp:effectExtent l="19050" t="0" r="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06" w:rsidRPr="00697A3A" w:rsidRDefault="00697A3A" w:rsidP="00D25206">
      <w:pPr>
        <w:rPr>
          <w:rFonts w:asciiTheme="minorEastAsia" w:hAnsiTheme="minorEastAsia"/>
          <w:b/>
          <w:bCs/>
          <w:sz w:val="24"/>
          <w:szCs w:val="24"/>
        </w:rPr>
      </w:pPr>
      <w:r w:rsidRPr="00697A3A">
        <w:rPr>
          <w:rFonts w:asciiTheme="minorEastAsia" w:hAnsiTheme="minorEastAsia" w:hint="eastAsia"/>
          <w:b/>
          <w:bCs/>
          <w:sz w:val="24"/>
          <w:szCs w:val="24"/>
        </w:rPr>
        <w:t>点状or结构？决定思维品质。</w:t>
      </w:r>
    </w:p>
    <w:p w:rsidR="00697A3A" w:rsidRPr="0075569D" w:rsidRDefault="00697A3A" w:rsidP="00D25206">
      <w:pPr>
        <w:rPr>
          <w:rFonts w:asciiTheme="minorEastAsia" w:hAnsiTheme="minorEastAsia"/>
          <w:bCs/>
          <w:sz w:val="24"/>
          <w:szCs w:val="24"/>
        </w:rPr>
      </w:pPr>
      <w:r w:rsidRPr="0075569D">
        <w:rPr>
          <w:rFonts w:asciiTheme="minorEastAsia" w:hAnsiTheme="minorEastAsia" w:hint="eastAsia"/>
          <w:bCs/>
          <w:sz w:val="24"/>
          <w:szCs w:val="24"/>
        </w:rPr>
        <w:t>视角转型</w:t>
      </w:r>
      <w:r w:rsidRPr="0075569D">
        <w:rPr>
          <w:rFonts w:asciiTheme="minorEastAsia" w:hAnsiTheme="minorEastAsia" w:hint="eastAsia"/>
          <w:sz w:val="24"/>
          <w:szCs w:val="24"/>
        </w:rPr>
        <w:t xml:space="preserve"> </w:t>
      </w:r>
      <w:r w:rsidRPr="0075569D">
        <w:rPr>
          <w:rFonts w:asciiTheme="minorEastAsia" w:hAnsiTheme="minorEastAsia" w:hint="eastAsia"/>
          <w:bCs/>
          <w:sz w:val="24"/>
          <w:szCs w:val="24"/>
        </w:rPr>
        <w:t>转换角度，形成新的观课视角。</w:t>
      </w:r>
    </w:p>
    <w:p w:rsidR="00697A3A" w:rsidRDefault="00697A3A" w:rsidP="00D252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632960" cy="3390900"/>
            <wp:effectExtent l="19050" t="0" r="0" b="0"/>
            <wp:docPr id="5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A3A" w:rsidRDefault="00697A3A" w:rsidP="00D25206">
      <w:pPr>
        <w:rPr>
          <w:rStyle w:val="a6"/>
          <w:rFonts w:ascii="微软雅黑" w:eastAsia="微软雅黑" w:hAnsi="微软雅黑"/>
          <w:color w:val="3E3E3E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E3E3E"/>
          <w:sz w:val="19"/>
          <w:szCs w:val="19"/>
        </w:rPr>
        <w:t>三、抓住实质</w:t>
      </w:r>
    </w:p>
    <w:p w:rsidR="00697A3A" w:rsidRPr="00697A3A" w:rsidRDefault="00697A3A" w:rsidP="00D25206">
      <w:pPr>
        <w:rPr>
          <w:rStyle w:val="a6"/>
          <w:rFonts w:ascii="微软雅黑" w:eastAsia="微软雅黑" w:hAnsi="微软雅黑"/>
          <w:b w:val="0"/>
          <w:color w:val="3E3E3E"/>
          <w:sz w:val="19"/>
          <w:szCs w:val="19"/>
        </w:rPr>
      </w:pPr>
      <w:r w:rsidRPr="00697A3A">
        <w:rPr>
          <w:rStyle w:val="a6"/>
          <w:rFonts w:ascii="微软雅黑" w:eastAsia="微软雅黑" w:hAnsi="微软雅黑" w:hint="eastAsia"/>
          <w:b w:val="0"/>
          <w:color w:val="3E3E3E"/>
          <w:sz w:val="19"/>
          <w:szCs w:val="19"/>
        </w:rPr>
        <w:t>让每一位学生经历完整的知识发生，发展，应用的过程。体验数学的成长。</w:t>
      </w:r>
    </w:p>
    <w:p w:rsidR="00697A3A" w:rsidRDefault="00697A3A" w:rsidP="00D252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655820" cy="3451860"/>
            <wp:effectExtent l="19050" t="0" r="0" b="0"/>
            <wp:docPr id="6" name="图片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A3A" w:rsidRDefault="00697A3A" w:rsidP="00D25206">
      <w:pPr>
        <w:rPr>
          <w:rStyle w:val="a6"/>
          <w:rFonts w:ascii="微软雅黑" w:eastAsia="微软雅黑" w:hAnsi="微软雅黑"/>
          <w:color w:val="3E3E3E"/>
          <w:sz w:val="19"/>
          <w:szCs w:val="19"/>
        </w:rPr>
      </w:pPr>
      <w:r>
        <w:rPr>
          <w:rFonts w:ascii="微软雅黑" w:eastAsia="微软雅黑" w:hAnsi="微软雅黑" w:hint="eastAsia"/>
          <w:b/>
          <w:bCs/>
          <w:color w:val="3E3E3E"/>
          <w:sz w:val="19"/>
          <w:szCs w:val="19"/>
        </w:rPr>
        <w:t>四、教学实施：</w:t>
      </w:r>
      <w:r>
        <w:rPr>
          <w:rFonts w:ascii="微软雅黑" w:eastAsia="微软雅黑" w:hAnsi="微软雅黑" w:hint="eastAsia"/>
          <w:color w:val="3E3E3E"/>
          <w:sz w:val="19"/>
          <w:szCs w:val="19"/>
        </w:rPr>
        <w:t xml:space="preserve"> </w:t>
      </w:r>
      <w:r>
        <w:rPr>
          <w:rStyle w:val="a6"/>
          <w:rFonts w:ascii="微软雅黑" w:eastAsia="微软雅黑" w:hAnsi="微软雅黑" w:hint="eastAsia"/>
          <w:color w:val="3E3E3E"/>
          <w:sz w:val="19"/>
          <w:szCs w:val="19"/>
        </w:rPr>
        <w:t>环环相扣，圈圈互动，让学习活动互动生成，层次推进，结构关联。</w:t>
      </w:r>
    </w:p>
    <w:p w:rsidR="00697A3A" w:rsidRDefault="00697A3A" w:rsidP="00D25206">
      <w:pPr>
        <w:rPr>
          <w:rStyle w:val="a6"/>
          <w:rFonts w:ascii="微软雅黑" w:eastAsia="微软雅黑" w:hAnsi="微软雅黑"/>
          <w:color w:val="3E3E3E"/>
          <w:sz w:val="19"/>
          <w:szCs w:val="19"/>
        </w:rPr>
      </w:pPr>
    </w:p>
    <w:p w:rsidR="00697A3A" w:rsidRDefault="00697A3A" w:rsidP="00D252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4876800" cy="3497580"/>
            <wp:effectExtent l="19050" t="0" r="0" b="0"/>
            <wp:docPr id="7" name="图片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A3A" w:rsidRDefault="00697A3A" w:rsidP="00D252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在平时的教育教学工作中我们要学会</w:t>
      </w:r>
      <w:r w:rsidRPr="00697A3A">
        <w:rPr>
          <w:rFonts w:asciiTheme="minorEastAsia" w:hAnsiTheme="minorEastAsia" w:hint="eastAsia"/>
          <w:sz w:val="24"/>
          <w:szCs w:val="24"/>
        </w:rPr>
        <w:t>转换视角，转变行为，在剖析中内化与发展。</w:t>
      </w:r>
    </w:p>
    <w:p w:rsidR="00697A3A" w:rsidRDefault="00697A3A" w:rsidP="00D25206">
      <w:pPr>
        <w:rPr>
          <w:rFonts w:asciiTheme="minorEastAsia" w:hAnsiTheme="minorEastAsia"/>
          <w:sz w:val="24"/>
          <w:szCs w:val="24"/>
        </w:rPr>
      </w:pPr>
    </w:p>
    <w:p w:rsidR="00697A3A" w:rsidRDefault="00697A3A" w:rsidP="00D25206">
      <w:pPr>
        <w:rPr>
          <w:rFonts w:asciiTheme="minorEastAsia" w:hAnsiTheme="minorEastAsia"/>
          <w:sz w:val="24"/>
          <w:szCs w:val="24"/>
        </w:rPr>
      </w:pPr>
    </w:p>
    <w:p w:rsidR="00697A3A" w:rsidRDefault="00697A3A" w:rsidP="00D252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这一次的三天的外出培训学习，让我也引起的一系列的思考：</w:t>
      </w:r>
    </w:p>
    <w:p w:rsidR="00697A3A" w:rsidRDefault="00697A3A" w:rsidP="00697A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促动心灵的课堂，专家引领促成长</w:t>
      </w:r>
    </w:p>
    <w:p w:rsidR="00697A3A" w:rsidRDefault="00697A3A" w:rsidP="00697A3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2006.11.15—2006.11.18有幸在南京参加了华东六省一市的小学数学课堂教学观摩研讨活动，每天的听课日程安排的都很紧凑，</w:t>
      </w:r>
      <w:r w:rsidR="004F16A2">
        <w:rPr>
          <w:rFonts w:ascii="宋体" w:eastAsia="宋体" w:hAnsi="宋体" w:cs="宋体" w:hint="eastAsia"/>
          <w:sz w:val="24"/>
          <w:szCs w:val="24"/>
        </w:rPr>
        <w:t>15</w:t>
      </w:r>
      <w:r>
        <w:rPr>
          <w:rFonts w:ascii="宋体" w:eastAsia="宋体" w:hAnsi="宋体" w:cs="宋体" w:hint="eastAsia"/>
          <w:sz w:val="24"/>
          <w:szCs w:val="24"/>
        </w:rPr>
        <w:t>节优秀课堂的展示，</w:t>
      </w:r>
      <w:r>
        <w:rPr>
          <w:rFonts w:ascii="宋体" w:hAnsi="宋体" w:hint="eastAsia"/>
          <w:sz w:val="24"/>
        </w:rPr>
        <w:t>还有4位教育专家浙江省教研员斯苗儿、福建省教研员罗鸣亮、江苏省教研员潘小福、朱宇辉等教育专家与上课教师的互动交流并作出精彩的点评。</w:t>
      </w:r>
      <w:r>
        <w:rPr>
          <w:rFonts w:ascii="宋体" w:hAnsi="宋体"/>
          <w:sz w:val="24"/>
        </w:rPr>
        <w:t xml:space="preserve">　</w:t>
      </w:r>
    </w:p>
    <w:p w:rsidR="00697A3A" w:rsidRDefault="00697A3A" w:rsidP="00697A3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这些精彩课堂的呈现，让我不断有头脑风暴的感觉，在听课的同时，我也在不断地反思，在他们呈现的课堂中，都给予学生充足的时间，孩子都能自主的学习，个个学生都能言善辩，学生都很会回答老师提出的问题，我在想：“是他们的学生天生聪明还是老师引导的好?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其实应该是这些上课老师时的问题提的够精准，目标性很强，在课堂上老师的步步引导也很到位，能够充分利用学生的认知结构。让每一位学生经历完整的知识发生，发展，应用的过程。</w:t>
      </w:r>
    </w:p>
    <w:p w:rsidR="00697A3A" w:rsidRDefault="00697A3A" w:rsidP="00697A3A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最后半天是三位特级教师执教的同课异构，给我留下印象最深的是张齐华老师的课堂，应该说这是我从教以来第一次见识这样的课堂，真正把课堂交给学生，就连老师讲授新知的时候都是借助学生自己的思想，自己出题，从中选择，这样</w:t>
      </w:r>
      <w:r w:rsidR="0075569D">
        <w:rPr>
          <w:rFonts w:ascii="宋体" w:eastAsia="宋体" w:hAnsi="宋体" w:cs="宋体" w:hint="eastAsia"/>
          <w:sz w:val="24"/>
          <w:szCs w:val="24"/>
        </w:rPr>
        <w:lastRenderedPageBreak/>
        <w:t>学生学习研讨兴趣更浓</w:t>
      </w:r>
      <w:r>
        <w:rPr>
          <w:rFonts w:ascii="宋体" w:eastAsia="宋体" w:hAnsi="宋体" w:cs="宋体" w:hint="eastAsia"/>
          <w:sz w:val="24"/>
          <w:szCs w:val="24"/>
        </w:rPr>
        <w:t>，老师只是做到真正的有扶有放，学生才是课堂真正的主人。</w:t>
      </w:r>
    </w:p>
    <w:p w:rsidR="00697A3A" w:rsidRDefault="00697A3A" w:rsidP="0075569D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次课堂虽然结束了，但我一直在脑海里不断呈现一节一节精彩的画面，不断地在想，在我的课堂，我该怎样做才是更好？正如我们培育站导师潘院长所说上一节课，我们应该做到在设计教学环节时要环环相扣，圈圈互动，让学习活动互动生成，层次推进，结构关联。真正促动我的心灵，我将努力上好每节课。在教育的路上绽放光彩。</w:t>
      </w:r>
      <w:bookmarkStart w:id="0" w:name="_GoBack"/>
      <w:bookmarkEnd w:id="0"/>
    </w:p>
    <w:p w:rsidR="0075569D" w:rsidRDefault="0075569D" w:rsidP="0075569D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</w:p>
    <w:p w:rsidR="0075569D" w:rsidRDefault="0075569D" w:rsidP="0075569D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5557074" cy="4168140"/>
            <wp:effectExtent l="19050" t="0" r="5526" b="0"/>
            <wp:docPr id="8" name="图片 7" descr="IMG_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3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8859" cy="416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A3A" w:rsidRDefault="00697A3A" w:rsidP="00D25206">
      <w:pPr>
        <w:rPr>
          <w:rFonts w:asciiTheme="minorEastAsia" w:hAnsiTheme="minorEastAsia" w:hint="eastAsia"/>
          <w:sz w:val="24"/>
          <w:szCs w:val="24"/>
        </w:rPr>
      </w:pPr>
    </w:p>
    <w:p w:rsidR="0075569D" w:rsidRDefault="0075569D" w:rsidP="00D25206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5274310" cy="3956050"/>
            <wp:effectExtent l="19050" t="0" r="2540" b="0"/>
            <wp:docPr id="9" name="图片 8" descr="IMG_6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3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9D" w:rsidRDefault="0075569D" w:rsidP="00D25206">
      <w:pPr>
        <w:rPr>
          <w:rFonts w:asciiTheme="minorEastAsia" w:hAnsiTheme="minorEastAsia" w:hint="eastAsia"/>
          <w:sz w:val="24"/>
          <w:szCs w:val="24"/>
        </w:rPr>
      </w:pPr>
    </w:p>
    <w:p w:rsidR="0075569D" w:rsidRPr="00697A3A" w:rsidRDefault="0075569D" w:rsidP="00D25206">
      <w:pPr>
        <w:rPr>
          <w:rFonts w:asciiTheme="minorEastAsia" w:hAnsiTheme="minorEastAsia"/>
          <w:sz w:val="24"/>
          <w:szCs w:val="24"/>
        </w:rPr>
      </w:pPr>
    </w:p>
    <w:sectPr w:rsidR="0075569D" w:rsidRPr="00697A3A" w:rsidSect="0060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8D" w:rsidRDefault="008E7B8D" w:rsidP="00E323C9">
      <w:r>
        <w:separator/>
      </w:r>
    </w:p>
  </w:endnote>
  <w:endnote w:type="continuationSeparator" w:id="1">
    <w:p w:rsidR="008E7B8D" w:rsidRDefault="008E7B8D" w:rsidP="00E3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8D" w:rsidRDefault="008E7B8D" w:rsidP="00E323C9">
      <w:r>
        <w:separator/>
      </w:r>
    </w:p>
  </w:footnote>
  <w:footnote w:type="continuationSeparator" w:id="1">
    <w:p w:rsidR="008E7B8D" w:rsidRDefault="008E7B8D" w:rsidP="00E32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3C9"/>
    <w:rsid w:val="004F16A2"/>
    <w:rsid w:val="0060477A"/>
    <w:rsid w:val="00633634"/>
    <w:rsid w:val="00697A3A"/>
    <w:rsid w:val="0075569D"/>
    <w:rsid w:val="008E7B8D"/>
    <w:rsid w:val="00AB2BBA"/>
    <w:rsid w:val="00D25206"/>
    <w:rsid w:val="00E3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3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3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36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3634"/>
    <w:rPr>
      <w:sz w:val="18"/>
      <w:szCs w:val="18"/>
    </w:rPr>
  </w:style>
  <w:style w:type="character" w:styleId="a6">
    <w:name w:val="Strong"/>
    <w:basedOn w:val="a0"/>
    <w:uiPriority w:val="22"/>
    <w:qFormat/>
    <w:rsid w:val="00697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3</cp:revision>
  <dcterms:created xsi:type="dcterms:W3CDTF">2017-06-07T01:49:00Z</dcterms:created>
  <dcterms:modified xsi:type="dcterms:W3CDTF">2017-06-07T07:01:00Z</dcterms:modified>
</cp:coreProperties>
</file>