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7A" w:rsidRDefault="00E2107A" w:rsidP="00E2107A">
      <w:pPr>
        <w:spacing w:line="360" w:lineRule="auto"/>
        <w:jc w:val="center"/>
        <w:rPr>
          <w:rFonts w:ascii="黑体" w:eastAsia="黑体" w:hAnsi="黑体" w:cs="黑体"/>
          <w:sz w:val="32"/>
          <w:szCs w:val="32"/>
        </w:rPr>
      </w:pPr>
      <w:r>
        <w:rPr>
          <w:rFonts w:ascii="黑体" w:eastAsia="黑体" w:hAnsi="黑体" w:cs="黑体" w:hint="eastAsia"/>
          <w:sz w:val="32"/>
          <w:szCs w:val="32"/>
        </w:rPr>
        <w:t>教师观察记录</w:t>
      </w:r>
    </w:p>
    <w:p w:rsidR="00E2107A" w:rsidRDefault="00E2107A" w:rsidP="00E2107A">
      <w:pPr>
        <w:spacing w:line="360" w:lineRule="auto"/>
        <w:jc w:val="center"/>
        <w:rPr>
          <w:rFonts w:ascii="楷体_GB2312" w:eastAsia="楷体_GB2312" w:hAnsi="楷体_GB2312" w:cs="楷体_GB2312"/>
          <w:sz w:val="24"/>
        </w:rPr>
      </w:pPr>
      <w:r>
        <w:rPr>
          <w:rFonts w:ascii="楷体_GB2312" w:eastAsia="楷体_GB2312" w:hAnsi="楷体_GB2312" w:cs="楷体_GB2312" w:hint="eastAsia"/>
          <w:sz w:val="24"/>
        </w:rPr>
        <w:t>雕庄中心幼儿园</w:t>
      </w:r>
      <w:r>
        <w:rPr>
          <w:rFonts w:ascii="微软雅黑" w:eastAsia="微软雅黑" w:hAnsi="微软雅黑" w:cs="微软雅黑" w:hint="eastAsia"/>
          <w:sz w:val="24"/>
        </w:rPr>
        <w:t xml:space="preserve">  周小红</w:t>
      </w:r>
    </w:p>
    <w:p w:rsidR="00E2107A" w:rsidRDefault="00E2107A" w:rsidP="00E2107A">
      <w:pPr>
        <w:spacing w:line="360" w:lineRule="auto"/>
        <w:rPr>
          <w:rFonts w:ascii="宋体" w:eastAsia="宋体" w:hAnsi="宋体" w:cs="宋体"/>
          <w:sz w:val="24"/>
        </w:rPr>
      </w:pPr>
      <w:r>
        <w:rPr>
          <w:rFonts w:ascii="宋体" w:eastAsia="宋体" w:hAnsi="宋体" w:cs="宋体" w:hint="eastAsia"/>
          <w:b/>
          <w:bCs/>
          <w:sz w:val="24"/>
        </w:rPr>
        <w:t>观察日期：</w:t>
      </w:r>
      <w:r>
        <w:rPr>
          <w:rFonts w:ascii="宋体" w:hAnsi="宋体" w:cs="宋体" w:hint="eastAsia"/>
          <w:sz w:val="24"/>
        </w:rPr>
        <w:t>201</w:t>
      </w:r>
      <w:r w:rsidR="0037288A">
        <w:rPr>
          <w:rFonts w:ascii="宋体" w:hAnsi="宋体" w:cs="宋体" w:hint="eastAsia"/>
          <w:sz w:val="24"/>
        </w:rPr>
        <w:t>6</w:t>
      </w:r>
      <w:r>
        <w:rPr>
          <w:rFonts w:ascii="宋体" w:eastAsia="宋体" w:hAnsi="宋体" w:cs="宋体" w:hint="eastAsia"/>
          <w:sz w:val="24"/>
        </w:rPr>
        <w:t>年</w:t>
      </w:r>
      <w:r w:rsidR="0037288A">
        <w:rPr>
          <w:rFonts w:ascii="宋体" w:hAnsi="宋体" w:cs="宋体" w:hint="eastAsia"/>
          <w:sz w:val="24"/>
        </w:rPr>
        <w:t>5</w:t>
      </w:r>
      <w:r>
        <w:rPr>
          <w:rFonts w:ascii="宋体" w:hAnsi="宋体" w:cs="宋体" w:hint="eastAsia"/>
          <w:sz w:val="24"/>
        </w:rPr>
        <w:t>月</w:t>
      </w:r>
      <w:r w:rsidR="001B4061">
        <w:rPr>
          <w:rFonts w:ascii="宋体" w:hAnsi="宋体" w:cs="宋体" w:hint="eastAsia"/>
          <w:sz w:val="24"/>
        </w:rPr>
        <w:t>16日</w:t>
      </w:r>
      <w:r>
        <w:rPr>
          <w:rFonts w:ascii="宋体" w:eastAsia="宋体" w:hAnsi="宋体" w:cs="宋体" w:hint="eastAsia"/>
          <w:sz w:val="24"/>
        </w:rPr>
        <w:t xml:space="preserve">     </w:t>
      </w:r>
      <w:r>
        <w:rPr>
          <w:rFonts w:ascii="宋体" w:hAnsi="宋体" w:cs="宋体" w:hint="eastAsia"/>
          <w:b/>
          <w:bCs/>
          <w:sz w:val="24"/>
        </w:rPr>
        <w:t xml:space="preserve"> </w:t>
      </w:r>
      <w:r w:rsidR="00CC396A">
        <w:rPr>
          <w:rFonts w:ascii="宋体" w:hAnsi="宋体" w:cs="宋体" w:hint="eastAsia"/>
          <w:b/>
          <w:bCs/>
          <w:sz w:val="24"/>
        </w:rPr>
        <w:t xml:space="preserve">      </w:t>
      </w:r>
      <w:r>
        <w:rPr>
          <w:rFonts w:ascii="宋体" w:hAnsi="宋体" w:cs="宋体" w:hint="eastAsia"/>
          <w:b/>
          <w:bCs/>
          <w:sz w:val="24"/>
        </w:rPr>
        <w:t xml:space="preserve">  </w:t>
      </w:r>
      <w:r>
        <w:rPr>
          <w:rFonts w:ascii="宋体" w:eastAsia="宋体" w:hAnsi="宋体" w:cs="宋体" w:hint="eastAsia"/>
          <w:b/>
          <w:bCs/>
          <w:sz w:val="24"/>
        </w:rPr>
        <w:t>时间：</w:t>
      </w:r>
      <w:r>
        <w:rPr>
          <w:rFonts w:ascii="宋体" w:eastAsia="宋体" w:hAnsi="宋体" w:cs="宋体" w:hint="eastAsia"/>
          <w:sz w:val="24"/>
        </w:rPr>
        <w:t>上午</w:t>
      </w:r>
      <w:r>
        <w:rPr>
          <w:rFonts w:ascii="宋体" w:hAnsi="宋体" w:cs="宋体" w:hint="eastAsia"/>
          <w:sz w:val="24"/>
        </w:rPr>
        <w:t>8</w:t>
      </w:r>
      <w:r>
        <w:rPr>
          <w:rFonts w:ascii="宋体" w:eastAsia="宋体" w:hAnsi="宋体" w:cs="宋体" w:hint="eastAsia"/>
          <w:sz w:val="24"/>
        </w:rPr>
        <w:t>点</w:t>
      </w:r>
      <w:r w:rsidR="00F672EF">
        <w:rPr>
          <w:rFonts w:ascii="宋体" w:eastAsia="宋体" w:hAnsi="宋体" w:cs="宋体" w:hint="eastAsia"/>
          <w:sz w:val="24"/>
        </w:rPr>
        <w:t>40分</w:t>
      </w:r>
      <w:r>
        <w:rPr>
          <w:rFonts w:ascii="宋体" w:hAnsi="宋体" w:cs="宋体" w:hint="eastAsia"/>
          <w:sz w:val="24"/>
        </w:rPr>
        <w:t>-</w:t>
      </w:r>
      <w:r w:rsidR="00F672EF">
        <w:rPr>
          <w:rFonts w:ascii="宋体" w:hAnsi="宋体" w:cs="宋体" w:hint="eastAsia"/>
          <w:sz w:val="24"/>
        </w:rPr>
        <w:t>9</w:t>
      </w:r>
      <w:r>
        <w:rPr>
          <w:rFonts w:ascii="宋体" w:eastAsia="宋体" w:hAnsi="宋体" w:cs="宋体" w:hint="eastAsia"/>
          <w:sz w:val="24"/>
        </w:rPr>
        <w:t>点</w:t>
      </w:r>
      <w:r w:rsidR="00F672EF">
        <w:rPr>
          <w:rFonts w:ascii="宋体" w:hAnsi="宋体" w:cs="宋体" w:hint="eastAsia"/>
          <w:sz w:val="24"/>
        </w:rPr>
        <w:t>05</w:t>
      </w:r>
      <w:r>
        <w:rPr>
          <w:rFonts w:ascii="宋体" w:eastAsia="宋体" w:hAnsi="宋体" w:cs="宋体" w:hint="eastAsia"/>
          <w:sz w:val="24"/>
        </w:rPr>
        <w:t>分</w:t>
      </w:r>
    </w:p>
    <w:p w:rsidR="00E2107A" w:rsidRDefault="00E2107A" w:rsidP="00E2107A">
      <w:pPr>
        <w:spacing w:line="360" w:lineRule="auto"/>
        <w:rPr>
          <w:rFonts w:ascii="宋体" w:eastAsia="宋体" w:hAnsi="宋体" w:cs="宋体"/>
          <w:sz w:val="24"/>
        </w:rPr>
      </w:pPr>
      <w:r>
        <w:rPr>
          <w:rFonts w:ascii="宋体" w:eastAsia="宋体" w:hAnsi="宋体" w:cs="宋体" w:hint="eastAsia"/>
          <w:b/>
          <w:bCs/>
          <w:sz w:val="24"/>
        </w:rPr>
        <w:t>观察对象：</w:t>
      </w:r>
      <w:r w:rsidR="001B4061" w:rsidRPr="001B4061">
        <w:rPr>
          <w:rFonts w:ascii="宋体" w:eastAsia="宋体" w:hAnsi="宋体" w:cs="宋体" w:hint="eastAsia"/>
          <w:bCs/>
          <w:sz w:val="24"/>
        </w:rPr>
        <w:t>杜玄帅</w:t>
      </w:r>
      <w:r w:rsidR="00BD3808" w:rsidRPr="001B4061">
        <w:rPr>
          <w:rFonts w:ascii="宋体" w:hAnsi="宋体" w:cs="宋体" w:hint="eastAsia"/>
          <w:bCs/>
          <w:sz w:val="24"/>
        </w:rPr>
        <w:t>（</w:t>
      </w:r>
      <w:r w:rsidR="001A6364">
        <w:rPr>
          <w:rFonts w:ascii="宋体" w:hAnsi="宋体" w:cs="宋体" w:hint="eastAsia"/>
          <w:bCs/>
          <w:sz w:val="24"/>
        </w:rPr>
        <w:t>6</w:t>
      </w:r>
      <w:r w:rsidR="00BD3808">
        <w:rPr>
          <w:rFonts w:ascii="宋体" w:hAnsi="宋体" w:cs="宋体" w:hint="eastAsia"/>
          <w:bCs/>
          <w:sz w:val="24"/>
        </w:rPr>
        <w:t>岁</w:t>
      </w:r>
      <w:r w:rsidR="001B4061">
        <w:rPr>
          <w:rFonts w:ascii="宋体" w:hAnsi="宋体" w:cs="宋体" w:hint="eastAsia"/>
          <w:bCs/>
          <w:sz w:val="24"/>
        </w:rPr>
        <w:t>1</w:t>
      </w:r>
      <w:r w:rsidR="001A6364">
        <w:rPr>
          <w:rFonts w:ascii="宋体" w:hAnsi="宋体" w:cs="宋体" w:hint="eastAsia"/>
          <w:bCs/>
          <w:sz w:val="24"/>
        </w:rPr>
        <w:t>0</w:t>
      </w:r>
      <w:r w:rsidR="00BD3808">
        <w:rPr>
          <w:rFonts w:ascii="宋体" w:hAnsi="宋体" w:cs="宋体" w:hint="eastAsia"/>
          <w:bCs/>
          <w:sz w:val="24"/>
        </w:rPr>
        <w:t>个月）</w:t>
      </w:r>
      <w:r>
        <w:rPr>
          <w:rFonts w:ascii="宋体" w:hAnsi="宋体" w:cs="宋体" w:hint="eastAsia"/>
          <w:sz w:val="24"/>
        </w:rPr>
        <w:t xml:space="preserve">  </w:t>
      </w:r>
      <w:r w:rsidR="00CC396A">
        <w:rPr>
          <w:rFonts w:ascii="宋体" w:hAnsi="宋体" w:cs="宋体" w:hint="eastAsia"/>
          <w:sz w:val="24"/>
        </w:rPr>
        <w:t xml:space="preserve">     </w:t>
      </w:r>
      <w:r w:rsidR="00BD3808">
        <w:rPr>
          <w:rFonts w:ascii="宋体" w:hAnsi="宋体" w:cs="宋体" w:hint="eastAsia"/>
          <w:sz w:val="24"/>
        </w:rPr>
        <w:t xml:space="preserve">   </w:t>
      </w:r>
      <w:r w:rsidRPr="00E2107A">
        <w:rPr>
          <w:rFonts w:ascii="宋体" w:hAnsi="宋体" w:cs="宋体" w:hint="eastAsia"/>
          <w:b/>
          <w:sz w:val="24"/>
        </w:rPr>
        <w:t>观察地点：</w:t>
      </w:r>
      <w:r w:rsidRPr="00E2107A">
        <w:rPr>
          <w:rFonts w:ascii="宋体" w:hAnsi="宋体" w:cs="宋体" w:hint="eastAsia"/>
          <w:sz w:val="24"/>
        </w:rPr>
        <w:t>幼儿园</w:t>
      </w:r>
      <w:r w:rsidR="0037288A">
        <w:rPr>
          <w:rFonts w:ascii="宋体" w:hAnsi="宋体" w:cs="宋体" w:hint="eastAsia"/>
          <w:sz w:val="24"/>
        </w:rPr>
        <w:t>软质地</w:t>
      </w:r>
    </w:p>
    <w:p w:rsidR="00E2107A" w:rsidRDefault="00E2107A" w:rsidP="00E2107A">
      <w:pPr>
        <w:spacing w:line="360" w:lineRule="auto"/>
        <w:rPr>
          <w:rFonts w:ascii="宋体" w:eastAsia="宋体" w:hAnsi="宋体" w:cs="宋体"/>
          <w:b/>
          <w:bCs/>
          <w:sz w:val="24"/>
        </w:rPr>
      </w:pPr>
      <w:r>
        <w:rPr>
          <w:rFonts w:ascii="宋体" w:eastAsia="宋体" w:hAnsi="宋体" w:cs="宋体" w:hint="eastAsia"/>
          <w:b/>
          <w:bCs/>
          <w:sz w:val="24"/>
        </w:rPr>
        <w:t>观察目的：</w:t>
      </w:r>
    </w:p>
    <w:p w:rsidR="00865850" w:rsidRPr="0080397C" w:rsidRDefault="0080397C" w:rsidP="0080397C">
      <w:pPr>
        <w:spacing w:line="360" w:lineRule="auto"/>
        <w:ind w:firstLineChars="200" w:firstLine="480"/>
        <w:rPr>
          <w:rFonts w:ascii="宋体" w:hAnsi="宋体" w:cs="宋体"/>
          <w:sz w:val="24"/>
        </w:rPr>
      </w:pPr>
      <w:r>
        <w:rPr>
          <w:rFonts w:ascii="宋体" w:hAnsi="宋体" w:cs="宋体" w:hint="eastAsia"/>
          <w:sz w:val="24"/>
        </w:rPr>
        <w:t>1.</w:t>
      </w:r>
      <w:r w:rsidR="003D6DAA" w:rsidRPr="0080397C">
        <w:rPr>
          <w:rFonts w:ascii="宋体" w:hAnsi="宋体" w:cs="宋体" w:hint="eastAsia"/>
          <w:sz w:val="24"/>
        </w:rPr>
        <w:t>幼儿怎样利用</w:t>
      </w:r>
      <w:r w:rsidRPr="0080397C">
        <w:rPr>
          <w:rFonts w:ascii="宋体" w:hAnsi="宋体" w:cs="宋体" w:hint="eastAsia"/>
          <w:sz w:val="24"/>
        </w:rPr>
        <w:t>滑滑梯的结构进行抓绳攀爬。</w:t>
      </w:r>
    </w:p>
    <w:p w:rsidR="003626E8" w:rsidRDefault="0080397C" w:rsidP="009E3157">
      <w:pPr>
        <w:spacing w:line="360" w:lineRule="auto"/>
        <w:ind w:left="480"/>
        <w:rPr>
          <w:rFonts w:ascii="宋体" w:hAnsi="宋体" w:cs="宋体"/>
          <w:sz w:val="24"/>
        </w:rPr>
      </w:pPr>
      <w:r>
        <w:rPr>
          <w:rFonts w:ascii="宋体" w:hAnsi="宋体" w:cs="宋体" w:hint="eastAsia"/>
          <w:sz w:val="24"/>
        </w:rPr>
        <w:t>2.</w:t>
      </w:r>
      <w:r w:rsidR="009E3157">
        <w:rPr>
          <w:rFonts w:ascii="宋体" w:hAnsi="宋体" w:cs="宋体" w:hint="eastAsia"/>
          <w:sz w:val="24"/>
        </w:rPr>
        <w:t>幼儿怎样在游戏中解决遇到问题，与同伴合作的状况如何。</w:t>
      </w:r>
    </w:p>
    <w:p w:rsidR="00E2107A" w:rsidRDefault="00E2107A" w:rsidP="00E2107A">
      <w:pPr>
        <w:spacing w:line="360" w:lineRule="auto"/>
        <w:rPr>
          <w:rFonts w:ascii="宋体" w:eastAsia="宋体" w:hAnsi="宋体" w:cs="宋体"/>
          <w:sz w:val="24"/>
        </w:rPr>
      </w:pPr>
      <w:r>
        <w:rPr>
          <w:rFonts w:ascii="宋体" w:eastAsia="宋体" w:hAnsi="宋体" w:cs="宋体" w:hint="eastAsia"/>
          <w:b/>
          <w:bCs/>
          <w:sz w:val="24"/>
        </w:rPr>
        <w:t>观察记录</w:t>
      </w:r>
      <w:r>
        <w:rPr>
          <w:rFonts w:ascii="宋体" w:eastAsia="宋体" w:hAnsi="宋体" w:cs="宋体" w:hint="eastAsia"/>
          <w:sz w:val="24"/>
        </w:rPr>
        <w:t>：</w:t>
      </w:r>
    </w:p>
    <w:p w:rsidR="00BD3808" w:rsidRDefault="009E3157" w:rsidP="00E346A3">
      <w:pPr>
        <w:spacing w:line="360" w:lineRule="auto"/>
        <w:ind w:firstLineChars="200" w:firstLine="480"/>
        <w:rPr>
          <w:sz w:val="24"/>
          <w:szCs w:val="24"/>
        </w:rPr>
      </w:pPr>
      <w:r>
        <w:rPr>
          <w:rFonts w:hint="eastAsia"/>
          <w:sz w:val="24"/>
          <w:szCs w:val="24"/>
        </w:rPr>
        <w:t>游戏开始了，小朋友分成两队——敌人和士兵，“敌人”负责攻城，“士兵”负责守城。</w:t>
      </w:r>
      <w:r w:rsidR="006846C8">
        <w:rPr>
          <w:rFonts w:hint="eastAsia"/>
          <w:sz w:val="24"/>
          <w:szCs w:val="24"/>
        </w:rPr>
        <w:t>杜玄帅小朋友选择当“敌人”，在攻破第一、第二道“城墙”后，他来到第三道城墙——滑滑梯处，滑滑梯有两层，但是攻城的通道只有三个：冲上木板强攻、</w:t>
      </w:r>
      <w:r w:rsidR="006846C8">
        <w:rPr>
          <w:rFonts w:hint="eastAsia"/>
          <w:sz w:val="24"/>
          <w:szCs w:val="24"/>
        </w:rPr>
        <w:t>S</w:t>
      </w:r>
      <w:r w:rsidR="006846C8">
        <w:rPr>
          <w:rFonts w:hint="eastAsia"/>
          <w:sz w:val="24"/>
          <w:szCs w:val="24"/>
        </w:rPr>
        <w:t>型爬梯攀爬、抓绳爬墙，三条通道难度有递增。杜玄帅一下来到抓绳爬墙处，只见他双手紧紧抓住麻绳，双脚抵住滑滑梯的墙，但是塑料的墙很滑，并且绳子在晃动，</w:t>
      </w:r>
      <w:r w:rsidR="000570D2">
        <w:rPr>
          <w:rFonts w:hint="eastAsia"/>
          <w:sz w:val="24"/>
          <w:szCs w:val="24"/>
        </w:rPr>
        <w:t>他试了多次还是没有爬上墙，</w:t>
      </w:r>
      <w:r w:rsidR="00E346A3">
        <w:rPr>
          <w:rFonts w:hint="eastAsia"/>
          <w:sz w:val="24"/>
          <w:szCs w:val="24"/>
        </w:rPr>
        <w:t>这时，后面的杨保田着急了，</w:t>
      </w:r>
      <w:r w:rsidR="007D0AF7">
        <w:rPr>
          <w:rFonts w:hint="eastAsia"/>
          <w:sz w:val="24"/>
          <w:szCs w:val="24"/>
        </w:rPr>
        <w:t>说：</w:t>
      </w:r>
      <w:r w:rsidR="002114C0">
        <w:rPr>
          <w:rFonts w:hint="eastAsia"/>
          <w:sz w:val="24"/>
          <w:szCs w:val="24"/>
        </w:rPr>
        <w:t>“你踩到大象的鼻子上。”杜玄帅抓住绳，</w:t>
      </w:r>
      <w:r w:rsidR="00E346A3">
        <w:rPr>
          <w:rFonts w:hint="eastAsia"/>
          <w:sz w:val="24"/>
          <w:szCs w:val="24"/>
        </w:rPr>
        <w:t>左脚抬高到象鼻上，右脚一蹬，带动身体一跃踩到了大象上。接着，杜玄帅放开了绳子，双手扒着柱子，一脚踩到第二层平台上，但是因为太滑踩空了，幸亏双手抓住了柱子。杜玄帅不放弃，又进行了第二次尝试，他吸取了第一次的教训，左脚牢牢踩住第二层平台后，双手网上爬，同时右脚一蹬踩在了第二层的另一个平台上，</w:t>
      </w:r>
      <w:r w:rsidR="00971F7C">
        <w:rPr>
          <w:rFonts w:hint="eastAsia"/>
          <w:sz w:val="24"/>
          <w:szCs w:val="24"/>
        </w:rPr>
        <w:t>他一气呵成完成了这一系列动作，最终爬上了有两层的滑滑梯墙面。这时，杨保田已经跟在杜玄帅后面爬了上来，可是在爬上了第一层后怎么都爬不上第二层，杜玄帅看见了立刻从滑滑梯上下来，他托住杨保田的屁股，杨保田紧紧抓住柱子，这才爬上了第二层。从整个活动观察统计看，共有</w:t>
      </w:r>
      <w:r w:rsidR="00971F7C">
        <w:rPr>
          <w:rFonts w:hint="eastAsia"/>
          <w:sz w:val="24"/>
          <w:szCs w:val="24"/>
        </w:rPr>
        <w:t>7</w:t>
      </w:r>
      <w:r w:rsidR="00971F7C">
        <w:rPr>
          <w:rFonts w:hint="eastAsia"/>
          <w:sz w:val="24"/>
          <w:szCs w:val="24"/>
        </w:rPr>
        <w:t>名幼儿能够独立进行抓绳攀爬。</w:t>
      </w:r>
    </w:p>
    <w:p w:rsidR="001D6672" w:rsidRPr="0065564C" w:rsidRDefault="0065564C" w:rsidP="00364DD4">
      <w:pPr>
        <w:spacing w:line="360" w:lineRule="auto"/>
        <w:rPr>
          <w:b/>
          <w:sz w:val="24"/>
          <w:szCs w:val="24"/>
        </w:rPr>
      </w:pPr>
      <w:r w:rsidRPr="0065564C">
        <w:rPr>
          <w:rFonts w:hint="eastAsia"/>
          <w:b/>
          <w:sz w:val="24"/>
          <w:szCs w:val="24"/>
        </w:rPr>
        <w:t>分析</w:t>
      </w:r>
      <w:r w:rsidR="00364DD4">
        <w:rPr>
          <w:rFonts w:hint="eastAsia"/>
          <w:b/>
          <w:sz w:val="24"/>
          <w:szCs w:val="24"/>
        </w:rPr>
        <w:t>:</w:t>
      </w:r>
    </w:p>
    <w:p w:rsidR="00971F7C" w:rsidRDefault="007F60D3" w:rsidP="00022287">
      <w:pPr>
        <w:spacing w:line="360" w:lineRule="auto"/>
        <w:ind w:firstLineChars="200" w:firstLine="480"/>
        <w:rPr>
          <w:rFonts w:ascii="宋体" w:hAnsi="宋体" w:cs="宋体" w:hint="eastAsia"/>
          <w:sz w:val="24"/>
        </w:rPr>
      </w:pPr>
      <w:r>
        <w:rPr>
          <w:rFonts w:ascii="宋体" w:hAnsi="宋体" w:cs="宋体" w:hint="eastAsia"/>
          <w:sz w:val="24"/>
        </w:rPr>
        <w:t>《3-6岁儿童发展指南》指出，</w:t>
      </w:r>
      <w:r w:rsidR="00022287">
        <w:rPr>
          <w:rFonts w:ascii="宋体" w:hAnsi="宋体" w:cs="宋体" w:hint="eastAsia"/>
          <w:sz w:val="24"/>
        </w:rPr>
        <w:t>发育良好的身体、愉快的情绪、强健的体质、协调的动作、良好的生活习惯和基本的生活能力是幼儿身心健康的重要标志，也是其他领域学习与发展的基础。在本次活动中，</w:t>
      </w:r>
      <w:r w:rsidR="00971F7C">
        <w:rPr>
          <w:rFonts w:ascii="宋体" w:hAnsi="宋体" w:cs="宋体" w:hint="eastAsia"/>
          <w:sz w:val="24"/>
        </w:rPr>
        <w:t>杜玄帅通过不断尝试，最终完成了难度较高的抓绳攀爬项目，表现出了较好的身体协调性，动作技能发展良好。</w:t>
      </w:r>
      <w:r w:rsidR="00CE7921">
        <w:rPr>
          <w:rFonts w:ascii="宋体" w:hAnsi="宋体" w:cs="宋体" w:hint="eastAsia"/>
          <w:sz w:val="24"/>
        </w:rPr>
        <w:t>整个过程中，杜玄帅有一定的力量和耐力，特别是较强的臂力，能够进行抓绳攀</w:t>
      </w:r>
      <w:r w:rsidR="00CE7921">
        <w:rPr>
          <w:rFonts w:ascii="宋体" w:hAnsi="宋体" w:cs="宋体" w:hint="eastAsia"/>
          <w:sz w:val="24"/>
        </w:rPr>
        <w:lastRenderedPageBreak/>
        <w:t>爬以及徒手攀爬；身体协调性良好，动作灵敏，能够将抓、蹬、爬一气呵成完成。</w:t>
      </w:r>
    </w:p>
    <w:p w:rsidR="00971F7C" w:rsidRPr="00CE7921" w:rsidRDefault="00CE7921" w:rsidP="00022287">
      <w:pPr>
        <w:spacing w:line="360" w:lineRule="auto"/>
        <w:ind w:firstLineChars="200" w:firstLine="480"/>
        <w:rPr>
          <w:rFonts w:ascii="宋体" w:hAnsi="宋体" w:cs="宋体" w:hint="eastAsia"/>
          <w:sz w:val="24"/>
        </w:rPr>
      </w:pPr>
      <w:r>
        <w:rPr>
          <w:rFonts w:ascii="宋体" w:hAnsi="宋体" w:cs="宋体" w:hint="eastAsia"/>
          <w:sz w:val="24"/>
        </w:rPr>
        <w:t>杜玄帅还具有良好的合作能力以及坚持性。当他尝试了几次爬不上第一层滑滑梯时，他及时听取杨保田的意见，采用先踩到大象鼻子上再往上爬的“缓兵之计”，成功登顶；后来看到杨保田也遇到了问题，他立刻下来帮助杨保田，两个人互帮互助都爬上了滑滑梯，能够与同伴合作游戏难能可贵。整个攀爬游戏持续了两分多钟，期间有几次失败</w:t>
      </w:r>
      <w:r w:rsidR="000B7188">
        <w:rPr>
          <w:rFonts w:ascii="宋体" w:hAnsi="宋体" w:cs="宋体" w:hint="eastAsia"/>
          <w:sz w:val="24"/>
        </w:rPr>
        <w:t>，但是杜玄帅并没有放弃，想办法解决问题后继续攀爬，最终成功登顶，变现出了良好的坚持性。</w:t>
      </w:r>
    </w:p>
    <w:p w:rsidR="000052B2" w:rsidRPr="000B7188" w:rsidRDefault="00733DA8" w:rsidP="000B7188">
      <w:pPr>
        <w:spacing w:line="360" w:lineRule="auto"/>
        <w:ind w:firstLineChars="200" w:firstLine="480"/>
        <w:rPr>
          <w:rFonts w:ascii="宋体" w:hAnsi="宋体" w:cs="宋体"/>
          <w:sz w:val="24"/>
        </w:rPr>
      </w:pPr>
      <w:r>
        <w:rPr>
          <w:rFonts w:ascii="宋体" w:hAnsi="宋体" w:cs="宋体" w:hint="eastAsia"/>
          <w:sz w:val="24"/>
        </w:rPr>
        <w:t>《指南》指出</w:t>
      </w:r>
      <w:r w:rsidR="000052B2">
        <w:rPr>
          <w:rFonts w:ascii="宋体" w:hAnsi="宋体" w:cs="宋体" w:hint="eastAsia"/>
          <w:sz w:val="24"/>
        </w:rPr>
        <w:t>幼儿阶段是儿童身体发育和技能发展极为迅速的时期，也是形成安全感和乐观态度的重要</w:t>
      </w:r>
      <w:r w:rsidR="00022287">
        <w:rPr>
          <w:rFonts w:ascii="宋体" w:hAnsi="宋体" w:cs="宋体" w:hint="eastAsia"/>
          <w:sz w:val="24"/>
        </w:rPr>
        <w:t>阶段。</w:t>
      </w:r>
      <w:r>
        <w:rPr>
          <w:rFonts w:ascii="宋体" w:hAnsi="宋体" w:cs="宋体" w:hint="eastAsia"/>
          <w:sz w:val="24"/>
        </w:rPr>
        <w:t>活动中教师能够提供适宜的材料，尊重幼儿，创造环境让幼儿自主搭建</w:t>
      </w:r>
      <w:r w:rsidR="000B7188">
        <w:rPr>
          <w:rFonts w:ascii="宋体" w:hAnsi="宋体" w:cs="宋体" w:hint="eastAsia"/>
          <w:sz w:val="24"/>
        </w:rPr>
        <w:t>城墙，并且自愿选择角色进行游戏，在幼儿遇到困难时相信幼儿，做背后的支持者和安全的守护者，没有横加干预，</w:t>
      </w:r>
      <w:r>
        <w:rPr>
          <w:rFonts w:ascii="宋体" w:hAnsi="宋体" w:cs="宋体" w:hint="eastAsia"/>
          <w:sz w:val="24"/>
        </w:rPr>
        <w:t>促进了幼儿的身体动作发展以及自主性的发展。</w:t>
      </w:r>
    </w:p>
    <w:p w:rsidR="007F60D3" w:rsidRDefault="0065564C" w:rsidP="00364DD4">
      <w:pPr>
        <w:spacing w:line="360" w:lineRule="auto"/>
        <w:rPr>
          <w:rFonts w:hint="eastAsia"/>
          <w:b/>
          <w:sz w:val="24"/>
          <w:szCs w:val="24"/>
        </w:rPr>
      </w:pPr>
      <w:r w:rsidRPr="0065564C">
        <w:rPr>
          <w:rFonts w:hint="eastAsia"/>
          <w:b/>
          <w:sz w:val="24"/>
          <w:szCs w:val="24"/>
        </w:rPr>
        <w:t>调整</w:t>
      </w:r>
      <w:r w:rsidR="00364DD4">
        <w:rPr>
          <w:rFonts w:hint="eastAsia"/>
          <w:b/>
          <w:sz w:val="24"/>
          <w:szCs w:val="24"/>
        </w:rPr>
        <w:t>:</w:t>
      </w:r>
    </w:p>
    <w:p w:rsidR="000B7188" w:rsidRPr="000B7188" w:rsidRDefault="000B7188" w:rsidP="000B7188">
      <w:pPr>
        <w:spacing w:line="360" w:lineRule="auto"/>
        <w:ind w:firstLineChars="200" w:firstLine="480"/>
        <w:rPr>
          <w:rFonts w:hint="eastAsia"/>
          <w:sz w:val="24"/>
          <w:szCs w:val="24"/>
        </w:rPr>
      </w:pPr>
      <w:r>
        <w:rPr>
          <w:rFonts w:hint="eastAsia"/>
          <w:sz w:val="24"/>
          <w:szCs w:val="24"/>
        </w:rPr>
        <w:t>1.</w:t>
      </w:r>
      <w:r w:rsidRPr="000B7188">
        <w:rPr>
          <w:rFonts w:hint="eastAsia"/>
          <w:sz w:val="24"/>
          <w:szCs w:val="24"/>
        </w:rPr>
        <w:t>在滑滑梯上的三个城墙通道难度都很大，教师应事先做好安全保护措施，并且安排专人看护。如抓绳攀爬处下面可垫厚的垫子，防止幼儿摔落；光滑的塑料墙面可再做几个踩脚处，方便幼儿攀爬。</w:t>
      </w:r>
    </w:p>
    <w:p w:rsidR="000B7188" w:rsidRPr="000B7188" w:rsidRDefault="000B7188" w:rsidP="00822B06">
      <w:pPr>
        <w:spacing w:line="360" w:lineRule="auto"/>
        <w:ind w:firstLineChars="200" w:firstLine="480"/>
        <w:rPr>
          <w:sz w:val="24"/>
          <w:szCs w:val="24"/>
        </w:rPr>
      </w:pPr>
      <w:r>
        <w:rPr>
          <w:rFonts w:hint="eastAsia"/>
          <w:sz w:val="24"/>
          <w:szCs w:val="24"/>
        </w:rPr>
        <w:t>2.</w:t>
      </w:r>
      <w:r w:rsidR="00822B06">
        <w:rPr>
          <w:rFonts w:hint="eastAsia"/>
          <w:sz w:val="24"/>
          <w:szCs w:val="24"/>
        </w:rPr>
        <w:t>游戏中幼儿的角色意识不强，“敌人”和“士兵”的任务分的不是很清楚，最后出现满场跑的现象，教师在游戏前需要加强幼儿的角色意识，</w:t>
      </w:r>
      <w:r w:rsidR="002B6447">
        <w:rPr>
          <w:rFonts w:hint="eastAsia"/>
          <w:sz w:val="24"/>
          <w:szCs w:val="24"/>
        </w:rPr>
        <w:t>采取带不同颜色头巾、第一与第二环节间幼儿集中交换角色等方式让幼儿更明确自己在游戏中的任务。</w:t>
      </w:r>
    </w:p>
    <w:p w:rsidR="00217985" w:rsidRPr="003B6306" w:rsidRDefault="006C53FC" w:rsidP="003B6306">
      <w:pPr>
        <w:spacing w:line="360" w:lineRule="auto"/>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2962275</wp:posOffset>
            </wp:positionH>
            <wp:positionV relativeFrom="paragraph">
              <wp:posOffset>1866900</wp:posOffset>
            </wp:positionV>
            <wp:extent cx="2419350" cy="1362075"/>
            <wp:effectExtent l="1905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419350" cy="1362075"/>
                    </a:xfrm>
                    <a:prstGeom prst="rect">
                      <a:avLst/>
                    </a:prstGeom>
                    <a:noFill/>
                    <a:ln w="9525">
                      <a:noFill/>
                      <a:miter lim="800000"/>
                      <a:headEnd/>
                      <a:tailEnd/>
                    </a:ln>
                  </pic:spPr>
                </pic:pic>
              </a:graphicData>
            </a:graphic>
          </wp:anchor>
        </w:drawing>
      </w:r>
      <w:r w:rsidR="003B6306">
        <w:rPr>
          <w:noProof/>
          <w:sz w:val="24"/>
          <w:szCs w:val="24"/>
        </w:rPr>
        <w:drawing>
          <wp:anchor distT="0" distB="0" distL="114300" distR="114300" simplePos="0" relativeHeight="251660288" behindDoc="1" locked="0" layoutInCell="1" allowOverlap="1">
            <wp:simplePos x="0" y="0"/>
            <wp:positionH relativeFrom="column">
              <wp:posOffset>47625</wp:posOffset>
            </wp:positionH>
            <wp:positionV relativeFrom="paragraph">
              <wp:posOffset>1809750</wp:posOffset>
            </wp:positionV>
            <wp:extent cx="2543175" cy="1514475"/>
            <wp:effectExtent l="19050" t="0" r="9525" b="0"/>
            <wp:wrapTight wrapText="bothSides">
              <wp:wrapPolygon edited="0">
                <wp:start x="-162" y="0"/>
                <wp:lineTo x="-162" y="21464"/>
                <wp:lineTo x="21681" y="21464"/>
                <wp:lineTo x="21681" y="0"/>
                <wp:lineTo x="-162"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543175" cy="1514475"/>
                    </a:xfrm>
                    <a:prstGeom prst="rect">
                      <a:avLst/>
                    </a:prstGeom>
                    <a:noFill/>
                    <a:ln w="9525">
                      <a:noFill/>
                      <a:miter lim="800000"/>
                      <a:headEnd/>
                      <a:tailEnd/>
                    </a:ln>
                  </pic:spPr>
                </pic:pic>
              </a:graphicData>
            </a:graphic>
          </wp:anchor>
        </w:drawing>
      </w:r>
      <w:r w:rsidR="003B6306">
        <w:rPr>
          <w:noProof/>
          <w:sz w:val="24"/>
          <w:szCs w:val="24"/>
        </w:rPr>
        <w:drawing>
          <wp:anchor distT="0" distB="0" distL="114300" distR="114300" simplePos="0" relativeHeight="251659264" behindDoc="1" locked="0" layoutInCell="1" allowOverlap="1">
            <wp:simplePos x="0" y="0"/>
            <wp:positionH relativeFrom="column">
              <wp:posOffset>2771775</wp:posOffset>
            </wp:positionH>
            <wp:positionV relativeFrom="paragraph">
              <wp:posOffset>47625</wp:posOffset>
            </wp:positionV>
            <wp:extent cx="2562225" cy="1571625"/>
            <wp:effectExtent l="19050" t="0" r="9525" b="0"/>
            <wp:wrapTight wrapText="bothSides">
              <wp:wrapPolygon edited="0">
                <wp:start x="-161" y="0"/>
                <wp:lineTo x="-161" y="21469"/>
                <wp:lineTo x="21680" y="21469"/>
                <wp:lineTo x="21680" y="0"/>
                <wp:lineTo x="-161"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562225" cy="1571625"/>
                    </a:xfrm>
                    <a:prstGeom prst="rect">
                      <a:avLst/>
                    </a:prstGeom>
                    <a:noFill/>
                    <a:ln w="9525">
                      <a:noFill/>
                      <a:miter lim="800000"/>
                      <a:headEnd/>
                      <a:tailEnd/>
                    </a:ln>
                  </pic:spPr>
                </pic:pic>
              </a:graphicData>
            </a:graphic>
          </wp:anchor>
        </w:drawing>
      </w:r>
      <w:r w:rsidR="003B6306">
        <w:rPr>
          <w:noProof/>
          <w:sz w:val="24"/>
          <w:szCs w:val="24"/>
        </w:rPr>
        <w:drawing>
          <wp:anchor distT="0" distB="0" distL="114300" distR="114300" simplePos="0" relativeHeight="251658240" behindDoc="1" locked="0" layoutInCell="1" allowOverlap="1">
            <wp:simplePos x="0" y="0"/>
            <wp:positionH relativeFrom="column">
              <wp:posOffset>9525</wp:posOffset>
            </wp:positionH>
            <wp:positionV relativeFrom="paragraph">
              <wp:posOffset>47625</wp:posOffset>
            </wp:positionV>
            <wp:extent cx="2581275" cy="1524000"/>
            <wp:effectExtent l="19050" t="0" r="9525" b="0"/>
            <wp:wrapTight wrapText="bothSides">
              <wp:wrapPolygon edited="0">
                <wp:start x="-159" y="0"/>
                <wp:lineTo x="-159" y="21330"/>
                <wp:lineTo x="21680" y="21330"/>
                <wp:lineTo x="21680" y="0"/>
                <wp:lineTo x="-159"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81275" cy="1524000"/>
                    </a:xfrm>
                    <a:prstGeom prst="rect">
                      <a:avLst/>
                    </a:prstGeom>
                    <a:noFill/>
                    <a:ln w="9525">
                      <a:noFill/>
                      <a:miter lim="800000"/>
                      <a:headEnd/>
                      <a:tailEnd/>
                    </a:ln>
                  </pic:spPr>
                </pic:pic>
              </a:graphicData>
            </a:graphic>
          </wp:anchor>
        </w:drawing>
      </w:r>
    </w:p>
    <w:p w:rsidR="00217985" w:rsidRPr="007F60D3" w:rsidRDefault="00217985" w:rsidP="00217985">
      <w:pPr>
        <w:spacing w:line="360" w:lineRule="auto"/>
        <w:ind w:firstLineChars="200" w:firstLine="482"/>
        <w:rPr>
          <w:b/>
          <w:sz w:val="24"/>
          <w:szCs w:val="24"/>
        </w:rPr>
      </w:pPr>
    </w:p>
    <w:sectPr w:rsidR="00217985" w:rsidRPr="007F60D3" w:rsidSect="004B2A0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E62" w:rsidRDefault="00844E62" w:rsidP="00BB20E4">
      <w:r>
        <w:separator/>
      </w:r>
    </w:p>
  </w:endnote>
  <w:endnote w:type="continuationSeparator" w:id="1">
    <w:p w:rsidR="00844E62" w:rsidRDefault="00844E62" w:rsidP="00BB2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E62" w:rsidRDefault="00844E62" w:rsidP="00BB20E4">
      <w:r>
        <w:separator/>
      </w:r>
    </w:p>
  </w:footnote>
  <w:footnote w:type="continuationSeparator" w:id="1">
    <w:p w:rsidR="00844E62" w:rsidRDefault="00844E62" w:rsidP="00BB20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71199"/>
    <w:multiLevelType w:val="hybridMultilevel"/>
    <w:tmpl w:val="4E1E3630"/>
    <w:lvl w:ilvl="0" w:tplc="1CEE262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2C515E2D"/>
    <w:multiLevelType w:val="hybridMultilevel"/>
    <w:tmpl w:val="A95E1F0E"/>
    <w:lvl w:ilvl="0" w:tplc="41E6A6C0">
      <w:start w:val="1"/>
      <w:numFmt w:val="decimal"/>
      <w:lvlText w:val="%1."/>
      <w:lvlJc w:val="left"/>
      <w:pPr>
        <w:ind w:left="1140" w:hanging="6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4A6601D6"/>
    <w:multiLevelType w:val="hybridMultilevel"/>
    <w:tmpl w:val="50FC6396"/>
    <w:lvl w:ilvl="0" w:tplc="884E985A">
      <w:start w:val="1"/>
      <w:numFmt w:val="decimal"/>
      <w:lvlText w:val="%1."/>
      <w:lvlJc w:val="left"/>
      <w:pPr>
        <w:ind w:left="1140" w:hanging="6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BD85D57"/>
    <w:multiLevelType w:val="hybridMultilevel"/>
    <w:tmpl w:val="3F08665A"/>
    <w:lvl w:ilvl="0" w:tplc="64D84F30">
      <w:start w:val="1"/>
      <w:numFmt w:val="decimal"/>
      <w:lvlText w:val="%1."/>
      <w:lvlJc w:val="left"/>
      <w:pPr>
        <w:ind w:left="1142" w:hanging="6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76A5792E"/>
    <w:multiLevelType w:val="hybridMultilevel"/>
    <w:tmpl w:val="8466CDC4"/>
    <w:lvl w:ilvl="0" w:tplc="7FDA588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B20E4"/>
    <w:rsid w:val="000052B2"/>
    <w:rsid w:val="00022287"/>
    <w:rsid w:val="00027068"/>
    <w:rsid w:val="000570D2"/>
    <w:rsid w:val="000B443A"/>
    <w:rsid w:val="000B7188"/>
    <w:rsid w:val="000F75F9"/>
    <w:rsid w:val="001A6364"/>
    <w:rsid w:val="001B4061"/>
    <w:rsid w:val="001D6672"/>
    <w:rsid w:val="002114C0"/>
    <w:rsid w:val="00217985"/>
    <w:rsid w:val="002B6447"/>
    <w:rsid w:val="003626E8"/>
    <w:rsid w:val="00364DD4"/>
    <w:rsid w:val="0037288A"/>
    <w:rsid w:val="003B6306"/>
    <w:rsid w:val="003D6DAA"/>
    <w:rsid w:val="00420D2E"/>
    <w:rsid w:val="004B2A0F"/>
    <w:rsid w:val="004F17F3"/>
    <w:rsid w:val="00582541"/>
    <w:rsid w:val="005964BB"/>
    <w:rsid w:val="006259AE"/>
    <w:rsid w:val="0065564C"/>
    <w:rsid w:val="006846C8"/>
    <w:rsid w:val="006A17FB"/>
    <w:rsid w:val="006C53FC"/>
    <w:rsid w:val="006D7E05"/>
    <w:rsid w:val="006F4F96"/>
    <w:rsid w:val="00733DA8"/>
    <w:rsid w:val="007B0DE3"/>
    <w:rsid w:val="007D0AF7"/>
    <w:rsid w:val="007F60D3"/>
    <w:rsid w:val="0080397C"/>
    <w:rsid w:val="0081001C"/>
    <w:rsid w:val="00822B06"/>
    <w:rsid w:val="00844E62"/>
    <w:rsid w:val="00865850"/>
    <w:rsid w:val="00964C10"/>
    <w:rsid w:val="00971F7C"/>
    <w:rsid w:val="00977D96"/>
    <w:rsid w:val="00985AE9"/>
    <w:rsid w:val="009E3157"/>
    <w:rsid w:val="00B15CB8"/>
    <w:rsid w:val="00BB20E4"/>
    <w:rsid w:val="00BD3808"/>
    <w:rsid w:val="00C57F1E"/>
    <w:rsid w:val="00CC396A"/>
    <w:rsid w:val="00CE7921"/>
    <w:rsid w:val="00DD6A9B"/>
    <w:rsid w:val="00DF033C"/>
    <w:rsid w:val="00E2107A"/>
    <w:rsid w:val="00E346A3"/>
    <w:rsid w:val="00EF6DE5"/>
    <w:rsid w:val="00F672EF"/>
    <w:rsid w:val="00F878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A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B20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B20E4"/>
    <w:rPr>
      <w:sz w:val="18"/>
      <w:szCs w:val="18"/>
    </w:rPr>
  </w:style>
  <w:style w:type="paragraph" w:styleId="a4">
    <w:name w:val="footer"/>
    <w:basedOn w:val="a"/>
    <w:link w:val="Char0"/>
    <w:uiPriority w:val="99"/>
    <w:semiHidden/>
    <w:unhideWhenUsed/>
    <w:rsid w:val="00BB20E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B20E4"/>
    <w:rPr>
      <w:sz w:val="18"/>
      <w:szCs w:val="18"/>
    </w:rPr>
  </w:style>
  <w:style w:type="paragraph" w:styleId="a5">
    <w:name w:val="List Paragraph"/>
    <w:basedOn w:val="a"/>
    <w:uiPriority w:val="34"/>
    <w:qFormat/>
    <w:rsid w:val="003626E8"/>
    <w:pPr>
      <w:ind w:firstLineChars="200" w:firstLine="420"/>
    </w:pPr>
  </w:style>
  <w:style w:type="paragraph" w:styleId="a6">
    <w:name w:val="Balloon Text"/>
    <w:basedOn w:val="a"/>
    <w:link w:val="Char1"/>
    <w:uiPriority w:val="99"/>
    <w:semiHidden/>
    <w:unhideWhenUsed/>
    <w:rsid w:val="003B6306"/>
    <w:rPr>
      <w:sz w:val="18"/>
      <w:szCs w:val="18"/>
    </w:rPr>
  </w:style>
  <w:style w:type="character" w:customStyle="1" w:styleId="Char1">
    <w:name w:val="批注框文本 Char"/>
    <w:basedOn w:val="a0"/>
    <w:link w:val="a6"/>
    <w:uiPriority w:val="99"/>
    <w:semiHidden/>
    <w:rsid w:val="003B630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2</Pages>
  <Words>217</Words>
  <Characters>1240</Characters>
  <Application>Microsoft Office Word</Application>
  <DocSecurity>0</DocSecurity>
  <Lines>10</Lines>
  <Paragraphs>2</Paragraphs>
  <ScaleCrop>false</ScaleCrop>
  <Company/>
  <LinksUpToDate>false</LinksUpToDate>
  <CharactersWithSpaces>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czy</dc:creator>
  <cp:keywords/>
  <dc:description/>
  <cp:lastModifiedBy>czy</cp:lastModifiedBy>
  <cp:revision>25</cp:revision>
  <dcterms:created xsi:type="dcterms:W3CDTF">2015-08-26T03:54:00Z</dcterms:created>
  <dcterms:modified xsi:type="dcterms:W3CDTF">2017-05-24T06:07:00Z</dcterms:modified>
</cp:coreProperties>
</file>