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r>
        <w:rPr>
          <w:rFonts w:hint="eastAsia"/>
        </w:rPr>
        <w:t>封面页：</w:t>
      </w:r>
    </w:p>
    <w:p/>
    <w:p>
      <w:pPr>
        <w:rPr>
          <w:sz w:val="28"/>
          <w:szCs w:val="28"/>
        </w:rPr>
      </w:pPr>
    </w:p>
    <w:p>
      <w:pPr>
        <w:rPr>
          <w:sz w:val="28"/>
          <w:szCs w:val="28"/>
        </w:rPr>
      </w:pPr>
    </w:p>
    <w:p>
      <w:pPr>
        <w:rPr>
          <w:sz w:val="28"/>
          <w:szCs w:val="28"/>
        </w:rPr>
      </w:pPr>
      <w:r>
        <w:rPr>
          <w:sz w:val="30"/>
          <w:szCs w:val="30"/>
        </w:rPr>
        <w:t xml:space="preserve">          </w:t>
      </w:r>
      <w:r>
        <w:rPr>
          <w:rFonts w:hint="eastAsia"/>
          <w:sz w:val="30"/>
          <w:szCs w:val="30"/>
        </w:rPr>
        <w:t>中国英语阅读研究院十三五规划专项课题</w:t>
      </w:r>
    </w:p>
    <w:p>
      <w:pPr>
        <w:ind w:firstLine="580"/>
        <w:rPr>
          <w:sz w:val="36"/>
          <w:szCs w:val="36"/>
        </w:rPr>
      </w:pPr>
      <w:r>
        <w:rPr>
          <w:sz w:val="36"/>
          <w:szCs w:val="36"/>
        </w:rPr>
        <w:t xml:space="preserve"> </w:t>
      </w:r>
      <w:r>
        <w:rPr>
          <w:rFonts w:hint="eastAsia"/>
          <w:sz w:val="36"/>
          <w:szCs w:val="36"/>
        </w:rPr>
        <w:t>“</w:t>
      </w:r>
      <w:r>
        <w:rPr>
          <w:rFonts w:hint="eastAsia"/>
          <w:b/>
          <w:bCs/>
          <w:sz w:val="36"/>
          <w:szCs w:val="36"/>
        </w:rPr>
        <w:t>英语阅读教研共同体建设研究</w:t>
      </w:r>
      <w:r>
        <w:rPr>
          <w:rFonts w:hint="eastAsia"/>
          <w:sz w:val="36"/>
          <w:szCs w:val="36"/>
        </w:rPr>
        <w:t>”子课题</w:t>
      </w:r>
    </w:p>
    <w:p>
      <w:pPr>
        <w:ind w:firstLine="580"/>
        <w:rPr>
          <w:rFonts w:hint="eastAsia"/>
          <w:sz w:val="32"/>
          <w:szCs w:val="32"/>
        </w:rPr>
      </w:pPr>
      <w:r>
        <w:rPr>
          <w:rFonts w:hint="eastAsia"/>
          <w:sz w:val="32"/>
          <w:szCs w:val="32"/>
        </w:rPr>
        <w:t>“</w:t>
      </w:r>
      <w:r>
        <w:rPr>
          <w:rFonts w:hint="eastAsia" w:ascii="华文新魏" w:hAnsi="华文新魏" w:eastAsia="华文新魏" w:cs="华文新魏"/>
          <w:sz w:val="32"/>
          <w:szCs w:val="32"/>
        </w:rPr>
        <w:t>课程视野下小学英语阅读素养培养的策略研究</w:t>
      </w:r>
      <w:r>
        <w:rPr>
          <w:rFonts w:hint="eastAsia"/>
          <w:sz w:val="32"/>
          <w:szCs w:val="32"/>
        </w:rPr>
        <w:t>”</w:t>
      </w:r>
    </w:p>
    <w:p>
      <w:pPr>
        <w:ind w:firstLine="580"/>
        <w:rPr>
          <w:rFonts w:hint="eastAsia" w:ascii="华文新魏" w:hAnsi="华文新魏" w:eastAsia="华文新魏" w:cs="华文新魏"/>
          <w:sz w:val="32"/>
          <w:szCs w:val="32"/>
          <w:lang w:eastAsia="zh-CN"/>
        </w:rPr>
      </w:pPr>
      <w:r>
        <w:rPr>
          <w:rFonts w:hint="eastAsia"/>
          <w:sz w:val="32"/>
          <w:szCs w:val="32"/>
          <w:lang w:eastAsia="zh-CN"/>
        </w:rPr>
        <w:t>子课题</w:t>
      </w:r>
      <w:r>
        <w:rPr>
          <w:rFonts w:hint="eastAsia" w:ascii="华文新魏" w:hAnsi="华文新魏" w:eastAsia="华文新魏" w:cs="华文新魏"/>
          <w:sz w:val="32"/>
          <w:szCs w:val="32"/>
          <w:lang w:eastAsia="zh-CN"/>
        </w:rPr>
        <w:t>“开发和利用绘本资源，有效提升学生阅读体验的研究”</w:t>
      </w:r>
    </w:p>
    <w:p>
      <w:pPr>
        <w:rPr>
          <w:sz w:val="32"/>
          <w:szCs w:val="32"/>
        </w:rPr>
      </w:pPr>
    </w:p>
    <w:p>
      <w:pPr>
        <w:rPr>
          <w:sz w:val="48"/>
          <w:szCs w:val="48"/>
        </w:rPr>
      </w:pPr>
    </w:p>
    <w:p>
      <w:pPr>
        <w:rPr>
          <w:sz w:val="48"/>
          <w:szCs w:val="48"/>
        </w:rPr>
      </w:pPr>
      <w:r>
        <w:rPr>
          <w:sz w:val="48"/>
          <w:szCs w:val="48"/>
        </w:rPr>
        <w:t xml:space="preserve">              </w:t>
      </w:r>
      <w:r>
        <w:rPr>
          <w:rFonts w:hint="eastAsia"/>
          <w:sz w:val="48"/>
          <w:szCs w:val="48"/>
        </w:rPr>
        <w:t>计划书</w:t>
      </w:r>
    </w:p>
    <w:p>
      <w:pPr>
        <w:rPr>
          <w:sz w:val="32"/>
          <w:szCs w:val="32"/>
        </w:rPr>
      </w:pPr>
    </w:p>
    <w:p>
      <w:pPr>
        <w:rPr>
          <w:sz w:val="32"/>
          <w:szCs w:val="32"/>
        </w:rPr>
      </w:pPr>
    </w:p>
    <w:p>
      <w:pPr>
        <w:rPr>
          <w:sz w:val="24"/>
        </w:rPr>
      </w:pPr>
    </w:p>
    <w:p>
      <w:pPr>
        <w:rPr>
          <w:rFonts w:hint="eastAsia"/>
          <w:sz w:val="24"/>
          <w:lang w:val="en-US" w:eastAsia="zh-CN"/>
        </w:rPr>
      </w:pPr>
      <w:r>
        <w:rPr>
          <w:sz w:val="24"/>
        </w:rPr>
        <w:t xml:space="preserve">               </w:t>
      </w:r>
      <w:r>
        <w:rPr>
          <w:rFonts w:hint="eastAsia"/>
          <w:sz w:val="24"/>
        </w:rPr>
        <w:t>子课题负责人：</w:t>
      </w:r>
      <w:r>
        <w:rPr>
          <w:rFonts w:hint="eastAsia"/>
          <w:sz w:val="24"/>
          <w:lang w:eastAsia="zh-CN"/>
        </w:rPr>
        <w:t>施璐嘉</w:t>
      </w:r>
      <w:r>
        <w:rPr>
          <w:rFonts w:hint="eastAsia"/>
          <w:sz w:val="24"/>
          <w:lang w:val="en-US" w:eastAsia="zh-CN"/>
        </w:rPr>
        <w:t xml:space="preserve">   武进区星河小学</w:t>
      </w:r>
    </w:p>
    <w:p>
      <w:pPr>
        <w:rPr>
          <w:rFonts w:hint="eastAsia"/>
          <w:sz w:val="24"/>
          <w:lang w:val="en-US" w:eastAsia="zh-CN"/>
        </w:rPr>
      </w:pPr>
      <w:r>
        <w:rPr>
          <w:rFonts w:hint="eastAsia"/>
          <w:sz w:val="24"/>
          <w:lang w:val="en-US" w:eastAsia="zh-CN"/>
        </w:rPr>
        <w:t xml:space="preserve">                             </w:t>
      </w:r>
    </w:p>
    <w:p>
      <w:pPr>
        <w:rPr>
          <w:rFonts w:hint="eastAsia"/>
          <w:sz w:val="24"/>
          <w:lang w:val="en-US" w:eastAsia="zh-CN"/>
        </w:rPr>
      </w:pPr>
      <w:r>
        <w:rPr>
          <w:rFonts w:hint="eastAsia"/>
          <w:sz w:val="24"/>
          <w:lang w:val="en-US" w:eastAsia="zh-CN"/>
        </w:rPr>
        <w:t xml:space="preserve">                             丁文敏   武进区星河小学</w:t>
      </w:r>
    </w:p>
    <w:p>
      <w:pPr>
        <w:rPr>
          <w:sz w:val="24"/>
        </w:rPr>
      </w:pPr>
      <w:r>
        <w:rPr>
          <w:rFonts w:hint="eastAsia"/>
          <w:sz w:val="24"/>
          <w:lang w:val="en-US" w:eastAsia="zh-CN"/>
        </w:rPr>
        <w:t xml:space="preserve">                       </w:t>
      </w:r>
      <w:r>
        <w:rPr>
          <w:sz w:val="24"/>
        </w:rPr>
        <w:t xml:space="preserve">  </w:t>
      </w:r>
    </w:p>
    <w:p>
      <w:pPr>
        <w:snapToGrid w:val="0"/>
        <w:spacing w:line="480" w:lineRule="exact"/>
        <w:rPr>
          <w:rFonts w:ascii="宋体"/>
          <w:position w:val="6"/>
          <w:sz w:val="24"/>
        </w:rPr>
      </w:pPr>
      <w:r>
        <w:rPr>
          <w:sz w:val="24"/>
        </w:rPr>
        <w:t xml:space="preserve">                                </w:t>
      </w:r>
    </w:p>
    <w:p>
      <w:pPr>
        <w:rPr>
          <w:sz w:val="24"/>
        </w:rPr>
      </w:pPr>
    </w:p>
    <w:p>
      <w:pPr>
        <w:rPr>
          <w:sz w:val="24"/>
        </w:rPr>
      </w:pPr>
      <w:r>
        <w:rPr>
          <w:sz w:val="24"/>
        </w:rPr>
        <w:t xml:space="preserve">               </w:t>
      </w:r>
      <w:r>
        <w:rPr>
          <w:rFonts w:hint="eastAsia"/>
          <w:sz w:val="24"/>
        </w:rPr>
        <w:t>子课题指导者：</w:t>
      </w:r>
      <w:r>
        <w:rPr>
          <w:rFonts w:hint="eastAsia" w:ascii="宋体" w:hAnsi="宋体"/>
          <w:position w:val="6"/>
          <w:sz w:val="24"/>
        </w:rPr>
        <w:t>黄小燕</w:t>
      </w:r>
      <w:r>
        <w:rPr>
          <w:rFonts w:hint="eastAsia"/>
          <w:sz w:val="24"/>
        </w:rPr>
        <w:t>（</w:t>
      </w:r>
      <w:r>
        <w:rPr>
          <w:sz w:val="24"/>
        </w:rPr>
        <w:t xml:space="preserve"> </w:t>
      </w:r>
      <w:r>
        <w:rPr>
          <w:rFonts w:hint="eastAsia" w:ascii="宋体" w:hAnsi="宋体"/>
          <w:position w:val="6"/>
          <w:sz w:val="24"/>
        </w:rPr>
        <w:t>常州市教育局教研室</w:t>
      </w:r>
      <w:r>
        <w:rPr>
          <w:rFonts w:hint="eastAsia"/>
          <w:sz w:val="24"/>
        </w:rPr>
        <w:t>）</w:t>
      </w:r>
      <w:r>
        <w:rPr>
          <w:sz w:val="24"/>
        </w:rPr>
        <w:t xml:space="preserve"> </w:t>
      </w:r>
    </w:p>
    <w:p>
      <w:pPr>
        <w:rPr>
          <w:sz w:val="24"/>
        </w:rPr>
      </w:pPr>
      <w:r>
        <w:rPr>
          <w:rFonts w:hint="eastAsia"/>
          <w:sz w:val="24"/>
          <w:lang w:val="en-US" w:eastAsia="zh-CN"/>
        </w:rPr>
        <w:t xml:space="preserve">                            </w:t>
      </w:r>
      <w:r>
        <w:rPr>
          <w:sz w:val="24"/>
        </w:rPr>
        <w:t xml:space="preserve"> </w:t>
      </w:r>
      <w:r>
        <w:rPr>
          <w:rFonts w:hint="eastAsia" w:ascii="宋体" w:hAnsi="宋体"/>
          <w:position w:val="6"/>
          <w:sz w:val="24"/>
        </w:rPr>
        <w:t>刘丽华</w:t>
      </w:r>
      <w:r>
        <w:rPr>
          <w:sz w:val="24"/>
        </w:rPr>
        <w:t xml:space="preserve"> </w:t>
      </w:r>
      <w:r>
        <w:rPr>
          <w:rFonts w:hint="eastAsia"/>
          <w:sz w:val="24"/>
          <w:lang w:eastAsia="zh-CN"/>
        </w:rPr>
        <w:t>（</w:t>
      </w:r>
      <w:r>
        <w:rPr>
          <w:rFonts w:hint="eastAsia"/>
          <w:sz w:val="24"/>
        </w:rPr>
        <w:t>常州市武进区教师发展中心</w:t>
      </w:r>
      <w:r>
        <w:rPr>
          <w:rFonts w:hint="eastAsia"/>
          <w:sz w:val="24"/>
          <w:lang w:eastAsia="zh-CN"/>
        </w:rPr>
        <w:t>）</w:t>
      </w:r>
      <w:r>
        <w:rPr>
          <w:sz w:val="24"/>
        </w:rPr>
        <w:t xml:space="preserve"> </w:t>
      </w:r>
    </w:p>
    <w:p>
      <w:pPr>
        <w:rPr>
          <w:sz w:val="32"/>
          <w:szCs w:val="32"/>
        </w:rPr>
      </w:pPr>
    </w:p>
    <w:p/>
    <w:p/>
    <w:p/>
    <w:p/>
    <w:p>
      <w:r>
        <w:rPr>
          <w:rFonts w:hint="eastAsia"/>
        </w:rPr>
        <w:t>内容页：</w:t>
      </w:r>
    </w:p>
    <w:p>
      <w:pPr>
        <w:numPr>
          <w:ilvl w:val="0"/>
          <w:numId w:val="1"/>
        </w:numPr>
      </w:pPr>
      <w:r>
        <w:rPr>
          <w:rFonts w:hint="eastAsia"/>
          <w:sz w:val="24"/>
        </w:rPr>
        <w:t>课题说明</w:t>
      </w:r>
    </w:p>
    <w:p>
      <w:pPr>
        <w:ind w:left="252" w:right="71"/>
        <w:jc w:val="left"/>
        <w:rPr>
          <w:rFonts w:ascii="宋体"/>
          <w:b/>
          <w:bCs/>
          <w:sz w:val="24"/>
        </w:rPr>
      </w:pPr>
      <w:r>
        <w:rPr>
          <w:rFonts w:hint="eastAsia" w:ascii="宋体" w:hAnsi="宋体"/>
          <w:b/>
          <w:sz w:val="24"/>
        </w:rPr>
        <w:t>·</w:t>
      </w:r>
      <w:r>
        <w:rPr>
          <w:rFonts w:hint="eastAsia" w:ascii="宋体" w:hAnsi="宋体"/>
          <w:b/>
          <w:bCs/>
          <w:sz w:val="24"/>
        </w:rPr>
        <w:t>本课题核心概念的界定：</w:t>
      </w:r>
    </w:p>
    <w:p>
      <w:pPr>
        <w:ind w:right="71"/>
        <w:jc w:val="left"/>
        <w:rPr>
          <w:rFonts w:hint="eastAsia" w:ascii="宋体" w:hAnsi="宋体"/>
          <w:b w:val="0"/>
          <w:bCs/>
          <w:sz w:val="24"/>
        </w:rPr>
      </w:pPr>
      <w:r>
        <w:rPr>
          <w:rFonts w:hint="eastAsia" w:ascii="宋体" w:hAnsi="宋体"/>
          <w:b/>
          <w:sz w:val="24"/>
        </w:rPr>
        <w:t>绘本：</w:t>
      </w:r>
      <w:r>
        <w:rPr>
          <w:rFonts w:hint="eastAsia" w:ascii="宋体" w:hAnsi="宋体"/>
          <w:b w:val="0"/>
          <w:bCs/>
          <w:sz w:val="24"/>
        </w:rPr>
        <w:t>图画书，英文名称为Picture Book，指的是文字与图画相辅相成的图画故事书，表达特定情感和主题的读本。</w:t>
      </w:r>
    </w:p>
    <w:p>
      <w:pPr>
        <w:ind w:right="71"/>
        <w:jc w:val="left"/>
        <w:rPr>
          <w:rFonts w:hint="eastAsia" w:ascii="宋体" w:hAnsi="宋体"/>
          <w:b/>
          <w:sz w:val="24"/>
        </w:rPr>
      </w:pPr>
      <w:r>
        <w:rPr>
          <w:rFonts w:hint="eastAsia" w:ascii="宋体" w:hAnsi="宋体"/>
          <w:b/>
          <w:bCs w:val="0"/>
          <w:sz w:val="24"/>
        </w:rPr>
        <w:t>英语绘本：</w:t>
      </w:r>
      <w:r>
        <w:rPr>
          <w:rFonts w:hint="eastAsia" w:ascii="宋体" w:hAnsi="宋体"/>
          <w:b w:val="0"/>
          <w:bCs/>
          <w:sz w:val="24"/>
        </w:rPr>
        <w:t>是指以图文并茂的形式,用重复的、简单的、学生能看得懂的语句讲述简单的故事,反映社会生活等的儿童英语图画书。在本课题中具体是指根据本校学生的实际所选择的一些优秀的原版绘本、通过教师改编的绘本、师生自创开发的绘本。</w:t>
      </w:r>
      <w:r>
        <w:rPr>
          <w:rFonts w:hint="eastAsia" w:ascii="宋体" w:hAnsi="宋体"/>
          <w:b/>
          <w:sz w:val="24"/>
        </w:rPr>
        <w:t xml:space="preserve"> </w:t>
      </w:r>
    </w:p>
    <w:p>
      <w:pPr>
        <w:ind w:right="71"/>
        <w:jc w:val="left"/>
        <w:rPr>
          <w:rFonts w:hint="eastAsia" w:ascii="宋体" w:hAnsi="宋体" w:eastAsia="宋体"/>
          <w:b w:val="0"/>
          <w:bCs/>
          <w:sz w:val="24"/>
          <w:lang w:eastAsia="zh-CN"/>
        </w:rPr>
      </w:pPr>
      <w:r>
        <w:rPr>
          <w:rFonts w:hint="eastAsia" w:ascii="宋体" w:hAnsi="宋体"/>
          <w:b/>
          <w:sz w:val="24"/>
          <w:lang w:eastAsia="zh-CN"/>
        </w:rPr>
        <w:t>阅读体验：</w:t>
      </w:r>
      <w:r>
        <w:rPr>
          <w:rFonts w:hint="eastAsia" w:ascii="宋体" w:hAnsi="宋体"/>
          <w:b w:val="0"/>
          <w:bCs/>
          <w:sz w:val="24"/>
          <w:lang w:eastAsia="zh-CN"/>
        </w:rPr>
        <w:t>现在所指的阅读素养包括了阅读能力和阅读品格，其中阅读品格包括了阅读习惯和阅读体验，阅读体验着眼于学生阅读的态度，阅读的兴趣和自我评估。</w:t>
      </w:r>
    </w:p>
    <w:p>
      <w:pPr>
        <w:ind w:right="71"/>
        <w:jc w:val="left"/>
        <w:rPr>
          <w:rFonts w:ascii="宋体" w:hAnsi="宋体"/>
          <w:bCs/>
          <w:sz w:val="24"/>
        </w:rPr>
      </w:pPr>
      <w:r>
        <w:rPr>
          <w:rFonts w:hint="eastAsia" w:ascii="宋体" w:hAnsi="宋体"/>
          <w:b/>
          <w:sz w:val="24"/>
        </w:rPr>
        <w:t xml:space="preserve">  </w:t>
      </w:r>
    </w:p>
    <w:p>
      <w:pPr>
        <w:ind w:left="252" w:right="71"/>
        <w:jc w:val="left"/>
        <w:rPr>
          <w:rFonts w:ascii="宋体"/>
          <w:b/>
          <w:bCs/>
          <w:sz w:val="24"/>
        </w:rPr>
      </w:pPr>
      <w:r>
        <w:rPr>
          <w:rFonts w:hint="eastAsia" w:ascii="宋体" w:hAnsi="宋体"/>
          <w:b/>
          <w:sz w:val="24"/>
        </w:rPr>
        <w:t>·</w:t>
      </w:r>
      <w:r>
        <w:rPr>
          <w:rFonts w:hint="eastAsia" w:ascii="宋体" w:hAnsi="宋体"/>
          <w:b/>
          <w:bCs/>
          <w:sz w:val="24"/>
        </w:rPr>
        <w:t>本课题研究背景：</w:t>
      </w:r>
    </w:p>
    <w:p>
      <w:pPr>
        <w:ind w:right="71"/>
        <w:jc w:val="left"/>
        <w:rPr>
          <w:rFonts w:ascii="宋体" w:hAnsi="宋体"/>
          <w:bCs/>
          <w:sz w:val="24"/>
        </w:rPr>
      </w:pPr>
      <w:r>
        <w:rPr>
          <w:rFonts w:hint="eastAsia" w:ascii="宋体" w:hAnsi="宋体"/>
          <w:bCs/>
          <w:sz w:val="24"/>
        </w:rPr>
        <w:t xml:space="preserve"> （1）全世界范围倡导阅读；我国已连续数年将“全民阅读”写入政府工作报告。外语阅读应成为阅读的重要部分。中小学是为学生提供积极的阅读体验、培养良好阅读习惯的最佳时期，早期形成的阅读习惯和积极的阅读体验，以及逐步发展的阅读能力可以为他们英语语言知识的积累和能力发展，以及终身学习奠定重要基础。</w:t>
      </w:r>
    </w:p>
    <w:p>
      <w:pPr>
        <w:ind w:right="71"/>
        <w:jc w:val="left"/>
        <w:rPr>
          <w:rFonts w:ascii="宋体" w:hAnsi="宋体"/>
          <w:bCs/>
          <w:sz w:val="24"/>
        </w:rPr>
      </w:pPr>
      <w:r>
        <w:rPr>
          <w:rFonts w:hint="eastAsia" w:ascii="宋体" w:hAnsi="宋体"/>
          <w:bCs/>
          <w:sz w:val="24"/>
        </w:rPr>
        <w:t xml:space="preserve">  （2）在中小学阅读教学实践中，很多老师反映教材的输入量不足，在培养学生英语阅读素养方面具有一定的局限性，需要有完整的课程体系对当今教材做有效补充。阅读能力和阅读品格得不到有效提升。</w:t>
      </w:r>
    </w:p>
    <w:p>
      <w:pPr>
        <w:ind w:right="71"/>
        <w:jc w:val="left"/>
        <w:rPr>
          <w:rFonts w:ascii="宋体" w:hAnsi="宋体"/>
          <w:sz w:val="24"/>
        </w:rPr>
      </w:pPr>
      <w:r>
        <w:rPr>
          <w:rFonts w:hint="eastAsia" w:ascii="宋体" w:hAnsi="宋体"/>
          <w:bCs/>
          <w:sz w:val="24"/>
        </w:rPr>
        <w:t xml:space="preserve">  （3）现在阅读教学和活动更多停留在消极被动的文本字面理解，缺乏对文字信息的主动理解、使用和反思，忽视阅读过程的认知与情感体验。</w:t>
      </w:r>
    </w:p>
    <w:p>
      <w:pPr>
        <w:ind w:left="252" w:right="71"/>
        <w:jc w:val="left"/>
        <w:rPr>
          <w:rFonts w:ascii="宋体"/>
          <w:b/>
          <w:bCs/>
          <w:sz w:val="24"/>
        </w:rPr>
      </w:pPr>
      <w:r>
        <w:rPr>
          <w:rFonts w:hint="eastAsia" w:ascii="宋体" w:hAnsi="宋体"/>
          <w:b/>
          <w:sz w:val="24"/>
        </w:rPr>
        <w:t>·</w:t>
      </w:r>
      <w:r>
        <w:rPr>
          <w:rFonts w:hint="eastAsia" w:ascii="宋体" w:hAnsi="宋体"/>
          <w:b/>
          <w:bCs/>
          <w:sz w:val="24"/>
        </w:rPr>
        <w:t>本课题研究意义：</w:t>
      </w:r>
    </w:p>
    <w:p>
      <w:pPr>
        <w:ind w:left="252" w:leftChars="120" w:right="71" w:firstLine="480" w:firstLineChars="200"/>
        <w:jc w:val="left"/>
        <w:rPr>
          <w:rFonts w:ascii="宋体"/>
          <w:bCs/>
          <w:sz w:val="24"/>
        </w:rPr>
      </w:pPr>
      <w:r>
        <w:rPr>
          <w:rFonts w:hint="eastAsia" w:ascii="宋体" w:hAnsi="宋体"/>
          <w:bCs/>
          <w:sz w:val="24"/>
        </w:rPr>
        <w:t>抓住学生阅读能力和品格培养的关键期，开发和建构完整的校本课程体系，开发多种阅读资源，研究有效的阅读教学模式和的多元阅读活动方式和评价体系，通过阅读并从中学习语言知识，发展语言技能，汲取文化营养，促进多元思维，塑造良好品格，优化学习策略，提高学习效率，确保语言能力、文化品格、思维品质和学习能力的同步提升。</w:t>
      </w:r>
    </w:p>
    <w:p/>
    <w:p>
      <w:pPr>
        <w:numPr>
          <w:ilvl w:val="0"/>
          <w:numId w:val="1"/>
        </w:numPr>
        <w:rPr>
          <w:b/>
          <w:sz w:val="24"/>
        </w:rPr>
      </w:pPr>
      <w:r>
        <w:rPr>
          <w:rFonts w:hint="eastAsia"/>
          <w:b/>
          <w:sz w:val="24"/>
        </w:rPr>
        <w:t>参与人员</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0"/>
        <w:gridCol w:w="1217"/>
        <w:gridCol w:w="1712"/>
        <w:gridCol w:w="1782"/>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r>
              <w:t xml:space="preserve"> </w:t>
            </w:r>
            <w:r>
              <w:rPr>
                <w:rFonts w:hint="eastAsia"/>
              </w:rPr>
              <w:t>姓名、</w:t>
            </w:r>
          </w:p>
          <w:p>
            <w:r>
              <w:rPr>
                <w:rFonts w:hint="eastAsia"/>
              </w:rPr>
              <w:t>手机号</w:t>
            </w:r>
          </w:p>
        </w:tc>
        <w:tc>
          <w:tcPr>
            <w:tcW w:w="1030" w:type="dxa"/>
          </w:tcPr>
          <w:p>
            <w:r>
              <w:rPr>
                <w:rFonts w:hint="eastAsia"/>
              </w:rPr>
              <w:t>教龄</w:t>
            </w:r>
            <w:r>
              <w:t>/</w:t>
            </w:r>
            <w:r>
              <w:rPr>
                <w:rFonts w:hint="eastAsia"/>
              </w:rPr>
              <w:t>学历</w:t>
            </w:r>
          </w:p>
        </w:tc>
        <w:tc>
          <w:tcPr>
            <w:tcW w:w="1217" w:type="dxa"/>
          </w:tcPr>
          <w:p>
            <w:r>
              <w:rPr>
                <w:rFonts w:hint="eastAsia"/>
              </w:rPr>
              <w:t>所在单位</w:t>
            </w:r>
          </w:p>
        </w:tc>
        <w:tc>
          <w:tcPr>
            <w:tcW w:w="1712" w:type="dxa"/>
          </w:tcPr>
          <w:p>
            <w:r>
              <w:rPr>
                <w:rFonts w:hint="eastAsia"/>
              </w:rPr>
              <w:t>当前所任年级</w:t>
            </w:r>
            <w:r>
              <w:t>/</w:t>
            </w:r>
          </w:p>
          <w:p>
            <w:r>
              <w:t xml:space="preserve"> </w:t>
            </w:r>
            <w:r>
              <w:rPr>
                <w:rFonts w:hint="eastAsia"/>
              </w:rPr>
              <w:t>班级及人数</w:t>
            </w:r>
          </w:p>
        </w:tc>
        <w:tc>
          <w:tcPr>
            <w:tcW w:w="1782" w:type="dxa"/>
          </w:tcPr>
          <w:p>
            <w:r>
              <w:t xml:space="preserve">  </w:t>
            </w:r>
            <w:r>
              <w:rPr>
                <w:rFonts w:hint="eastAsia"/>
              </w:rPr>
              <w:t>单位职务、</w:t>
            </w:r>
          </w:p>
          <w:p>
            <w:r>
              <w:rPr>
                <w:rFonts w:hint="eastAsia"/>
              </w:rPr>
              <w:t>本课题承担任务</w:t>
            </w:r>
          </w:p>
        </w:tc>
        <w:tc>
          <w:tcPr>
            <w:tcW w:w="1744" w:type="dxa"/>
          </w:tcPr>
          <w:p>
            <w:r>
              <w:t xml:space="preserve">     </w:t>
            </w: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037" w:type="dxa"/>
          </w:tcPr>
          <w:p>
            <w:pPr>
              <w:rPr>
                <w:rFonts w:hint="eastAsia" w:eastAsia="宋体"/>
                <w:lang w:eastAsia="zh-CN"/>
              </w:rPr>
            </w:pPr>
            <w:r>
              <w:rPr>
                <w:rFonts w:hint="eastAsia"/>
                <w:sz w:val="24"/>
                <w:lang w:eastAsia="zh-CN"/>
              </w:rPr>
              <w:t>朱晓萍</w:t>
            </w:r>
          </w:p>
        </w:tc>
        <w:tc>
          <w:tcPr>
            <w:tcW w:w="1030" w:type="dxa"/>
          </w:tcPr>
          <w:p>
            <w:r>
              <w:rPr>
                <w:rFonts w:hint="eastAsia"/>
                <w:lang w:val="en-US" w:eastAsia="zh-CN"/>
              </w:rPr>
              <w:t>6</w:t>
            </w:r>
            <w:r>
              <w:rPr>
                <w:rFonts w:hint="eastAsia"/>
              </w:rPr>
              <w:t>/本科</w:t>
            </w:r>
          </w:p>
        </w:tc>
        <w:tc>
          <w:tcPr>
            <w:tcW w:w="1217" w:type="dxa"/>
          </w:tcPr>
          <w:p>
            <w:r>
              <w:rPr>
                <w:rFonts w:hint="eastAsia" w:ascii="宋体" w:hAnsi="宋体" w:cs="宋体"/>
                <w:sz w:val="24"/>
                <w:lang w:bidi="ar"/>
              </w:rPr>
              <w:t>武进区星</w:t>
            </w:r>
            <w:r>
              <w:rPr>
                <w:rFonts w:hint="eastAsia" w:ascii="宋体" w:hAnsi="宋体" w:cs="宋体"/>
                <w:sz w:val="24"/>
                <w:lang w:eastAsia="zh-CN" w:bidi="ar"/>
              </w:rPr>
              <w:t>河小学</w:t>
            </w:r>
          </w:p>
        </w:tc>
        <w:tc>
          <w:tcPr>
            <w:tcW w:w="1712" w:type="dxa"/>
          </w:tcPr>
          <w:p>
            <w:r>
              <w:rPr>
                <w:rFonts w:hint="eastAsia"/>
                <w:lang w:eastAsia="zh-CN"/>
              </w:rPr>
              <w:t>五</w:t>
            </w:r>
            <w:r>
              <w:rPr>
                <w:rFonts w:hint="eastAsia"/>
              </w:rPr>
              <w:t>（</w:t>
            </w:r>
            <w:r>
              <w:rPr>
                <w:rFonts w:hint="eastAsia"/>
                <w:lang w:val="en-US" w:eastAsia="zh-CN"/>
              </w:rPr>
              <w:t>2</w:t>
            </w:r>
            <w:r>
              <w:rPr>
                <w:rFonts w:hint="eastAsia"/>
              </w:rPr>
              <w:t>）（</w:t>
            </w:r>
            <w:r>
              <w:rPr>
                <w:rFonts w:hint="eastAsia"/>
                <w:lang w:val="en-US" w:eastAsia="zh-CN"/>
              </w:rPr>
              <w:t>3</w:t>
            </w:r>
            <w:r>
              <w:rPr>
                <w:rFonts w:hint="eastAsia"/>
              </w:rPr>
              <w:t>）</w:t>
            </w:r>
            <w:r>
              <w:rPr>
                <w:rFonts w:hint="eastAsia"/>
                <w:lang w:val="en-US" w:eastAsia="zh-CN"/>
              </w:rPr>
              <w:t>70</w:t>
            </w:r>
            <w:r>
              <w:rPr>
                <w:rFonts w:hint="eastAsia"/>
              </w:rPr>
              <w:t>人</w:t>
            </w:r>
          </w:p>
        </w:tc>
        <w:tc>
          <w:tcPr>
            <w:tcW w:w="1782" w:type="dxa"/>
          </w:tcPr>
          <w:p>
            <w:pPr>
              <w:rPr>
                <w:sz w:val="24"/>
              </w:rPr>
            </w:pPr>
            <w:r>
              <w:rPr>
                <w:rFonts w:hint="eastAsia"/>
                <w:sz w:val="24"/>
                <w:lang w:eastAsia="zh-CN"/>
              </w:rPr>
              <w:t>英语教师，五六年级绘本资源开发和实践</w:t>
            </w:r>
          </w:p>
          <w:p/>
        </w:tc>
        <w:tc>
          <w:tcPr>
            <w:tcW w:w="17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hint="eastAsia" w:eastAsia="宋体"/>
                <w:lang w:eastAsia="zh-CN"/>
              </w:rPr>
            </w:pPr>
            <w:r>
              <w:rPr>
                <w:rFonts w:hint="eastAsia"/>
                <w:sz w:val="24"/>
                <w:lang w:eastAsia="zh-CN"/>
              </w:rPr>
              <w:t>李奕</w:t>
            </w:r>
          </w:p>
        </w:tc>
        <w:tc>
          <w:tcPr>
            <w:tcW w:w="1030" w:type="dxa"/>
          </w:tcPr>
          <w:p>
            <w:r>
              <w:rPr>
                <w:rFonts w:hint="eastAsia"/>
                <w:lang w:val="en-US" w:eastAsia="zh-CN"/>
              </w:rPr>
              <w:t>12</w:t>
            </w:r>
            <w:r>
              <w:rPr>
                <w:rFonts w:hint="eastAsia"/>
              </w:rPr>
              <w:t>/</w:t>
            </w:r>
            <w:r>
              <w:rPr>
                <w:rFonts w:hint="eastAsia"/>
                <w:lang w:eastAsia="zh-CN"/>
              </w:rPr>
              <w:t>本科</w:t>
            </w:r>
          </w:p>
        </w:tc>
        <w:tc>
          <w:tcPr>
            <w:tcW w:w="1217" w:type="dxa"/>
          </w:tcPr>
          <w:p>
            <w:pPr>
              <w:rPr>
                <w:rFonts w:ascii="宋体" w:hAnsi="宋体" w:cs="宋体"/>
                <w:sz w:val="24"/>
              </w:rPr>
            </w:pPr>
          </w:p>
          <w:p>
            <w:r>
              <w:rPr>
                <w:rFonts w:hint="eastAsia" w:ascii="宋体" w:hAnsi="宋体" w:cs="宋体"/>
                <w:sz w:val="24"/>
                <w:lang w:bidi="ar"/>
              </w:rPr>
              <w:t>武进区</w:t>
            </w:r>
            <w:r>
              <w:rPr>
                <w:rFonts w:hint="eastAsia" w:ascii="宋体" w:hAnsi="宋体" w:cs="宋体"/>
                <w:sz w:val="24"/>
                <w:lang w:eastAsia="zh-CN" w:bidi="ar"/>
              </w:rPr>
              <w:t>星河小学</w:t>
            </w:r>
          </w:p>
        </w:tc>
        <w:tc>
          <w:tcPr>
            <w:tcW w:w="1712" w:type="dxa"/>
          </w:tcPr>
          <w:p>
            <w:r>
              <w:rPr>
                <w:rFonts w:hint="eastAsia"/>
                <w:lang w:eastAsia="zh-CN"/>
              </w:rPr>
              <w:t>六（</w:t>
            </w:r>
            <w:r>
              <w:rPr>
                <w:rFonts w:hint="eastAsia"/>
                <w:lang w:val="en-US" w:eastAsia="zh-CN"/>
              </w:rPr>
              <w:t>2</w:t>
            </w:r>
            <w:r>
              <w:rPr>
                <w:rFonts w:hint="eastAsia"/>
                <w:lang w:eastAsia="zh-CN"/>
              </w:rPr>
              <w:t>）五（</w:t>
            </w:r>
            <w:r>
              <w:rPr>
                <w:rFonts w:hint="eastAsia"/>
                <w:lang w:val="en-US" w:eastAsia="zh-CN"/>
              </w:rPr>
              <w:t>1</w:t>
            </w:r>
            <w:r>
              <w:rPr>
                <w:rFonts w:hint="eastAsia"/>
                <w:lang w:eastAsia="zh-CN"/>
              </w:rPr>
              <w:t>）</w:t>
            </w:r>
            <w:r>
              <w:rPr>
                <w:rFonts w:hint="eastAsia"/>
                <w:lang w:val="en-US" w:eastAsia="zh-CN"/>
              </w:rPr>
              <w:t>70人</w:t>
            </w:r>
          </w:p>
        </w:tc>
        <w:tc>
          <w:tcPr>
            <w:tcW w:w="1782" w:type="dxa"/>
          </w:tcPr>
          <w:p>
            <w:pPr>
              <w:rPr>
                <w:sz w:val="24"/>
              </w:rPr>
            </w:pPr>
            <w:r>
              <w:rPr>
                <w:rFonts w:hint="eastAsia"/>
                <w:sz w:val="24"/>
                <w:lang w:eastAsia="zh-CN"/>
              </w:rPr>
              <w:t>英语教师，四年级绘本资源开发和实践</w:t>
            </w:r>
          </w:p>
          <w:p/>
        </w:tc>
        <w:tc>
          <w:tcPr>
            <w:tcW w:w="1744"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 w:type="dxa"/>
          </w:tcPr>
          <w:p>
            <w:pPr>
              <w:rPr>
                <w:rFonts w:hint="eastAsia" w:eastAsia="宋体"/>
                <w:lang w:eastAsia="zh-CN"/>
              </w:rPr>
            </w:pPr>
            <w:r>
              <w:rPr>
                <w:rFonts w:hint="eastAsia"/>
                <w:sz w:val="24"/>
                <w:lang w:eastAsia="zh-CN"/>
              </w:rPr>
              <w:t>李丽华</w:t>
            </w:r>
          </w:p>
        </w:tc>
        <w:tc>
          <w:tcPr>
            <w:tcW w:w="1030" w:type="dxa"/>
          </w:tcPr>
          <w:p>
            <w:r>
              <w:rPr>
                <w:rFonts w:hint="eastAsia"/>
                <w:lang w:val="en-US" w:eastAsia="zh-CN"/>
              </w:rPr>
              <w:t>13</w:t>
            </w:r>
            <w:r>
              <w:rPr>
                <w:rFonts w:hint="eastAsia"/>
              </w:rPr>
              <w:t>/本科</w:t>
            </w:r>
          </w:p>
        </w:tc>
        <w:tc>
          <w:tcPr>
            <w:tcW w:w="1217" w:type="dxa"/>
          </w:tcPr>
          <w:p>
            <w:r>
              <w:rPr>
                <w:rFonts w:hint="eastAsia" w:ascii="宋体" w:hAnsi="宋体" w:cs="宋体"/>
                <w:sz w:val="24"/>
                <w:lang w:bidi="ar"/>
              </w:rPr>
              <w:t>武进区</w:t>
            </w:r>
            <w:r>
              <w:rPr>
                <w:rFonts w:hint="eastAsia" w:ascii="宋体" w:hAnsi="宋体" w:cs="宋体"/>
                <w:sz w:val="24"/>
                <w:lang w:eastAsia="zh-CN" w:bidi="ar"/>
              </w:rPr>
              <w:t>星河小学</w:t>
            </w:r>
          </w:p>
        </w:tc>
        <w:tc>
          <w:tcPr>
            <w:tcW w:w="1712" w:type="dxa"/>
          </w:tcPr>
          <w:p>
            <w:pPr>
              <w:rPr>
                <w:rFonts w:hint="eastAsia" w:eastAsia="宋体"/>
                <w:lang w:eastAsia="zh-CN"/>
              </w:rPr>
            </w:pPr>
            <w:r>
              <w:rPr>
                <w:rFonts w:hint="eastAsia"/>
                <w:lang w:eastAsia="zh-CN"/>
              </w:rPr>
              <w:t>三（</w:t>
            </w:r>
            <w:r>
              <w:rPr>
                <w:rFonts w:hint="eastAsia"/>
                <w:lang w:val="en-US" w:eastAsia="zh-CN"/>
              </w:rPr>
              <w:t>4</w:t>
            </w:r>
            <w:r>
              <w:rPr>
                <w:rFonts w:hint="eastAsia"/>
                <w:lang w:eastAsia="zh-CN"/>
              </w:rPr>
              <w:t>）（</w:t>
            </w:r>
            <w:r>
              <w:rPr>
                <w:rFonts w:hint="eastAsia"/>
                <w:lang w:val="en-US" w:eastAsia="zh-CN"/>
              </w:rPr>
              <w:t>5</w:t>
            </w:r>
            <w:r>
              <w:rPr>
                <w:rFonts w:hint="eastAsia"/>
                <w:lang w:eastAsia="zh-CN"/>
              </w:rPr>
              <w:t>）</w:t>
            </w:r>
            <w:r>
              <w:rPr>
                <w:rFonts w:hint="eastAsia"/>
                <w:lang w:val="en-US" w:eastAsia="zh-CN"/>
              </w:rPr>
              <w:t>70人</w:t>
            </w:r>
          </w:p>
        </w:tc>
        <w:tc>
          <w:tcPr>
            <w:tcW w:w="1782" w:type="dxa"/>
          </w:tcPr>
          <w:p>
            <w:r>
              <w:rPr>
                <w:rFonts w:hint="eastAsia"/>
                <w:sz w:val="24"/>
                <w:lang w:eastAsia="zh-CN"/>
              </w:rPr>
              <w:t>英语老师，</w:t>
            </w:r>
            <w:r>
              <w:rPr>
                <w:rFonts w:hint="eastAsia"/>
                <w:sz w:val="24"/>
              </w:rPr>
              <w:t>小学生</w:t>
            </w:r>
            <w:r>
              <w:rPr>
                <w:rFonts w:hint="eastAsia"/>
                <w:sz w:val="24"/>
                <w:lang w:eastAsia="zh-CN"/>
              </w:rPr>
              <w:t>绘本</w:t>
            </w:r>
            <w:r>
              <w:rPr>
                <w:rFonts w:hint="eastAsia"/>
                <w:sz w:val="24"/>
              </w:rPr>
              <w:t>教学范式研究</w:t>
            </w:r>
          </w:p>
        </w:tc>
        <w:tc>
          <w:tcPr>
            <w:tcW w:w="1744" w:type="dxa"/>
          </w:tcPr>
          <w:p/>
        </w:tc>
      </w:tr>
    </w:tbl>
    <w:p/>
    <w:p>
      <w:pPr>
        <w:numPr>
          <w:ilvl w:val="0"/>
          <w:numId w:val="1"/>
        </w:numPr>
        <w:ind w:left="252"/>
        <w:rPr>
          <w:rFonts w:ascii="宋体"/>
          <w:b/>
          <w:bCs/>
          <w:sz w:val="24"/>
        </w:rPr>
      </w:pPr>
      <w:r>
        <w:rPr>
          <w:rFonts w:hint="eastAsia"/>
          <w:b/>
          <w:sz w:val="24"/>
        </w:rPr>
        <w:t>研究目标</w:t>
      </w:r>
    </w:p>
    <w:p>
      <w:pPr>
        <w:ind w:right="71"/>
        <w:jc w:val="left"/>
        <w:rPr>
          <w:rFonts w:hint="eastAsia" w:ascii="宋体" w:hAnsi="宋体"/>
          <w:bCs/>
          <w:color w:val="auto"/>
          <w:sz w:val="24"/>
        </w:rPr>
      </w:pPr>
      <w:r>
        <w:rPr>
          <w:rFonts w:hint="eastAsia" w:ascii="宋体" w:hAnsi="宋体"/>
          <w:bCs/>
          <w:color w:val="auto"/>
          <w:sz w:val="24"/>
          <w:lang w:eastAsia="zh-CN"/>
        </w:rPr>
        <w:t>（</w:t>
      </w:r>
      <w:r>
        <w:rPr>
          <w:rFonts w:hint="eastAsia" w:ascii="宋体" w:hAnsi="宋体"/>
          <w:bCs/>
          <w:color w:val="auto"/>
          <w:sz w:val="24"/>
          <w:lang w:val="en-US" w:eastAsia="zh-CN"/>
        </w:rPr>
        <w:t>1</w:t>
      </w:r>
      <w:r>
        <w:rPr>
          <w:rFonts w:hint="eastAsia" w:ascii="宋体" w:hAnsi="宋体"/>
          <w:bCs/>
          <w:color w:val="auto"/>
          <w:sz w:val="24"/>
          <w:lang w:eastAsia="zh-CN"/>
        </w:rPr>
        <w:t>）</w:t>
      </w:r>
      <w:r>
        <w:rPr>
          <w:rFonts w:hint="eastAsia" w:ascii="宋体" w:hAnsi="宋体"/>
          <w:bCs/>
          <w:color w:val="auto"/>
          <w:sz w:val="24"/>
        </w:rPr>
        <w:t>通过研究，探寻小学英语教学中开发应用绘本资源的价值意义，明确在小学英语教学中开发绘本资源的可行性与必要性，并进行校本英语绘本教材的开发与应用研究，形成我校英语学科的教学特色。</w:t>
      </w:r>
    </w:p>
    <w:p>
      <w:pPr>
        <w:ind w:right="71"/>
        <w:jc w:val="left"/>
        <w:rPr>
          <w:rFonts w:hint="eastAsia" w:ascii="宋体" w:hAnsi="宋体"/>
          <w:bCs/>
          <w:color w:val="auto"/>
          <w:sz w:val="24"/>
        </w:rPr>
      </w:pPr>
      <w:r>
        <w:rPr>
          <w:rFonts w:hint="eastAsia" w:ascii="宋体" w:hAnsi="宋体"/>
          <w:bCs/>
          <w:color w:val="auto"/>
          <w:sz w:val="24"/>
          <w:lang w:eastAsia="zh-CN"/>
        </w:rPr>
        <w:t>（</w:t>
      </w:r>
      <w:r>
        <w:rPr>
          <w:rFonts w:hint="eastAsia" w:ascii="宋体" w:hAnsi="宋体"/>
          <w:bCs/>
          <w:color w:val="auto"/>
          <w:sz w:val="24"/>
          <w:lang w:val="en-US" w:eastAsia="zh-CN"/>
        </w:rPr>
        <w:t>2</w:t>
      </w:r>
      <w:r>
        <w:rPr>
          <w:rFonts w:hint="eastAsia" w:ascii="宋体" w:hAnsi="宋体"/>
          <w:bCs/>
          <w:color w:val="auto"/>
          <w:sz w:val="24"/>
          <w:lang w:eastAsia="zh-CN"/>
        </w:rPr>
        <w:t>）</w:t>
      </w:r>
      <w:r>
        <w:rPr>
          <w:rFonts w:hint="eastAsia" w:ascii="宋体" w:hAnsi="宋体"/>
          <w:bCs/>
          <w:color w:val="auto"/>
          <w:sz w:val="24"/>
        </w:rPr>
        <w:t>通过研究，形成课内外学生英语学习过程中有效应用绘本的教学策略。</w:t>
      </w:r>
    </w:p>
    <w:p>
      <w:pPr>
        <w:ind w:right="71"/>
        <w:jc w:val="left"/>
        <w:rPr>
          <w:rFonts w:hint="eastAsia" w:ascii="宋体" w:hAnsi="宋体"/>
          <w:bCs/>
          <w:color w:val="auto"/>
          <w:sz w:val="24"/>
        </w:rPr>
      </w:pPr>
      <w:r>
        <w:rPr>
          <w:rFonts w:hint="eastAsia" w:ascii="宋体" w:hAnsi="宋体"/>
          <w:bCs/>
          <w:color w:val="auto"/>
          <w:sz w:val="24"/>
          <w:lang w:eastAsia="zh-CN"/>
        </w:rPr>
        <w:t>（</w:t>
      </w:r>
      <w:r>
        <w:rPr>
          <w:rFonts w:hint="eastAsia" w:ascii="宋体" w:hAnsi="宋体"/>
          <w:bCs/>
          <w:color w:val="auto"/>
          <w:sz w:val="24"/>
          <w:lang w:val="en-US" w:eastAsia="zh-CN"/>
        </w:rPr>
        <w:t>3</w:t>
      </w:r>
      <w:r>
        <w:rPr>
          <w:rFonts w:hint="eastAsia" w:ascii="宋体" w:hAnsi="宋体"/>
          <w:bCs/>
          <w:color w:val="auto"/>
          <w:sz w:val="24"/>
          <w:lang w:eastAsia="zh-CN"/>
        </w:rPr>
        <w:t>）</w:t>
      </w:r>
      <w:r>
        <w:rPr>
          <w:rFonts w:hint="eastAsia" w:ascii="宋体" w:hAnsi="宋体"/>
          <w:bCs/>
          <w:color w:val="auto"/>
          <w:sz w:val="24"/>
        </w:rPr>
        <w:t>通过研究，激发学生的阅读兴趣，丰富学生的阅读经验，形成有效阅读策略，不断积淀与提升学生的</w:t>
      </w:r>
      <w:r>
        <w:rPr>
          <w:rFonts w:hint="eastAsia" w:ascii="宋体" w:hAnsi="宋体"/>
          <w:bCs/>
          <w:color w:val="auto"/>
          <w:sz w:val="24"/>
          <w:lang w:eastAsia="zh-CN"/>
        </w:rPr>
        <w:t>阅读</w:t>
      </w:r>
      <w:r>
        <w:rPr>
          <w:rFonts w:hint="eastAsia" w:ascii="宋体" w:hAnsi="宋体"/>
          <w:bCs/>
          <w:color w:val="auto"/>
          <w:sz w:val="24"/>
        </w:rPr>
        <w:t>素养。</w:t>
      </w:r>
    </w:p>
    <w:p>
      <w:pPr>
        <w:ind w:right="71"/>
        <w:jc w:val="left"/>
        <w:rPr>
          <w:rFonts w:ascii="宋体" w:hAnsi="宋体"/>
          <w:bCs/>
          <w:color w:val="auto"/>
          <w:sz w:val="24"/>
        </w:rPr>
      </w:pPr>
      <w:r>
        <w:rPr>
          <w:rFonts w:hint="eastAsia" w:ascii="宋体" w:hAnsi="宋体"/>
          <w:bCs/>
          <w:color w:val="auto"/>
          <w:sz w:val="24"/>
          <w:lang w:eastAsia="zh-CN"/>
        </w:rPr>
        <w:t>（</w:t>
      </w:r>
      <w:r>
        <w:rPr>
          <w:rFonts w:hint="eastAsia" w:ascii="宋体" w:hAnsi="宋体"/>
          <w:bCs/>
          <w:color w:val="auto"/>
          <w:sz w:val="24"/>
          <w:lang w:val="en-US" w:eastAsia="zh-CN"/>
        </w:rPr>
        <w:t>4</w:t>
      </w:r>
      <w:r>
        <w:rPr>
          <w:rFonts w:hint="eastAsia" w:ascii="宋体" w:hAnsi="宋体"/>
          <w:bCs/>
          <w:color w:val="auto"/>
          <w:sz w:val="24"/>
          <w:lang w:eastAsia="zh-CN"/>
        </w:rPr>
        <w:t>）</w:t>
      </w:r>
      <w:r>
        <w:rPr>
          <w:rFonts w:hint="eastAsia" w:ascii="宋体" w:hAnsi="宋体"/>
          <w:bCs/>
          <w:color w:val="auto"/>
          <w:sz w:val="24"/>
        </w:rPr>
        <w:t xml:space="preserve">通过研究，增强教师的教学理念，提升教师的文学素养；改变教师的教学方式；提高教师对教育教学的实施水平和科研能力。    </w:t>
      </w:r>
    </w:p>
    <w:p>
      <w:pPr>
        <w:rPr>
          <w:color w:val="auto"/>
        </w:rPr>
      </w:pPr>
    </w:p>
    <w:p>
      <w:pPr>
        <w:numPr>
          <w:ilvl w:val="0"/>
          <w:numId w:val="1"/>
        </w:numPr>
        <w:ind w:left="252" w:leftChars="0" w:right="71"/>
        <w:jc w:val="left"/>
        <w:rPr>
          <w:rFonts w:hint="eastAsia"/>
          <w:b/>
          <w:sz w:val="24"/>
          <w:lang w:eastAsia="zh-CN"/>
        </w:rPr>
      </w:pPr>
      <w:r>
        <w:rPr>
          <w:rFonts w:hint="eastAsia"/>
          <w:b/>
          <w:sz w:val="24"/>
          <w:lang w:eastAsia="zh-CN"/>
        </w:rPr>
        <w:t>研究内容</w:t>
      </w:r>
    </w:p>
    <w:p>
      <w:pPr>
        <w:numPr>
          <w:numId w:val="0"/>
        </w:numPr>
        <w:ind w:right="71" w:rightChars="0"/>
        <w:jc w:val="left"/>
        <w:rPr>
          <w:rFonts w:hint="eastAsia" w:ascii="宋体" w:hAnsi="宋体"/>
          <w:bCs/>
          <w:sz w:val="24"/>
        </w:rPr>
      </w:pPr>
      <w:r>
        <w:rPr>
          <w:rFonts w:hint="eastAsia" w:ascii="宋体" w:hAnsi="宋体"/>
          <w:bCs/>
          <w:sz w:val="24"/>
          <w:lang w:val="en-US" w:eastAsia="zh-CN"/>
        </w:rPr>
        <w:t xml:space="preserve"> </w:t>
      </w:r>
      <w:r>
        <w:rPr>
          <w:rFonts w:hint="eastAsia" w:ascii="宋体" w:hAnsi="宋体"/>
          <w:bCs/>
          <w:sz w:val="24"/>
        </w:rPr>
        <w:t>（1）英语绘本的文本特点和阅读价值的文献研究。全面搜集、阅读当前有关英语绘本已有的研究成果，通过对各种体载和内容的英语绘本进行分析，归纳出英语绘本的文本特点与优势，挖掘其阅读价值。</w:t>
      </w:r>
    </w:p>
    <w:p>
      <w:pPr>
        <w:ind w:right="71"/>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2</w:t>
      </w:r>
      <w:r>
        <w:rPr>
          <w:rFonts w:hint="eastAsia" w:ascii="宋体" w:hAnsi="宋体"/>
          <w:bCs/>
          <w:sz w:val="24"/>
          <w:lang w:eastAsia="zh-CN"/>
        </w:rPr>
        <w:t>）</w:t>
      </w:r>
      <w:r>
        <w:rPr>
          <w:rFonts w:hint="eastAsia" w:ascii="宋体" w:hAnsi="宋体"/>
          <w:bCs/>
          <w:sz w:val="24"/>
        </w:rPr>
        <w:t>小学英语教学中开发应用绘本资源的价值意义和基本原则的理论研究。全面搜集、阅读有关教育教学著作，明确在小学英语教学中开发绘本资源的可行性与必要性，同时，总结归纳小学英语教学中开发应用绘本资源的基本原则。</w:t>
      </w:r>
    </w:p>
    <w:p>
      <w:pPr>
        <w:ind w:right="71"/>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3</w:t>
      </w:r>
      <w:r>
        <w:rPr>
          <w:rFonts w:hint="eastAsia" w:ascii="宋体" w:hAnsi="宋体"/>
          <w:bCs/>
          <w:sz w:val="24"/>
          <w:lang w:eastAsia="zh-CN"/>
        </w:rPr>
        <w:t>）</w:t>
      </w:r>
      <w:r>
        <w:rPr>
          <w:rFonts w:hint="eastAsia" w:ascii="宋体" w:hAnsi="宋体"/>
          <w:bCs/>
          <w:sz w:val="24"/>
        </w:rPr>
        <w:t>基于小学英语学习目标与内容开发选择绘本资源的研究。根据我校学生的阅读水平与不同阶段学生不同的认识结构与心理特点，结合现行教材中的相关主题，由本课题研究人员筛选出绘本，制订比较科学的阅读序列推荐给学生，使低、中、高年级自然衔接，避免重复劳动。</w:t>
      </w:r>
    </w:p>
    <w:p>
      <w:pPr>
        <w:ind w:right="71"/>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4</w:t>
      </w:r>
      <w:r>
        <w:rPr>
          <w:rFonts w:hint="eastAsia" w:ascii="宋体" w:hAnsi="宋体"/>
          <w:bCs/>
          <w:sz w:val="24"/>
          <w:lang w:eastAsia="zh-CN"/>
        </w:rPr>
        <w:t>）绘本教学范式研究</w:t>
      </w:r>
      <w:r>
        <w:rPr>
          <w:rFonts w:hint="eastAsia" w:ascii="宋体" w:hAnsi="宋体"/>
          <w:bCs/>
          <w:sz w:val="24"/>
        </w:rPr>
        <w:t>。探索导读课、交流课、创作课等不同形式的绘本阅读课型，将绘本与现行小学英语教材相结合，引导学生灵活掌握阅读方法，形成良好的阅读习惯，发展学生实际运用英语的能力。</w:t>
      </w:r>
    </w:p>
    <w:p>
      <w:pPr>
        <w:ind w:right="71"/>
        <w:jc w:val="left"/>
        <w:rPr>
          <w:rFonts w:hint="eastAsia" w:ascii="宋体" w:hAnsi="宋体"/>
          <w:bCs/>
          <w:sz w:val="24"/>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w:t>
      </w:r>
      <w:r>
        <w:rPr>
          <w:rFonts w:hint="eastAsia" w:ascii="宋体" w:hAnsi="宋体"/>
          <w:bCs/>
          <w:sz w:val="24"/>
        </w:rPr>
        <w:t>在英语课外学习活动中有效应用绘本资源的策略研究。将阅读从课内引向课外，努力营造学生自读、师生共读、亲子共读的阅读氛围，并定期举办各种活动来丰富学生的阅读生活，搭建学生展示阅读成果的舞台。</w:t>
      </w:r>
    </w:p>
    <w:p>
      <w:pPr>
        <w:numPr>
          <w:ilvl w:val="0"/>
          <w:numId w:val="1"/>
        </w:numPr>
        <w:rPr>
          <w:b/>
          <w:sz w:val="24"/>
        </w:rPr>
      </w:pPr>
      <w:r>
        <w:rPr>
          <w:rFonts w:hint="eastAsia"/>
          <w:b/>
          <w:sz w:val="24"/>
        </w:rPr>
        <w:t>数据收集</w:t>
      </w:r>
    </w:p>
    <w:p>
      <w:r>
        <w:rPr>
          <w:rFonts w:hint="eastAsia"/>
        </w:rPr>
        <w:t>测试（接受研究院在线测试）、</w:t>
      </w:r>
    </w:p>
    <w:p>
      <w:r>
        <w:rPr>
          <w:rFonts w:hint="eastAsia"/>
        </w:rPr>
        <w:t>重点个案访谈</w:t>
      </w:r>
      <w:r>
        <w:t>/</w:t>
      </w:r>
      <w:r>
        <w:rPr>
          <w:rFonts w:hint="eastAsia"/>
        </w:rPr>
        <w:t>观察、阅读记载表、阅读活动教案</w:t>
      </w:r>
      <w:r>
        <w:t>/</w:t>
      </w:r>
      <w:r>
        <w:rPr>
          <w:rFonts w:hint="eastAsia"/>
        </w:rPr>
        <w:t>课件、教师反思日志、学生读书推介卡、相关照片、音频视频、聊天记录</w:t>
      </w:r>
      <w:r>
        <w:t>...</w:t>
      </w:r>
      <w:r>
        <w:rPr>
          <w:rFonts w:hint="eastAsia"/>
        </w:rPr>
        <w:t>）</w:t>
      </w:r>
    </w:p>
    <w:p>
      <w:r>
        <w:t xml:space="preserve"> </w:t>
      </w:r>
    </w:p>
    <w:p>
      <w:pPr>
        <w:numPr>
          <w:ilvl w:val="0"/>
          <w:numId w:val="1"/>
        </w:numPr>
        <w:rPr>
          <w:b/>
          <w:sz w:val="24"/>
        </w:rPr>
      </w:pPr>
      <w:r>
        <w:rPr>
          <w:rFonts w:hint="eastAsia"/>
          <w:b/>
          <w:sz w:val="24"/>
        </w:rPr>
        <w:t>预期成果形式</w:t>
      </w:r>
    </w:p>
    <w:p>
      <w:pPr>
        <w:ind w:right="71"/>
        <w:jc w:val="left"/>
        <w:rPr>
          <w:rFonts w:ascii="宋体" w:hAnsi="宋体"/>
          <w:bCs/>
          <w:sz w:val="24"/>
        </w:rPr>
      </w:pPr>
      <w:r>
        <w:t xml:space="preserve">  </w:t>
      </w:r>
      <w:r>
        <w:rPr>
          <w:rFonts w:hint="eastAsia" w:ascii="宋体" w:hAnsi="宋体"/>
          <w:bCs/>
          <w:sz w:val="24"/>
        </w:rPr>
        <w:t xml:space="preserve">中期（2018年5-6月）；中期报告；主题沙龙；论文； </w:t>
      </w:r>
    </w:p>
    <w:p>
      <w:pPr>
        <w:ind w:right="71"/>
        <w:jc w:val="left"/>
        <w:rPr>
          <w:rFonts w:ascii="宋体" w:hAnsi="宋体"/>
          <w:bCs/>
          <w:sz w:val="24"/>
        </w:rPr>
      </w:pPr>
      <w:r>
        <w:rPr>
          <w:rFonts w:hint="eastAsia" w:ascii="宋体" w:hAnsi="宋体"/>
          <w:bCs/>
          <w:sz w:val="24"/>
        </w:rPr>
        <w:t xml:space="preserve">  结题（2019年5-6月）：结题报告；</w:t>
      </w:r>
    </w:p>
    <w:p>
      <w:pPr>
        <w:ind w:right="71"/>
        <w:jc w:val="left"/>
        <w:rPr>
          <w:rFonts w:ascii="宋体" w:hAnsi="宋体"/>
          <w:bCs/>
          <w:sz w:val="24"/>
        </w:rPr>
      </w:pPr>
      <w:r>
        <w:rPr>
          <w:rFonts w:hint="eastAsia" w:ascii="宋体" w:hAnsi="宋体"/>
          <w:bCs/>
          <w:sz w:val="24"/>
        </w:rPr>
        <w:t xml:space="preserve">                     老师成果：相关论著论文；主题讲座；阅读教学案例集；</w:t>
      </w:r>
    </w:p>
    <w:p>
      <w:pPr>
        <w:ind w:right="71"/>
        <w:jc w:val="left"/>
      </w:pPr>
      <w:r>
        <w:rPr>
          <w:rFonts w:hint="eastAsia" w:ascii="宋体" w:hAnsi="宋体"/>
          <w:bCs/>
          <w:sz w:val="24"/>
        </w:rPr>
        <w:t xml:space="preserve">                     学生成果：后测数据体现阅读素养的提升；主题阅读活动展示。</w:t>
      </w:r>
      <w:r>
        <w:rPr>
          <w:rFonts w:hint="eastAsia"/>
        </w:rPr>
        <w:t xml:space="preserve">                              </w:t>
      </w:r>
      <w:r>
        <w:t xml:space="preserve">           </w:t>
      </w:r>
    </w:p>
    <w:p/>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8C53E"/>
    <w:multiLevelType w:val="singleLevel"/>
    <w:tmpl w:val="5908C53E"/>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93C8A"/>
    <w:rsid w:val="001C41F8"/>
    <w:rsid w:val="0026426B"/>
    <w:rsid w:val="002655A4"/>
    <w:rsid w:val="0033373B"/>
    <w:rsid w:val="00424227"/>
    <w:rsid w:val="00474B41"/>
    <w:rsid w:val="004D12E1"/>
    <w:rsid w:val="0053799D"/>
    <w:rsid w:val="00585830"/>
    <w:rsid w:val="005F250F"/>
    <w:rsid w:val="006B3349"/>
    <w:rsid w:val="007E1437"/>
    <w:rsid w:val="008613E4"/>
    <w:rsid w:val="008D7A75"/>
    <w:rsid w:val="009614DB"/>
    <w:rsid w:val="00A53758"/>
    <w:rsid w:val="00B217CA"/>
    <w:rsid w:val="00B402D8"/>
    <w:rsid w:val="00B6180D"/>
    <w:rsid w:val="00B94394"/>
    <w:rsid w:val="00BE1CA3"/>
    <w:rsid w:val="00C52681"/>
    <w:rsid w:val="00E001D1"/>
    <w:rsid w:val="00E546CB"/>
    <w:rsid w:val="00E573D0"/>
    <w:rsid w:val="00F647C6"/>
    <w:rsid w:val="00F76269"/>
    <w:rsid w:val="298473CF"/>
    <w:rsid w:val="357E4814"/>
    <w:rsid w:val="41EF67D9"/>
    <w:rsid w:val="537E7BD2"/>
    <w:rsid w:val="55E60C85"/>
    <w:rsid w:val="5D2615B6"/>
    <w:rsid w:val="5F5F5313"/>
    <w:rsid w:val="608E65A9"/>
    <w:rsid w:val="6498389D"/>
    <w:rsid w:val="72A347B5"/>
    <w:rsid w:val="74C82240"/>
    <w:rsid w:val="751875F1"/>
    <w:rsid w:val="759041A6"/>
    <w:rsid w:val="76447C25"/>
    <w:rsid w:val="77F60CC9"/>
    <w:rsid w:val="7E1339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unhideWhenUsed/>
    <w:qFormat/>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unhideWhenUsed/>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uiPriority w:val="99"/>
    <w:rPr>
      <w:sz w:val="21"/>
      <w:szCs w:val="21"/>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cBorders>
        <w:top w:val="single" w:color="auto" w:sz="4" w:space="0"/>
        <w:left w:val="single" w:color="auto" w:sz="4" w:space="0"/>
        <w:bottom w:val="single" w:color="auto" w:sz="4" w:space="0"/>
        <w:right w:val="single" w:color="auto" w:sz="4" w:space="0"/>
      </w:tcBorders>
    </w:tcPr>
  </w:style>
  <w:style w:type="character" w:customStyle="1" w:styleId="11">
    <w:name w:val="页眉 Char"/>
    <w:basedOn w:val="7"/>
    <w:link w:val="6"/>
    <w:qFormat/>
    <w:locked/>
    <w:uiPriority w:val="99"/>
    <w:rPr>
      <w:rFonts w:cs="Times New Roman"/>
      <w:kern w:val="2"/>
      <w:sz w:val="18"/>
      <w:szCs w:val="18"/>
    </w:rPr>
  </w:style>
  <w:style w:type="character" w:customStyle="1" w:styleId="12">
    <w:name w:val="页脚 Char"/>
    <w:basedOn w:val="7"/>
    <w:link w:val="5"/>
    <w:qFormat/>
    <w:locked/>
    <w:uiPriority w:val="99"/>
    <w:rPr>
      <w:rFonts w:cs="Times New Roman"/>
      <w:kern w:val="2"/>
      <w:sz w:val="18"/>
      <w:szCs w:val="18"/>
    </w:rPr>
  </w:style>
  <w:style w:type="character" w:customStyle="1" w:styleId="13">
    <w:name w:val="批注文字 Char"/>
    <w:basedOn w:val="7"/>
    <w:link w:val="3"/>
    <w:semiHidden/>
    <w:qFormat/>
    <w:uiPriority w:val="99"/>
    <w:rPr>
      <w:rFonts w:ascii="Calibri" w:hAnsi="Calibri"/>
      <w:kern w:val="2"/>
      <w:sz w:val="21"/>
      <w:szCs w:val="24"/>
    </w:rPr>
  </w:style>
  <w:style w:type="character" w:customStyle="1" w:styleId="14">
    <w:name w:val="批注主题 Char"/>
    <w:basedOn w:val="13"/>
    <w:link w:val="2"/>
    <w:semiHidden/>
    <w:qFormat/>
    <w:uiPriority w:val="99"/>
    <w:rPr>
      <w:rFonts w:ascii="Calibri" w:hAnsi="Calibri"/>
      <w:b/>
      <w:bCs/>
      <w:kern w:val="2"/>
      <w:sz w:val="21"/>
      <w:szCs w:val="24"/>
    </w:rPr>
  </w:style>
  <w:style w:type="character" w:customStyle="1" w:styleId="15">
    <w:name w:val="批注框文本 Char"/>
    <w:basedOn w:val="7"/>
    <w:link w:val="4"/>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409</Words>
  <Characters>2337</Characters>
  <Lines>19</Lines>
  <Paragraphs>5</Paragraphs>
  <ScaleCrop>false</ScaleCrop>
  <LinksUpToDate>false</LinksUpToDate>
  <CharactersWithSpaces>2741</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2017-05-07T13:00:00Z</dcterms:created>
  <dc:creator>lxh</dc:creator>
  <cp:lastModifiedBy>Administrator</cp:lastModifiedBy>
  <cp:lastPrinted>2017-05-03T06:53:00Z</cp:lastPrinted>
  <dcterms:modified xsi:type="dcterms:W3CDTF">2017-05-09T13:57:58Z</dcterms:modified>
  <dc:title>封面页：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