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BF1DE" w:themeColor="accent3" w:themeTint="33"/>
  <w:body>
    <w:p>
      <w:pPr>
        <w:overflowPunct w:val="0"/>
        <w:snapToGrid w:val="0"/>
        <w:spacing w:line="312" w:lineRule="auto"/>
        <w:contextualSpacing/>
        <w:jc w:val="center"/>
        <w:rPr>
          <w:rFonts w:ascii="Times New Roman" w:hAnsi="Times New Roman" w:eastAsia="方正小标宋_GBK" w:cs="Times New Roman"/>
          <w:spacing w:val="-2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"/>
          <w:sz w:val="44"/>
          <w:szCs w:val="44"/>
        </w:rPr>
        <w:t>在全区劳模表彰暨“五一”庆祝大会上的讲话</w:t>
      </w:r>
    </w:p>
    <w:p>
      <w:pPr>
        <w:overflowPunct w:val="0"/>
        <w:snapToGrid w:val="0"/>
        <w:spacing w:line="312" w:lineRule="auto"/>
        <w:contextualSpacing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史 志 军</w:t>
      </w:r>
    </w:p>
    <w:p>
      <w:pPr>
        <w:overflowPunct w:val="0"/>
        <w:snapToGrid w:val="0"/>
        <w:spacing w:line="312" w:lineRule="auto"/>
        <w:contextualSpacing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(2017年4月27日下午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 w:cs="Times New Roman"/>
          <w:sz w:val="32"/>
          <w:szCs w:val="32"/>
        </w:rPr>
        <w:t>: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楷体_GB2312" w:cs="Times New Roman"/>
          <w:sz w:val="32"/>
          <w:szCs w:val="32"/>
        </w:rPr>
        <w:t>0 凤凰谷大剧院)</w:t>
      </w:r>
    </w:p>
    <w:p>
      <w:pPr>
        <w:overflowPunct w:val="0"/>
        <w:snapToGrid w:val="0"/>
        <w:spacing w:line="312" w:lineRule="auto"/>
        <w:contextualSpacing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overflowPunct w:val="0"/>
        <w:snapToGrid w:val="0"/>
        <w:spacing w:line="312" w:lineRule="auto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同志们：</w:t>
      </w:r>
    </w:p>
    <w:p>
      <w:pPr>
        <w:overflowPunct w:val="0"/>
        <w:snapToGrid w:val="0"/>
        <w:spacing w:line="312" w:lineRule="auto"/>
        <w:ind w:firstLine="42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在第127个国际劳动节即将到来之际，我们在这里隆重集会，共庆“五一”佳节，表彰劳动模范，非常有意义。在此，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我谨代表区四套班子，向受到表彰的各位劳动模范表示热烈祝贺！向奋战在全区各条战线上的广大劳动者，致以节日的问候和崇高的敬意！</w:t>
      </w:r>
    </w:p>
    <w:p>
      <w:pPr>
        <w:overflowPunct w:val="0"/>
        <w:snapToGrid w:val="0"/>
        <w:spacing w:line="312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近年来，全区各行各业都涌现出了一批爱岗敬业、成绩突出的行业先锋，今天在座的119名劳动模范就是其中的杰出代表。虽然大家岗位不同、职责各异，但每一位都在平凡的岗位上干出了不平凡的业绩，都以实际行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印证</w:t>
      </w:r>
      <w:r>
        <w:rPr>
          <w:rFonts w:ascii="Times New Roman" w:hAnsi="Times New Roman" w:eastAsia="仿宋_GB2312" w:cs="Times New Roman"/>
          <w:sz w:val="32"/>
          <w:szCs w:val="32"/>
        </w:rPr>
        <w:t>了“事事当争第一流，耻为天下第二手”的阳湖精神，你们为武进的经济社会发展作出了重要贡献，是全区上下学习的榜样！</w:t>
      </w:r>
    </w:p>
    <w:p>
      <w:pPr>
        <w:overflowPunct w:val="0"/>
        <w:snapToGrid w:val="0"/>
        <w:spacing w:line="312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劳动创造未来，奋斗成就伟业。当前，我们正处在建设“强富美高”新武进、高水平全面建成小康社会的关键时期，特别是今年以来，区委区政府针对武进发展面临的突出短板，部署了“五个三年行动计划”的攻坚任务。面对新目标、新要求、新任务，我们特别需要发挥劳模的示范引领作用，特别需要学习劳模的时代精神，来有效凝聚广大干群创新实干的强大合力，推动武进发展再上新台阶。借此机会，我再提三点希望和要求：</w:t>
      </w:r>
    </w:p>
    <w:p>
      <w:pPr>
        <w:overflowPunct w:val="0"/>
        <w:snapToGrid w:val="0"/>
        <w:spacing w:line="312" w:lineRule="auto"/>
        <w:ind w:firstLine="627" w:firstLineChars="196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一、学习劳模，就是要学习他们舍我其谁的担当意识。</w:t>
      </w:r>
      <w:r>
        <w:rPr>
          <w:rFonts w:ascii="Times New Roman" w:hAnsi="Times New Roman" w:eastAsia="仿宋_GB2312" w:cs="Times New Roman"/>
          <w:sz w:val="32"/>
          <w:szCs w:val="32"/>
        </w:rPr>
        <w:t>劳模身上的一个优秀品质，就是他们始终坚守理想信念，把个人成长主动融入到时代发展的伟大实践中去，以卓越的劳动成果推动了全局发展、实现了自身价值。希望全区广大干部群众主动向劳模看齐，切实增强“武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发展我责任、百姓不富我难安</w:t>
      </w:r>
      <w:r>
        <w:rPr>
          <w:rFonts w:ascii="Times New Roman" w:hAnsi="Times New Roman" w:eastAsia="仿宋_GB2312" w:cs="Times New Roman"/>
          <w:sz w:val="32"/>
          <w:szCs w:val="32"/>
        </w:rPr>
        <w:t>”的责任感，把高标准履职尽责作为对自我的基本要求，做到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本职</w:t>
      </w:r>
      <w:r>
        <w:rPr>
          <w:rFonts w:ascii="Times New Roman" w:hAnsi="Times New Roman" w:eastAsia="仿宋_GB2312" w:cs="Times New Roman"/>
          <w:sz w:val="32"/>
          <w:szCs w:val="32"/>
        </w:rPr>
        <w:t>工作尽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全力</w:t>
      </w:r>
      <w:r>
        <w:rPr>
          <w:rFonts w:ascii="Times New Roman" w:hAnsi="Times New Roman" w:eastAsia="仿宋_GB2312" w:cs="Times New Roman"/>
          <w:sz w:val="32"/>
          <w:szCs w:val="32"/>
        </w:rPr>
        <w:t>、难题面前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勇</w:t>
      </w:r>
      <w:r>
        <w:rPr>
          <w:rFonts w:ascii="Times New Roman" w:hAnsi="Times New Roman" w:eastAsia="仿宋_GB2312" w:cs="Times New Roman"/>
          <w:sz w:val="32"/>
          <w:szCs w:val="32"/>
        </w:rPr>
        <w:t>担当，努力在服务发展、推动发展、保障发展中展现新作为、创造新佳绩。</w:t>
      </w:r>
    </w:p>
    <w:p>
      <w:pPr>
        <w:overflowPunct w:val="0"/>
        <w:snapToGrid w:val="0"/>
        <w:spacing w:line="312" w:lineRule="auto"/>
        <w:ind w:firstLine="645"/>
        <w:contextualSpacing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二、学习劳模，就是要学习他们埋头苦干的踏实干劲。</w:t>
      </w:r>
      <w:r>
        <w:rPr>
          <w:rFonts w:ascii="Times New Roman" w:hAnsi="Times New Roman" w:eastAsia="仿宋_GB2312" w:cs="Times New Roman"/>
          <w:sz w:val="32"/>
          <w:szCs w:val="32"/>
        </w:rPr>
        <w:t>劳动模范的最可贵之处，就是他们多年如一日地甘于平凡、乐于奉献、埋头实干。小到一户家庭、一个企业，大到一个地区、一个国家，拥有什么样状态的劳动者，往往就决定了处于什么样的发展态势。希望全区上下深入践行劳模精神，人人争当引领武进发展的实干家，以上率下干、上下齐心干、持之以恒干、追求实效干，干出个人的美好前途，干出武进的广阔未来。</w:t>
      </w:r>
    </w:p>
    <w:p>
      <w:pPr>
        <w:overflowPunct w:val="0"/>
        <w:snapToGrid w:val="0"/>
        <w:spacing w:line="312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三、学习劳模，就是要学习他们精益求精的工匠精神。</w:t>
      </w:r>
      <w:r>
        <w:rPr>
          <w:rFonts w:ascii="Times New Roman" w:hAnsi="Times New Roman" w:eastAsia="仿宋_GB2312" w:cs="Times New Roman"/>
          <w:sz w:val="32"/>
          <w:szCs w:val="32"/>
        </w:rPr>
        <w:t>“三百六十行，行行出状元”。在我们的劳动模范中，有很多不仅是勤劳能干的敬业标杆，还是技艺精湛的“行业状元”。希望全区干部群众大力弘扬劳模身上精益求精的工匠精神，干一行爱一行、钻一行精一行，不断学习新知识、钻研新技术、掌握新技能，多出精品、多创名品，让“武进制造”也像“德国制造”那样，成为“专精特优”的代名词。</w:t>
      </w:r>
    </w:p>
    <w:p>
      <w:pPr>
        <w:overflowPunct w:val="0"/>
        <w:snapToGrid w:val="0"/>
        <w:spacing w:line="312" w:lineRule="auto"/>
        <w:ind w:firstLine="640" w:firstLineChars="200"/>
        <w:contextualSpacing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区委区政府将一如既往地关心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劳动者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、爱护劳动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为大家创造更加优越的工作环境、更加广阔的创业舞台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，在全区营造尊重劳动、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厚待劳模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的浓厚氛围。各级各部门也要认真落实好劳动政策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和劳模政策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，坚决维护劳动者的合法权益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，坚决保障劳模的应有待遇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。各级工会组织要进一步发挥好职工“娘家”的作用，切实为全区劳动者提供更优质的服务。舆论媒体也要大力宣传劳模精神，引导全社会学习劳模、争当劳模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，创造更好业绩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overflowPunct w:val="0"/>
        <w:snapToGrid w:val="0"/>
        <w:spacing w:line="312" w:lineRule="auto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同志们，幸福生活要靠劳动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，美好未来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要靠劳动创造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让我们以更加昂扬的斗志、更加饱满的热情，学习劳模事迹、弘扬劳模精神，为高水平全面建成小康社会、加快建设“强富美高”新武进作出新的更大贡献！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3D4"/>
    <w:rsid w:val="00004E00"/>
    <w:rsid w:val="000B304C"/>
    <w:rsid w:val="00136FE2"/>
    <w:rsid w:val="00213CDD"/>
    <w:rsid w:val="002E1497"/>
    <w:rsid w:val="003106C0"/>
    <w:rsid w:val="00606912"/>
    <w:rsid w:val="00624D16"/>
    <w:rsid w:val="00677961"/>
    <w:rsid w:val="006A299A"/>
    <w:rsid w:val="00706043"/>
    <w:rsid w:val="007266EF"/>
    <w:rsid w:val="00826D93"/>
    <w:rsid w:val="00842335"/>
    <w:rsid w:val="008C1F80"/>
    <w:rsid w:val="008E2037"/>
    <w:rsid w:val="009401E5"/>
    <w:rsid w:val="00950A93"/>
    <w:rsid w:val="00AD13D4"/>
    <w:rsid w:val="00B77645"/>
    <w:rsid w:val="00BE0492"/>
    <w:rsid w:val="00C04E70"/>
    <w:rsid w:val="00C152ED"/>
    <w:rsid w:val="00C53573"/>
    <w:rsid w:val="00C570F9"/>
    <w:rsid w:val="00C7044B"/>
    <w:rsid w:val="00CD29D0"/>
    <w:rsid w:val="00CE52A1"/>
    <w:rsid w:val="00DC013D"/>
    <w:rsid w:val="00E15755"/>
    <w:rsid w:val="00EC60B6"/>
    <w:rsid w:val="00ED1A01"/>
    <w:rsid w:val="00EE4697"/>
    <w:rsid w:val="00FA5B60"/>
    <w:rsid w:val="09F54EEB"/>
    <w:rsid w:val="26444C31"/>
    <w:rsid w:val="331E093E"/>
    <w:rsid w:val="6D402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206</Words>
  <Characters>1180</Characters>
  <Lines>9</Lines>
  <Paragraphs>2</Paragraphs>
  <TotalTime>0</TotalTime>
  <ScaleCrop>false</ScaleCrop>
  <LinksUpToDate>false</LinksUpToDate>
  <CharactersWithSpaces>1384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2017-04-24T01:47:00Z</dcterms:created>
  <dc:creator>User</dc:creator>
  <cp:lastModifiedBy>IBM</cp:lastModifiedBy>
  <cp:lastPrinted>2017-04-25T09:26:00Z</cp:lastPrinted>
  <dcterms:modified xsi:type="dcterms:W3CDTF">2017-04-26T05:33:40Z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