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0488" w:rsidRPr="00D91D9A" w:rsidRDefault="00320488" w:rsidP="00D0173D">
      <w:pPr>
        <w:jc w:val="center"/>
        <w:rPr>
          <w:rFonts w:ascii="黑体" w:eastAsia="黑体" w:hint="eastAsia"/>
          <w:b/>
          <w:sz w:val="28"/>
          <w:szCs w:val="28"/>
        </w:rPr>
      </w:pPr>
      <w:r w:rsidRPr="00D91D9A">
        <w:rPr>
          <w:rFonts w:ascii="黑体" w:eastAsia="黑体" w:hint="eastAsia"/>
          <w:b/>
          <w:sz w:val="28"/>
          <w:szCs w:val="28"/>
        </w:rPr>
        <w:t>《满江红  怒发冲冠》教案</w:t>
      </w:r>
      <w:r w:rsidR="00D91D9A">
        <w:rPr>
          <w:rFonts w:ascii="黑体" w:eastAsia="黑体" w:hint="eastAsia"/>
          <w:b/>
          <w:sz w:val="28"/>
          <w:szCs w:val="28"/>
        </w:rPr>
        <w:t xml:space="preserve">   1课时</w:t>
      </w:r>
    </w:p>
    <w:p w:rsidR="00D91D9A" w:rsidRDefault="00D91D9A" w:rsidP="00D0173D">
      <w:pPr>
        <w:rPr>
          <w:rFonts w:hint="eastAsia"/>
        </w:rPr>
      </w:pPr>
      <w:r>
        <w:rPr>
          <w:rFonts w:hint="eastAsia"/>
        </w:rPr>
        <w:t>教学目标：</w:t>
      </w:r>
    </w:p>
    <w:p w:rsidR="00320488" w:rsidRDefault="00320488" w:rsidP="00D91D9A">
      <w:pPr>
        <w:ind w:firstLineChars="400" w:firstLine="840"/>
      </w:pPr>
      <w:r>
        <w:t>1.</w:t>
      </w:r>
      <w:r>
        <w:rPr>
          <w:rFonts w:hint="eastAsia"/>
        </w:rPr>
        <w:t>有感情地朗读诗歌，感受诗意，把握诗歌表达的情感</w:t>
      </w:r>
    </w:p>
    <w:p w:rsidR="00320488" w:rsidRDefault="00320488" w:rsidP="00D91D9A">
      <w:pPr>
        <w:ind w:firstLineChars="400" w:firstLine="840"/>
      </w:pPr>
      <w:r>
        <w:t>2.</w:t>
      </w:r>
      <w:r>
        <w:rPr>
          <w:rFonts w:hint="eastAsia"/>
        </w:rPr>
        <w:t>感受悲壮豪迈的风格和超拔高洁的情操，感受中华民族英雄人物的精神</w:t>
      </w:r>
    </w:p>
    <w:p w:rsidR="00D91D9A" w:rsidRDefault="00D91D9A" w:rsidP="00D0173D">
      <w:pPr>
        <w:rPr>
          <w:rFonts w:hint="eastAsia"/>
        </w:rPr>
      </w:pPr>
      <w:r>
        <w:rPr>
          <w:rFonts w:hint="eastAsia"/>
        </w:rPr>
        <w:t>教学重点：</w:t>
      </w:r>
    </w:p>
    <w:p w:rsidR="00320488" w:rsidRDefault="00320488" w:rsidP="00D91D9A">
      <w:pPr>
        <w:ind w:firstLineChars="400" w:firstLine="840"/>
      </w:pPr>
      <w:r>
        <w:rPr>
          <w:rFonts w:hint="eastAsia"/>
        </w:rPr>
        <w:t>理解岳飞豪壮情怀、忠贞必胜信念与铺陈夸饰手法</w:t>
      </w:r>
    </w:p>
    <w:p w:rsidR="00320488" w:rsidRDefault="00D91D9A" w:rsidP="00D0173D">
      <w:r>
        <w:rPr>
          <w:rFonts w:hint="eastAsia"/>
        </w:rPr>
        <w:t>教学过程：</w:t>
      </w:r>
    </w:p>
    <w:p w:rsidR="00320488" w:rsidRDefault="00320488" w:rsidP="00D91D9A">
      <w:pPr>
        <w:pStyle w:val="a3"/>
        <w:numPr>
          <w:ilvl w:val="0"/>
          <w:numId w:val="5"/>
        </w:numPr>
        <w:ind w:firstLineChars="0"/>
      </w:pPr>
      <w:r>
        <w:rPr>
          <w:rFonts w:hint="eastAsia"/>
        </w:rPr>
        <w:t>介绍作者导入</w:t>
      </w:r>
    </w:p>
    <w:p w:rsidR="00320488" w:rsidRPr="00254F7B" w:rsidRDefault="00320488" w:rsidP="00254F7B">
      <w:r>
        <w:t xml:space="preserve">    </w:t>
      </w:r>
      <w:r w:rsidRPr="00254F7B">
        <w:rPr>
          <w:rFonts w:hint="eastAsia"/>
        </w:rPr>
        <w:t>岳飞（</w:t>
      </w:r>
      <w:r w:rsidRPr="00254F7B">
        <w:t>1103</w:t>
      </w:r>
      <w:r w:rsidRPr="00254F7B">
        <w:rPr>
          <w:rFonts w:hint="eastAsia"/>
        </w:rPr>
        <w:t>～</w:t>
      </w:r>
      <w:r w:rsidRPr="00254F7B">
        <w:t xml:space="preserve">1142 </w:t>
      </w:r>
      <w:r w:rsidRPr="00254F7B">
        <w:rPr>
          <w:rFonts w:hint="eastAsia"/>
        </w:rPr>
        <w:t>南宋抗金名将</w:t>
      </w:r>
      <w:r w:rsidRPr="00254F7B">
        <w:t xml:space="preserve"> </w:t>
      </w:r>
      <w:r w:rsidRPr="00254F7B">
        <w:rPr>
          <w:rFonts w:hint="eastAsia"/>
        </w:rPr>
        <w:t>，军事家。字鹏举。相州汤阴（今属河南）人。少时习武，喜读兵书、《左传》。北宋末年，曾从军抗辽。靖康元年（</w:t>
      </w:r>
      <w:r w:rsidRPr="00254F7B">
        <w:t>1126</w:t>
      </w:r>
      <w:r w:rsidRPr="00254F7B">
        <w:rPr>
          <w:rFonts w:hint="eastAsia"/>
        </w:rPr>
        <w:t>），复投军于赵构大元帅府抗金，因作战勇敢升秉义郎。后隶属副元帅宗泽，在黄河南北屡败金军。二年，北宋亡，赵构于南京应天府（今河南商丘南）即帝位。岳飞上书反对宋室南迁，力请高宗赵构北渡亲征，恢复中原，被革职。</w:t>
      </w:r>
    </w:p>
    <w:p w:rsidR="00320488" w:rsidRDefault="00320488" w:rsidP="00D0173D">
      <w:r>
        <w:rPr>
          <w:rFonts w:hint="eastAsia"/>
        </w:rPr>
        <w:t>二、背景介绍</w:t>
      </w:r>
    </w:p>
    <w:p w:rsidR="00320488" w:rsidRDefault="00320488" w:rsidP="00D91D9A">
      <w:pPr>
        <w:ind w:firstLineChars="200" w:firstLine="420"/>
      </w:pPr>
      <w:r>
        <w:rPr>
          <w:rFonts w:hint="eastAsia"/>
        </w:rPr>
        <w:t>这首词大约作于宋高宗绍兴初年。当时由于广大军民奋起自卫反击，金兵连连受挫，战争形势发生了有利于南宋方面的变化，驱逐敌寇收复失地的可能性正在出现。词中所表达的那种对敌人的无比愤怒和仇恨，对还我山河振兴宋朝充满信心的壮志豪情集中反映了当时的时代精神。岳飞工诗词，虽留传极少，但这首满江红英勇而悲壮，深为人们所喜爱，它真实、充分地反映了岳飞精忠报国、一腔热血的英雄气概。</w:t>
      </w:r>
    </w:p>
    <w:p w:rsidR="00320488" w:rsidRDefault="00320488" w:rsidP="00D0173D">
      <w:pPr>
        <w:pStyle w:val="a3"/>
        <w:numPr>
          <w:ilvl w:val="0"/>
          <w:numId w:val="3"/>
        </w:numPr>
        <w:ind w:firstLineChars="0"/>
      </w:pPr>
      <w:r>
        <w:rPr>
          <w:rFonts w:hint="eastAsia"/>
        </w:rPr>
        <w:t>有感情朗读本词</w:t>
      </w:r>
    </w:p>
    <w:p w:rsidR="00320488" w:rsidRDefault="00320488" w:rsidP="00D0173D">
      <w:pPr>
        <w:pStyle w:val="a3"/>
        <w:numPr>
          <w:ilvl w:val="0"/>
          <w:numId w:val="3"/>
        </w:numPr>
        <w:ind w:firstLineChars="0"/>
      </w:pPr>
      <w:r>
        <w:rPr>
          <w:rFonts w:hint="eastAsia"/>
        </w:rPr>
        <w:t>学生对照书下注释，了解词的大意，说一说上下片分别写了什么内容。</w:t>
      </w:r>
    </w:p>
    <w:p w:rsidR="00320488" w:rsidRDefault="00320488" w:rsidP="00D91D9A">
      <w:pPr>
        <w:ind w:firstLineChars="200" w:firstLine="420"/>
      </w:pPr>
      <w:r>
        <w:rPr>
          <w:rFonts w:hint="eastAsia"/>
        </w:rPr>
        <w:t>岳飞的《满江红</w:t>
      </w:r>
      <w:r>
        <w:t xml:space="preserve"> </w:t>
      </w:r>
      <w:r>
        <w:rPr>
          <w:rFonts w:hint="eastAsia"/>
        </w:rPr>
        <w:t>怒发冲冠》是一首气壮山河，传诵千古的名篇。词中表达了抗金救国的坚定的信念和必胜的信念，体现了大无畏英雄气概，洋溢着爱国主义的激情。</w:t>
      </w:r>
    </w:p>
    <w:p w:rsidR="00320488" w:rsidRDefault="00320488" w:rsidP="00D91D9A">
      <w:pPr>
        <w:ind w:firstLineChars="200" w:firstLine="420"/>
      </w:pPr>
      <w:r>
        <w:rPr>
          <w:rFonts w:hint="eastAsia"/>
        </w:rPr>
        <w:t>上片：抒写作者渴望卫国杀敌立功的情怀和抱负。</w:t>
      </w:r>
    </w:p>
    <w:p w:rsidR="00320488" w:rsidRDefault="00320488" w:rsidP="00D91D9A">
      <w:pPr>
        <w:ind w:firstLineChars="200" w:firstLine="420"/>
      </w:pPr>
      <w:r>
        <w:rPr>
          <w:rFonts w:hint="eastAsia"/>
        </w:rPr>
        <w:t>下片：申述作者雪耻复仇、重整乾坤的豪情壮志。</w:t>
      </w:r>
    </w:p>
    <w:p w:rsidR="00320488" w:rsidRDefault="00320488" w:rsidP="00187B3B">
      <w:pPr>
        <w:pStyle w:val="a3"/>
        <w:numPr>
          <w:ilvl w:val="0"/>
          <w:numId w:val="3"/>
        </w:numPr>
        <w:ind w:firstLineChars="0"/>
      </w:pPr>
      <w:r>
        <w:rPr>
          <w:rFonts w:hint="eastAsia"/>
        </w:rPr>
        <w:t>名句鉴赏</w:t>
      </w:r>
    </w:p>
    <w:p w:rsidR="00320488" w:rsidRDefault="00320488" w:rsidP="00D91D9A">
      <w:pPr>
        <w:ind w:firstLineChars="200" w:firstLine="420"/>
      </w:pPr>
      <w:r>
        <w:rPr>
          <w:rFonts w:hint="eastAsia"/>
        </w:rPr>
        <w:t>示例：怒发冲冠，凭阑处、潇潇雨歇。抬望眼，仰天长啸，壮怀激烈。</w:t>
      </w:r>
    </w:p>
    <w:p w:rsidR="00320488" w:rsidRDefault="00320488" w:rsidP="00D91D9A">
      <w:pPr>
        <w:ind w:firstLineChars="200" w:firstLine="420"/>
      </w:pPr>
      <w:r>
        <w:rPr>
          <w:rFonts w:hint="eastAsia"/>
        </w:rPr>
        <w:t>评点：先是写在家里庭院中的情况，他凭栏观雨，按说这是一种很惬意的生活，可是却按不住心头之恨而怒发冲冠。一句“仰天长啸”，道出了精忠报国的急切心情。</w:t>
      </w:r>
    </w:p>
    <w:p w:rsidR="00320488" w:rsidRDefault="00320488" w:rsidP="00893139">
      <w:r>
        <w:rPr>
          <w:rFonts w:hint="eastAsia"/>
        </w:rPr>
        <w:t>仿照示例，从上下片各选一句最喜欢的词句，加以评点解析。</w:t>
      </w:r>
    </w:p>
    <w:p w:rsidR="00320488" w:rsidRDefault="00320488" w:rsidP="00893139">
      <w:r>
        <w:t>1</w:t>
      </w:r>
      <w:r>
        <w:rPr>
          <w:rFonts w:hint="eastAsia"/>
        </w:rPr>
        <w:t>．“三十功名尘与土，八千里路云和月。”说明了岳飞高尚的人生观，两句话把作者的爱与恨，追求与厌恶，说得清清楚楚。岳飞在这里非常巧妙地运用了“尘与土”；“云和月”。表白了自己的观点，既形象又很有诗意。</w:t>
      </w:r>
    </w:p>
    <w:p w:rsidR="00320488" w:rsidRDefault="00320488" w:rsidP="00893139">
      <w:r>
        <w:t>2</w:t>
      </w:r>
      <w:r>
        <w:rPr>
          <w:rFonts w:hint="eastAsia"/>
        </w:rPr>
        <w:t>．“莫等闲、白了少年头，空悲切。”这两句话很好理解，可作用很大，接着上面表达出的壮烈胸怀，急切期望早日为国家收复山河，不能等待了！到了白了少年头，那悲伤都来不及了。它有力地结束词的上片所表达的作者心情。</w:t>
      </w:r>
    </w:p>
    <w:p w:rsidR="00320488" w:rsidRDefault="00320488" w:rsidP="00893139">
      <w:r>
        <w:t>3</w:t>
      </w:r>
      <w:r>
        <w:rPr>
          <w:rFonts w:hint="eastAsia"/>
        </w:rPr>
        <w:t>．“靖康耻，犹未雪；臣子恨，何时灭？”把全诗的中心突出来，为什么急切地期望，胸怀壮志，就因为靖康之耻，几句话很抽象，但是守渡得很好，又把“驾长车、踏破贺兰山缺，”具体化了。</w:t>
      </w:r>
    </w:p>
    <w:p w:rsidR="00320488" w:rsidRDefault="00320488" w:rsidP="00893139">
      <w:r>
        <w:t>4</w:t>
      </w:r>
      <w:r>
        <w:rPr>
          <w:rFonts w:hint="eastAsia"/>
        </w:rPr>
        <w:t>．“驾长车，踏破贺兰山缺，壮志饥餐胡虏肉，笑谈渴饮匈奴血”以夸张的手法表达了对凶残敌人的愤恨之情，同时表现了英勇的信心和无畏的乐观精神。</w:t>
      </w:r>
    </w:p>
    <w:p w:rsidR="00320488" w:rsidRDefault="00320488" w:rsidP="00893139">
      <w:r>
        <w:t>5</w:t>
      </w:r>
      <w:r>
        <w:rPr>
          <w:rFonts w:hint="eastAsia"/>
        </w:rPr>
        <w:t>．“待从头，收拾旧山河，朝天阙。”以此收尾，既表达要胜利的信心，也说了对朝庭和皇帝的忠诚。岳飞在这里不直接说凯旋、胜利等，而用了“收拾旧山河”，显得有诗意又形象。</w:t>
      </w:r>
    </w:p>
    <w:p w:rsidR="00320488" w:rsidRDefault="00320488" w:rsidP="00D0173D">
      <w:r>
        <w:rPr>
          <w:rFonts w:hint="eastAsia"/>
        </w:rPr>
        <w:lastRenderedPageBreak/>
        <w:t>六、小结</w:t>
      </w:r>
    </w:p>
    <w:p w:rsidR="00320488" w:rsidRPr="00D0173D" w:rsidRDefault="00320488" w:rsidP="00552022">
      <w:pPr>
        <w:ind w:firstLineChars="200" w:firstLine="420"/>
      </w:pPr>
      <w:r>
        <w:rPr>
          <w:rFonts w:hint="eastAsia"/>
        </w:rPr>
        <w:t>这首词情辞慷慨，悲壮激昂，既是战斗的誓言，又像是进军的号角，充分地体现了作者的英雄性格和雪耻复仇的坚定的信念，具有极大的鼓舞作用，对后世的影响极大。</w:t>
      </w:r>
    </w:p>
    <w:sectPr w:rsidR="00320488" w:rsidRPr="00D0173D" w:rsidSect="00590212">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7CC5" w:rsidRDefault="00B37CC5" w:rsidP="009942B4">
      <w:r>
        <w:separator/>
      </w:r>
    </w:p>
  </w:endnote>
  <w:endnote w:type="continuationSeparator" w:id="0">
    <w:p w:rsidR="00B37CC5" w:rsidRDefault="00B37CC5" w:rsidP="009942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7CC5" w:rsidRDefault="00B37CC5" w:rsidP="009942B4">
      <w:r>
        <w:separator/>
      </w:r>
    </w:p>
  </w:footnote>
  <w:footnote w:type="continuationSeparator" w:id="0">
    <w:p w:rsidR="00B37CC5" w:rsidRDefault="00B37CC5" w:rsidP="009942B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1D9A" w:rsidRDefault="00D91D9A" w:rsidP="00D91D9A">
    <w:pPr>
      <w:pStyle w:val="a4"/>
    </w:pPr>
    <w:r>
      <w:rPr>
        <w:rFonts w:hint="eastAsia"/>
      </w:rPr>
      <w:t>常州市新桥中学高二语文《唐诗宋词选读》教案</w:t>
    </w:r>
    <w:r>
      <w:t xml:space="preserve">    </w:t>
    </w:r>
    <w:r>
      <w:rPr>
        <w:rFonts w:hint="eastAsia"/>
      </w:rPr>
      <w:t>编辑：潘琦</w:t>
    </w:r>
    <w:r>
      <w:t xml:space="preserve">  </w:t>
    </w:r>
    <w:r>
      <w:rPr>
        <w:rFonts w:hint="eastAsia"/>
      </w:rPr>
      <w:t>审核：</w:t>
    </w: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35331"/>
    <w:multiLevelType w:val="hybridMultilevel"/>
    <w:tmpl w:val="B23065F0"/>
    <w:lvl w:ilvl="0" w:tplc="A686109C">
      <w:start w:val="3"/>
      <w:numFmt w:val="japaneseCounting"/>
      <w:lvlText w:val="%1、"/>
      <w:lvlJc w:val="left"/>
      <w:pPr>
        <w:ind w:left="420" w:hanging="4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
    <w:nsid w:val="1F90169F"/>
    <w:multiLevelType w:val="hybridMultilevel"/>
    <w:tmpl w:val="0E402E5E"/>
    <w:lvl w:ilvl="0" w:tplc="6374D110">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
    <w:nsid w:val="3C5D029F"/>
    <w:multiLevelType w:val="hybridMultilevel"/>
    <w:tmpl w:val="43382A0E"/>
    <w:lvl w:ilvl="0" w:tplc="C1C2B7CA">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BC43CE0"/>
    <w:multiLevelType w:val="hybridMultilevel"/>
    <w:tmpl w:val="06D6ACFE"/>
    <w:lvl w:ilvl="0" w:tplc="F6B40020">
      <w:start w:val="1"/>
      <w:numFmt w:val="japaneseCounting"/>
      <w:lvlText w:val="%1、"/>
      <w:lvlJc w:val="left"/>
      <w:pPr>
        <w:ind w:left="420" w:hanging="4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nsid w:val="6AB74A71"/>
    <w:multiLevelType w:val="hybridMultilevel"/>
    <w:tmpl w:val="EDCC4C56"/>
    <w:lvl w:ilvl="0" w:tplc="84588E9A">
      <w:start w:val="1"/>
      <w:numFmt w:val="none"/>
      <w:lvlText w:val="一、"/>
      <w:lvlJc w:val="left"/>
      <w:pPr>
        <w:ind w:left="420" w:hanging="4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0173D"/>
    <w:rsid w:val="00187B3B"/>
    <w:rsid w:val="001B4B3A"/>
    <w:rsid w:val="001C70DA"/>
    <w:rsid w:val="00254F7B"/>
    <w:rsid w:val="00320488"/>
    <w:rsid w:val="00552022"/>
    <w:rsid w:val="00590212"/>
    <w:rsid w:val="0077382B"/>
    <w:rsid w:val="00826201"/>
    <w:rsid w:val="00893139"/>
    <w:rsid w:val="009006FB"/>
    <w:rsid w:val="00945A67"/>
    <w:rsid w:val="009942B4"/>
    <w:rsid w:val="00B37CC5"/>
    <w:rsid w:val="00C95AD5"/>
    <w:rsid w:val="00D0173D"/>
    <w:rsid w:val="00D33930"/>
    <w:rsid w:val="00D91D9A"/>
    <w:rsid w:val="00FC5820"/>
    <w:rsid w:val="00FD0533"/>
    <w:rsid w:val="00FE6C2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021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D0173D"/>
    <w:pPr>
      <w:ind w:firstLineChars="200" w:firstLine="420"/>
    </w:pPr>
  </w:style>
  <w:style w:type="paragraph" w:styleId="a4">
    <w:name w:val="header"/>
    <w:basedOn w:val="a"/>
    <w:link w:val="Char"/>
    <w:uiPriority w:val="99"/>
    <w:semiHidden/>
    <w:rsid w:val="009942B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locked/>
    <w:rsid w:val="009942B4"/>
    <w:rPr>
      <w:rFonts w:cs="Times New Roman"/>
      <w:sz w:val="18"/>
      <w:szCs w:val="18"/>
    </w:rPr>
  </w:style>
  <w:style w:type="paragraph" w:styleId="a5">
    <w:name w:val="footer"/>
    <w:basedOn w:val="a"/>
    <w:link w:val="Char0"/>
    <w:uiPriority w:val="99"/>
    <w:semiHidden/>
    <w:rsid w:val="009942B4"/>
    <w:pPr>
      <w:tabs>
        <w:tab w:val="center" w:pos="4153"/>
        <w:tab w:val="right" w:pos="8306"/>
      </w:tabs>
      <w:snapToGrid w:val="0"/>
      <w:jc w:val="left"/>
    </w:pPr>
    <w:rPr>
      <w:sz w:val="18"/>
      <w:szCs w:val="18"/>
    </w:rPr>
  </w:style>
  <w:style w:type="character" w:customStyle="1" w:styleId="Char0">
    <w:name w:val="页脚 Char"/>
    <w:basedOn w:val="a0"/>
    <w:link w:val="a5"/>
    <w:uiPriority w:val="99"/>
    <w:semiHidden/>
    <w:locked/>
    <w:rsid w:val="009942B4"/>
    <w:rPr>
      <w:rFonts w:cs="Times New Roman"/>
      <w:sz w:val="18"/>
      <w:szCs w:val="18"/>
    </w:rPr>
  </w:style>
</w:styles>
</file>

<file path=word/webSettings.xml><?xml version="1.0" encoding="utf-8"?>
<w:webSettings xmlns:r="http://schemas.openxmlformats.org/officeDocument/2006/relationships" xmlns:w="http://schemas.openxmlformats.org/wordprocessingml/2006/main">
  <w:divs>
    <w:div w:id="1178732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2</Pages>
  <Words>197</Words>
  <Characters>1127</Characters>
  <Application>Microsoft Office Word</Application>
  <DocSecurity>0</DocSecurity>
  <Lines>9</Lines>
  <Paragraphs>2</Paragraphs>
  <ScaleCrop>false</ScaleCrop>
  <Company>微软中国</Company>
  <LinksUpToDate>false</LinksUpToDate>
  <CharactersWithSpaces>1322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潘琦</dc:creator>
  <cp:keywords/>
  <dc:description/>
  <cp:lastModifiedBy>潘琦</cp:lastModifiedBy>
  <cp:revision>6</cp:revision>
  <cp:lastPrinted>2010-06-01T06:16:00Z</cp:lastPrinted>
  <dcterms:created xsi:type="dcterms:W3CDTF">2010-05-20T06:58:00Z</dcterms:created>
  <dcterms:modified xsi:type="dcterms:W3CDTF">2010-07-05T07:05:00Z</dcterms:modified>
</cp:coreProperties>
</file>