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C3" w:rsidRPr="005659C3" w:rsidRDefault="005659C3" w:rsidP="005659C3">
      <w:pPr>
        <w:jc w:val="center"/>
        <w:rPr>
          <w:rFonts w:ascii="黑体" w:eastAsia="黑体"/>
          <w:b/>
          <w:sz w:val="28"/>
          <w:szCs w:val="28"/>
        </w:rPr>
      </w:pPr>
      <w:r w:rsidRPr="005659C3">
        <w:rPr>
          <w:rFonts w:ascii="黑体" w:eastAsia="黑体" w:hint="eastAsia"/>
          <w:b/>
          <w:sz w:val="28"/>
          <w:szCs w:val="28"/>
        </w:rPr>
        <w:t>《卜算子 咏梅》教案</w:t>
      </w:r>
      <w:r w:rsidR="00AA6578">
        <w:rPr>
          <w:rFonts w:ascii="黑体" w:eastAsia="黑体" w:hint="eastAsia"/>
          <w:b/>
          <w:sz w:val="28"/>
          <w:szCs w:val="28"/>
        </w:rPr>
        <w:t xml:space="preserve">   1课时</w:t>
      </w:r>
    </w:p>
    <w:p w:rsidR="005659C3" w:rsidRDefault="005659C3" w:rsidP="005659C3">
      <w:r>
        <w:rPr>
          <w:rFonts w:hint="eastAsia"/>
        </w:rPr>
        <w:t>教学目标：</w:t>
      </w:r>
    </w:p>
    <w:p w:rsidR="005659C3" w:rsidRDefault="005659C3" w:rsidP="005659C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有感情朗读诗歌，感受意象，把握诗歌表达的情感</w:t>
      </w:r>
    </w:p>
    <w:p w:rsidR="005659C3" w:rsidRDefault="005659C3" w:rsidP="005659C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感受诗人超拔高洁的情操</w:t>
      </w:r>
    </w:p>
    <w:p w:rsidR="005659C3" w:rsidRDefault="005659C3" w:rsidP="005659C3">
      <w:r>
        <w:rPr>
          <w:rFonts w:hint="eastAsia"/>
        </w:rPr>
        <w:t>教学重点：</w:t>
      </w:r>
    </w:p>
    <w:p w:rsidR="005659C3" w:rsidRDefault="005659C3" w:rsidP="005659C3">
      <w:pPr>
        <w:ind w:firstLineChars="400" w:firstLine="840"/>
      </w:pPr>
      <w:r>
        <w:rPr>
          <w:rFonts w:hint="eastAsia"/>
        </w:rPr>
        <w:t>陆游“梅”的形象与托物言志的艺术手法。</w:t>
      </w:r>
    </w:p>
    <w:p w:rsidR="005659C3" w:rsidRDefault="005659C3" w:rsidP="005659C3">
      <w:r>
        <w:rPr>
          <w:rFonts w:hint="eastAsia"/>
        </w:rPr>
        <w:t>教学过程：</w:t>
      </w:r>
    </w:p>
    <w:p w:rsidR="005659C3" w:rsidRDefault="005659C3" w:rsidP="005659C3">
      <w:r>
        <w:rPr>
          <w:rFonts w:hint="eastAsia"/>
        </w:rPr>
        <w:t>一、导入</w:t>
      </w:r>
    </w:p>
    <w:p w:rsidR="005659C3" w:rsidRDefault="005659C3" w:rsidP="005659C3">
      <w:r>
        <w:t xml:space="preserve">    </w:t>
      </w:r>
      <w:r>
        <w:rPr>
          <w:rFonts w:hint="eastAsia"/>
        </w:rPr>
        <w:t>古代词人的创作是自然、真挚的情感的流露，因此，题材往往来自于生活的周围。自然界的万物便是他们的题材库。尤其是能寄托他们的思想性格的自然景物，更是他们常用来言志的题材。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学生齐背《卜算子</w:t>
      </w:r>
      <w:r>
        <w:t xml:space="preserve"> </w:t>
      </w:r>
      <w:r>
        <w:rPr>
          <w:rFonts w:hint="eastAsia"/>
        </w:rPr>
        <w:t>咏梅》。</w:t>
      </w:r>
    </w:p>
    <w:p w:rsidR="005659C3" w:rsidRDefault="005659C3" w:rsidP="005659C3">
      <w:r>
        <w:rPr>
          <w:rFonts w:hint="eastAsia"/>
        </w:rPr>
        <w:t>二、学生介绍陆游，教师补充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陆游（</w:t>
      </w:r>
      <w:r>
        <w:t>1125</w:t>
      </w:r>
      <w:r>
        <w:rPr>
          <w:rFonts w:hint="eastAsia"/>
        </w:rPr>
        <w:t>－</w:t>
      </w:r>
      <w:r>
        <w:t>1209</w:t>
      </w:r>
      <w:r>
        <w:rPr>
          <w:rFonts w:hint="eastAsia"/>
        </w:rPr>
        <w:t>），字务观，号放翁，越州山阴（今浙江绍兴）人。南宋最著名的大诗人，存诗九千余首</w:t>
      </w:r>
      <w:r>
        <w:t xml:space="preserve"> .</w:t>
      </w:r>
      <w:r>
        <w:rPr>
          <w:rFonts w:hint="eastAsia"/>
        </w:rPr>
        <w:t>爱国思想是他诗中的主旋律。他也是重要的词人。其词的风格为俊爽流利、沉郁雄放。</w:t>
      </w:r>
    </w:p>
    <w:p w:rsidR="005659C3" w:rsidRDefault="005659C3" w:rsidP="005659C3">
      <w:r>
        <w:rPr>
          <w:rFonts w:hint="eastAsia"/>
        </w:rPr>
        <w:t>三、学生对照注释，了解词的内容。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大意：在驿站的外面，在断桥旁边，无人过问的梅花寂寞地舒展花瓣。黄昏时候，你已经受不起孤独与忧愁，哪里还能再忍受狂风暴雨的摧残？！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你无意苦苦争夺在春天里争妍斗艳，你任凭百紫千红去妒忌恨怨。即使凋谢后被踏成泥土，碾作尘埃，沁人心脾的幽香却永远不会消散！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上片写梅花孤独寂寞与备受摧残的境况，下片通过梅花来写自己的高尚节操。</w:t>
      </w:r>
    </w:p>
    <w:p w:rsidR="005659C3" w:rsidRDefault="005659C3" w:rsidP="005659C3">
      <w:r>
        <w:rPr>
          <w:rFonts w:hint="eastAsia"/>
        </w:rPr>
        <w:t>四、鉴赏诗歌</w:t>
      </w:r>
    </w:p>
    <w:p w:rsidR="005659C3" w:rsidRDefault="005659C3" w:rsidP="005659C3">
      <w:r>
        <w:t>1</w:t>
      </w:r>
      <w:r>
        <w:rPr>
          <w:rFonts w:hint="eastAsia"/>
        </w:rPr>
        <w:t>．你认为词篇中哪些是关键的词语？</w:t>
      </w:r>
    </w:p>
    <w:p w:rsidR="005659C3" w:rsidRDefault="005659C3" w:rsidP="005659C3">
      <w:r>
        <w:rPr>
          <w:rFonts w:hint="eastAsia"/>
        </w:rPr>
        <w:t>明确：寂寞、愁、风和雨、妒、辗作尘、香如故。</w:t>
      </w:r>
    </w:p>
    <w:p w:rsidR="005659C3" w:rsidRDefault="005659C3" w:rsidP="005659C3">
      <w:r>
        <w:t>2</w:t>
      </w:r>
      <w:r>
        <w:rPr>
          <w:rFonts w:hint="eastAsia"/>
        </w:rPr>
        <w:t>．结合诗句说说词中所表现出的梅的品质。</w:t>
      </w:r>
    </w:p>
    <w:p w:rsidR="005659C3" w:rsidRDefault="005659C3" w:rsidP="005659C3">
      <w:r>
        <w:rPr>
          <w:rFonts w:hint="eastAsia"/>
        </w:rPr>
        <w:t>（</w:t>
      </w:r>
      <w:r>
        <w:t>1</w:t>
      </w:r>
      <w:r>
        <w:rPr>
          <w:rFonts w:hint="eastAsia"/>
        </w:rPr>
        <w:t>）生长处所→“驿外断桥边”（无人护特，更无人欣赏）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点明梅花所在的地点。“驿外”、“断桥”烘托环境的荒凉，与梅花的冰姿玉质是不相适应的。这样的环境可以使读者联想到作者一生被投闲置散和无所用世。接句“寂寞开无主”，说明梅花被弃置在荒凉冷漠的环境里，既，所以免不了要产生“无主”的寂寞。这里，读者自然会联想到诗人被弃置林下而无所作为。“已是黄昏独自愁”，象征诗人已进入暮年，他的抗金复国的政治主张无人理睬，孤独之感油然而生。“更着风和雨”，象征着诗人由于爱国获罪并屡遭迫害。</w:t>
      </w:r>
    </w:p>
    <w:p w:rsidR="005659C3" w:rsidRDefault="005659C3" w:rsidP="005659C3"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）生长环境→“无意苦争春”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说明诗人并非有意与投降派争官夺宠，而是因为自己怀有崇高的品质与远大的抱负，所以“一任群芳妒”，即不怕投降派的妒恨与打击。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以上主要用的是“拟人”的手法，诗人赋予梅花以人的感情色彩，如“寂寞”、“愁”。“无意”、“苦争”等等，这些抽象的感情活动，都不是无知的花木所能感受得到或能做到的，而是在梅花身上寄托着诗人强烈的感情和意志。最后，“零落成泥碾作尘，只有香如故”二句，又具有“拟物”的特征。诗人用梅花的特性来比喻个人品格的高尚、节操的坚贞和爱国之心的至死不变。</w:t>
      </w:r>
    </w:p>
    <w:p w:rsidR="005659C3" w:rsidRDefault="005659C3" w:rsidP="005659C3">
      <w:r>
        <w:rPr>
          <w:rFonts w:hint="eastAsia"/>
        </w:rPr>
        <w:t>五、《卜算子</w:t>
      </w:r>
      <w:r>
        <w:t xml:space="preserve"> </w:t>
      </w:r>
      <w:r>
        <w:rPr>
          <w:rFonts w:hint="eastAsia"/>
        </w:rPr>
        <w:t>咏梅》小结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这是一首咏物词。表面看，这首词歌咏的是梅花，实际上，它是通过运用象征手法和比</w:t>
      </w:r>
      <w:r>
        <w:rPr>
          <w:rFonts w:hint="eastAsia"/>
        </w:rPr>
        <w:lastRenderedPageBreak/>
        <w:t>拟手法，用梅花来表现词人自己的坚贞品质和高尚情操。</w:t>
      </w:r>
    </w:p>
    <w:p w:rsidR="005659C3" w:rsidRDefault="005659C3" w:rsidP="005659C3">
      <w:pPr>
        <w:ind w:firstLineChars="200" w:firstLine="420"/>
      </w:pPr>
      <w:r>
        <w:rPr>
          <w:rFonts w:hint="eastAsia"/>
        </w:rPr>
        <w:t>作者以爱国获罪，在漫长的一生之中屡遭打击。但他矢志不移，始终坚持抗金报国的远大理想，表现出一种崇高民族气节。这首词就是诗人这一节操的形象化的反映。</w:t>
      </w:r>
    </w:p>
    <w:sectPr w:rsidR="005659C3" w:rsidSect="00EB3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79" w:rsidRDefault="008B1079" w:rsidP="002924FB">
      <w:r>
        <w:separator/>
      </w:r>
    </w:p>
  </w:endnote>
  <w:endnote w:type="continuationSeparator" w:id="0">
    <w:p w:rsidR="008B1079" w:rsidRDefault="008B1079" w:rsidP="0029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B" w:rsidRDefault="002924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B" w:rsidRDefault="002924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B" w:rsidRDefault="002924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79" w:rsidRDefault="008B1079" w:rsidP="002924FB">
      <w:r>
        <w:separator/>
      </w:r>
    </w:p>
  </w:footnote>
  <w:footnote w:type="continuationSeparator" w:id="0">
    <w:p w:rsidR="008B1079" w:rsidRDefault="008B1079" w:rsidP="00292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B" w:rsidRDefault="002924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B" w:rsidRDefault="002924FB" w:rsidP="002924FB">
    <w:pPr>
      <w:pStyle w:val="a4"/>
    </w:pPr>
    <w:r>
      <w:rPr>
        <w:rFonts w:hint="eastAsia"/>
      </w:rPr>
      <w:t>常州市新桥中学高二语文《唐诗宋词选读》教案</w:t>
    </w:r>
    <w:r>
      <w:t xml:space="preserve">  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  <w: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FB" w:rsidRDefault="002924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69F"/>
    <w:multiLevelType w:val="hybridMultilevel"/>
    <w:tmpl w:val="0E402E5E"/>
    <w:lvl w:ilvl="0" w:tplc="6374D110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84A7A"/>
    <w:multiLevelType w:val="hybridMultilevel"/>
    <w:tmpl w:val="370C1850"/>
    <w:lvl w:ilvl="0" w:tplc="15C22378">
      <w:start w:val="1"/>
      <w:numFmt w:val="decimal"/>
      <w:lvlText w:val="%1．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2">
    <w:nsid w:val="6AB74A71"/>
    <w:multiLevelType w:val="hybridMultilevel"/>
    <w:tmpl w:val="EDCC4C56"/>
    <w:lvl w:ilvl="0" w:tplc="84588E9A">
      <w:start w:val="1"/>
      <w:numFmt w:val="none"/>
      <w:lvlText w:val="一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9C3"/>
    <w:rsid w:val="002924FB"/>
    <w:rsid w:val="005659C3"/>
    <w:rsid w:val="008B1079"/>
    <w:rsid w:val="00AA6578"/>
    <w:rsid w:val="00E208E0"/>
    <w:rsid w:val="00EB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59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24F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24FB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924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24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3</cp:revision>
  <dcterms:created xsi:type="dcterms:W3CDTF">2010-07-05T07:05:00Z</dcterms:created>
  <dcterms:modified xsi:type="dcterms:W3CDTF">2010-07-05T07:15:00Z</dcterms:modified>
</cp:coreProperties>
</file>