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D56" w:rsidRPr="007A5479" w:rsidRDefault="00D05D56" w:rsidP="00D05D56">
      <w:pPr>
        <w:pStyle w:val="a5"/>
        <w:adjustRightInd w:val="0"/>
        <w:snapToGrid w:val="0"/>
        <w:spacing w:line="288" w:lineRule="auto"/>
        <w:jc w:val="center"/>
        <w:rPr>
          <w:rFonts w:ascii="黑体" w:eastAsia="黑体" w:hAnsi="黑体"/>
          <w:b/>
          <w:sz w:val="36"/>
          <w:szCs w:val="36"/>
        </w:rPr>
      </w:pPr>
      <w:r>
        <w:rPr>
          <w:rFonts w:ascii="黑体" w:eastAsia="黑体" w:hAnsi="黑体" w:hint="eastAsia"/>
          <w:b/>
          <w:sz w:val="36"/>
          <w:szCs w:val="36"/>
        </w:rPr>
        <w:t>武进区厚余小</w:t>
      </w:r>
      <w:r w:rsidRPr="007A5479">
        <w:rPr>
          <w:rFonts w:ascii="黑体" w:eastAsia="黑体" w:hAnsi="黑体" w:hint="eastAsia"/>
          <w:b/>
          <w:sz w:val="36"/>
          <w:szCs w:val="36"/>
        </w:rPr>
        <w:t>学第二轮岗位设置聘任工作实施方案</w:t>
      </w:r>
    </w:p>
    <w:p w:rsidR="00D05D56" w:rsidRPr="00B66628" w:rsidRDefault="00D05D56" w:rsidP="00D05D56">
      <w:pPr>
        <w:pStyle w:val="a5"/>
        <w:adjustRightInd w:val="0"/>
        <w:snapToGrid w:val="0"/>
        <w:spacing w:line="500" w:lineRule="exact"/>
        <w:ind w:firstLineChars="200" w:firstLine="560"/>
        <w:jc w:val="left"/>
        <w:rPr>
          <w:rFonts w:hAnsi="宋体" w:cs="宋体"/>
          <w:b/>
          <w:color w:val="000000"/>
          <w:kern w:val="0"/>
          <w:sz w:val="32"/>
          <w:szCs w:val="32"/>
        </w:rPr>
      </w:pPr>
      <w:r>
        <w:rPr>
          <w:rFonts w:hAnsi="宋体" w:cs="宋体" w:hint="eastAsia"/>
          <w:color w:val="000000"/>
          <w:kern w:val="0"/>
          <w:sz w:val="28"/>
          <w:szCs w:val="28"/>
        </w:rPr>
        <w:t xml:space="preserve">                    </w:t>
      </w:r>
      <w:r w:rsidRPr="00B66628">
        <w:rPr>
          <w:rFonts w:hAnsi="宋体" w:cs="宋体" w:hint="eastAsia"/>
          <w:b/>
          <w:color w:val="000000"/>
          <w:kern w:val="0"/>
          <w:sz w:val="28"/>
          <w:szCs w:val="28"/>
        </w:rPr>
        <w:t xml:space="preserve"> </w:t>
      </w:r>
      <w:r w:rsidRPr="00B66628">
        <w:rPr>
          <w:rFonts w:hAnsi="宋体" w:cs="宋体" w:hint="eastAsia"/>
          <w:b/>
          <w:color w:val="000000"/>
          <w:kern w:val="0"/>
          <w:sz w:val="32"/>
          <w:szCs w:val="32"/>
        </w:rPr>
        <w:t>（</w:t>
      </w:r>
      <w:r w:rsidR="00664A3F">
        <w:rPr>
          <w:rFonts w:hAnsi="宋体" w:cs="宋体" w:hint="eastAsia"/>
          <w:b/>
          <w:color w:val="000000"/>
          <w:kern w:val="0"/>
          <w:sz w:val="32"/>
          <w:szCs w:val="32"/>
        </w:rPr>
        <w:t>修改</w:t>
      </w:r>
      <w:r w:rsidRPr="00B66628">
        <w:rPr>
          <w:rFonts w:hAnsi="宋体" w:cs="宋体" w:hint="eastAsia"/>
          <w:b/>
          <w:color w:val="000000"/>
          <w:kern w:val="0"/>
          <w:sz w:val="32"/>
          <w:szCs w:val="32"/>
        </w:rPr>
        <w:t>稿）</w:t>
      </w:r>
    </w:p>
    <w:p w:rsidR="00D05D56" w:rsidRPr="00B6333C" w:rsidRDefault="00D05D56" w:rsidP="00D05D56">
      <w:pPr>
        <w:pStyle w:val="a5"/>
        <w:adjustRightInd w:val="0"/>
        <w:snapToGrid w:val="0"/>
        <w:spacing w:line="500" w:lineRule="exact"/>
        <w:ind w:firstLineChars="200" w:firstLine="560"/>
        <w:jc w:val="left"/>
        <w:rPr>
          <w:rFonts w:hAnsi="宋体" w:cs="宋体"/>
          <w:color w:val="000000"/>
          <w:kern w:val="0"/>
          <w:sz w:val="28"/>
          <w:szCs w:val="28"/>
        </w:rPr>
      </w:pPr>
      <w:r w:rsidRPr="00B6333C">
        <w:rPr>
          <w:rFonts w:hAnsi="宋体" w:cs="宋体" w:hint="eastAsia"/>
          <w:color w:val="000000"/>
          <w:kern w:val="0"/>
          <w:sz w:val="28"/>
          <w:szCs w:val="28"/>
        </w:rPr>
        <w:t>根据《关于开展武进区教育系统事业单位第二轮岗位设置聘任工作的指导意见》（武教管〔2016〕1</w:t>
      </w:r>
      <w:r>
        <w:rPr>
          <w:rFonts w:hAnsi="宋体" w:cs="宋体" w:hint="eastAsia"/>
          <w:color w:val="000000"/>
          <w:kern w:val="0"/>
          <w:sz w:val="28"/>
          <w:szCs w:val="28"/>
        </w:rPr>
        <w:t>号）的文件精神，现制定《武进区厚余小</w:t>
      </w:r>
      <w:r w:rsidRPr="00B6333C">
        <w:rPr>
          <w:rFonts w:hAnsi="宋体" w:cs="宋体" w:hint="eastAsia"/>
          <w:color w:val="000000"/>
          <w:kern w:val="0"/>
          <w:sz w:val="28"/>
          <w:szCs w:val="28"/>
        </w:rPr>
        <w:t>学第二轮岗位设置聘任工作实施方案》。</w:t>
      </w:r>
    </w:p>
    <w:p w:rsidR="00D05D56" w:rsidRPr="008C3BD2" w:rsidRDefault="00D05D56" w:rsidP="00D05D56">
      <w:pPr>
        <w:pStyle w:val="a5"/>
        <w:numPr>
          <w:ilvl w:val="0"/>
          <w:numId w:val="1"/>
        </w:numPr>
        <w:adjustRightInd w:val="0"/>
        <w:snapToGrid w:val="0"/>
        <w:spacing w:line="500" w:lineRule="exact"/>
        <w:jc w:val="left"/>
        <w:rPr>
          <w:rFonts w:hAnsi="宋体" w:cs="宋体"/>
          <w:b/>
          <w:color w:val="000000"/>
          <w:kern w:val="0"/>
          <w:sz w:val="28"/>
          <w:szCs w:val="28"/>
        </w:rPr>
      </w:pPr>
      <w:r w:rsidRPr="008C3BD2">
        <w:rPr>
          <w:rFonts w:hAnsi="宋体" w:cs="宋体" w:hint="eastAsia"/>
          <w:b/>
          <w:color w:val="000000"/>
          <w:kern w:val="0"/>
          <w:sz w:val="28"/>
          <w:szCs w:val="28"/>
        </w:rPr>
        <w:t>指导思想</w:t>
      </w:r>
    </w:p>
    <w:p w:rsidR="00D05D56" w:rsidRPr="00B6333C" w:rsidRDefault="00D05D56" w:rsidP="00D05D56">
      <w:pPr>
        <w:pStyle w:val="a5"/>
        <w:adjustRightInd w:val="0"/>
        <w:snapToGrid w:val="0"/>
        <w:spacing w:line="500" w:lineRule="exact"/>
        <w:ind w:firstLineChars="177" w:firstLine="496"/>
        <w:jc w:val="left"/>
        <w:rPr>
          <w:rFonts w:hAnsi="宋体" w:cs="宋体"/>
          <w:color w:val="000000"/>
          <w:kern w:val="0"/>
          <w:sz w:val="28"/>
          <w:szCs w:val="28"/>
        </w:rPr>
      </w:pPr>
      <w:r w:rsidRPr="00B6333C">
        <w:rPr>
          <w:rFonts w:hAnsi="宋体" w:cs="宋体" w:hint="eastAsia"/>
          <w:color w:val="000000"/>
          <w:kern w:val="0"/>
          <w:sz w:val="28"/>
          <w:szCs w:val="28"/>
        </w:rPr>
        <w:t>贯彻落实上级部门相关文件精神，在武进教育局安排指导下</w:t>
      </w:r>
      <w:r>
        <w:rPr>
          <w:rFonts w:hAnsi="宋体" w:cs="宋体" w:hint="eastAsia"/>
          <w:color w:val="000000"/>
          <w:kern w:val="0"/>
          <w:sz w:val="28"/>
          <w:szCs w:val="28"/>
        </w:rPr>
        <w:t>开展</w:t>
      </w:r>
      <w:r w:rsidRPr="00B6333C">
        <w:rPr>
          <w:rFonts w:hAnsi="宋体" w:cs="宋体" w:hint="eastAsia"/>
          <w:color w:val="000000"/>
          <w:kern w:val="0"/>
          <w:sz w:val="28"/>
          <w:szCs w:val="28"/>
        </w:rPr>
        <w:t>岗位设置聘任工作</w:t>
      </w:r>
      <w:r>
        <w:rPr>
          <w:rFonts w:hAnsi="宋体" w:cs="宋体" w:hint="eastAsia"/>
          <w:color w:val="000000"/>
          <w:kern w:val="0"/>
          <w:sz w:val="28"/>
          <w:szCs w:val="28"/>
        </w:rPr>
        <w:t>。</w:t>
      </w:r>
      <w:r w:rsidRPr="0064777A">
        <w:rPr>
          <w:rFonts w:hAnsi="宋体" w:hint="eastAsia"/>
          <w:sz w:val="28"/>
          <w:szCs w:val="28"/>
        </w:rPr>
        <w:t>岗位设置聘任工作</w:t>
      </w:r>
      <w:r w:rsidRPr="00B6333C">
        <w:rPr>
          <w:rFonts w:hAnsi="宋体" w:cs="宋体" w:hint="eastAsia"/>
          <w:color w:val="000000"/>
          <w:kern w:val="0"/>
          <w:sz w:val="28"/>
          <w:szCs w:val="28"/>
        </w:rPr>
        <w:t>必须有利于落实“区管校用”精神，必须有利于促进教师专业发展，必须有利于调动广大教</w:t>
      </w:r>
      <w:r>
        <w:rPr>
          <w:rFonts w:hAnsi="宋体" w:cs="宋体" w:hint="eastAsia"/>
          <w:color w:val="000000"/>
          <w:kern w:val="0"/>
          <w:sz w:val="28"/>
          <w:szCs w:val="28"/>
        </w:rPr>
        <w:t>师</w:t>
      </w:r>
      <w:r w:rsidRPr="00B6333C">
        <w:rPr>
          <w:rFonts w:hAnsi="宋体" w:cs="宋体" w:hint="eastAsia"/>
          <w:color w:val="000000"/>
          <w:kern w:val="0"/>
          <w:sz w:val="28"/>
          <w:szCs w:val="28"/>
        </w:rPr>
        <w:t>工作积极性，</w:t>
      </w:r>
      <w:r>
        <w:rPr>
          <w:rFonts w:hAnsi="宋体" w:cs="宋体" w:hint="eastAsia"/>
          <w:color w:val="000000"/>
          <w:kern w:val="0"/>
          <w:sz w:val="28"/>
          <w:szCs w:val="28"/>
        </w:rPr>
        <w:t>进而</w:t>
      </w:r>
      <w:r w:rsidRPr="00B6333C">
        <w:rPr>
          <w:rFonts w:hAnsi="宋体" w:cs="宋体" w:hint="eastAsia"/>
          <w:color w:val="000000"/>
          <w:kern w:val="0"/>
          <w:sz w:val="28"/>
          <w:szCs w:val="28"/>
        </w:rPr>
        <w:t>健全专技岗位等级晋升激励机制，建立“能上能下”的用人机制，推进人事制度改革。</w:t>
      </w:r>
    </w:p>
    <w:p w:rsidR="00D05D56" w:rsidRPr="008C3BD2" w:rsidRDefault="00D05D56" w:rsidP="00D05D56">
      <w:pPr>
        <w:pStyle w:val="a5"/>
        <w:numPr>
          <w:ilvl w:val="0"/>
          <w:numId w:val="1"/>
        </w:numPr>
        <w:adjustRightInd w:val="0"/>
        <w:snapToGrid w:val="0"/>
        <w:spacing w:line="500" w:lineRule="exact"/>
        <w:jc w:val="left"/>
        <w:rPr>
          <w:rFonts w:hAnsi="宋体" w:cs="宋体"/>
          <w:b/>
          <w:color w:val="000000"/>
          <w:kern w:val="0"/>
          <w:sz w:val="28"/>
          <w:szCs w:val="28"/>
        </w:rPr>
      </w:pPr>
      <w:r w:rsidRPr="008C3BD2">
        <w:rPr>
          <w:rFonts w:hAnsi="宋体" w:cs="宋体" w:hint="eastAsia"/>
          <w:b/>
          <w:color w:val="000000"/>
          <w:kern w:val="0"/>
          <w:sz w:val="28"/>
          <w:szCs w:val="28"/>
        </w:rPr>
        <w:t>竞聘原则</w:t>
      </w:r>
    </w:p>
    <w:p w:rsidR="00D05D56" w:rsidRPr="00B6333C" w:rsidRDefault="00D05D56" w:rsidP="00D05D56">
      <w:pPr>
        <w:spacing w:line="500" w:lineRule="exact"/>
        <w:ind w:firstLineChars="200" w:firstLine="560"/>
        <w:rPr>
          <w:rFonts w:ascii="宋体" w:hAnsi="宋体" w:cs="宋体"/>
          <w:color w:val="000000"/>
          <w:kern w:val="0"/>
          <w:sz w:val="28"/>
          <w:szCs w:val="28"/>
        </w:rPr>
      </w:pPr>
      <w:r w:rsidRPr="00B6333C">
        <w:rPr>
          <w:rFonts w:ascii="宋体" w:hAnsi="宋体" w:cs="宋体" w:hint="eastAsia"/>
          <w:color w:val="000000"/>
          <w:kern w:val="0"/>
          <w:sz w:val="28"/>
          <w:szCs w:val="28"/>
        </w:rPr>
        <w:t>1.全员竞聘，能上能下。岗位聘任为全员竞聘，打破终身制，建立能上能下机制。</w:t>
      </w:r>
    </w:p>
    <w:p w:rsidR="00D05D56" w:rsidRPr="00B6333C" w:rsidRDefault="00D05D56" w:rsidP="00D05D56">
      <w:pPr>
        <w:spacing w:line="500" w:lineRule="exact"/>
        <w:ind w:firstLineChars="200" w:firstLine="560"/>
        <w:rPr>
          <w:rFonts w:ascii="宋体" w:hAnsi="宋体" w:cs="宋体"/>
          <w:color w:val="000000"/>
          <w:kern w:val="0"/>
          <w:sz w:val="28"/>
          <w:szCs w:val="28"/>
        </w:rPr>
      </w:pPr>
      <w:r w:rsidRPr="00B6333C">
        <w:rPr>
          <w:rFonts w:ascii="宋体" w:hAnsi="宋体" w:cs="宋体" w:hint="eastAsia"/>
          <w:color w:val="000000"/>
          <w:kern w:val="0"/>
          <w:sz w:val="28"/>
          <w:szCs w:val="28"/>
        </w:rPr>
        <w:t>2.统一周期，届满竞聘。各岗位的竞聘周期为三年，三年组织一次竞聘。</w:t>
      </w:r>
    </w:p>
    <w:p w:rsidR="00D05D56" w:rsidRPr="00B6333C" w:rsidRDefault="00D05D56" w:rsidP="00D05D56">
      <w:pPr>
        <w:spacing w:line="500" w:lineRule="exact"/>
        <w:ind w:firstLineChars="200" w:firstLine="560"/>
        <w:rPr>
          <w:rFonts w:ascii="宋体" w:hAnsi="宋体" w:cs="宋体"/>
          <w:color w:val="000000"/>
          <w:kern w:val="0"/>
          <w:sz w:val="28"/>
          <w:szCs w:val="28"/>
        </w:rPr>
      </w:pPr>
      <w:r w:rsidRPr="00B6333C">
        <w:rPr>
          <w:rFonts w:ascii="宋体" w:hAnsi="宋体" w:cs="宋体" w:hint="eastAsia"/>
          <w:color w:val="000000"/>
          <w:kern w:val="0"/>
          <w:sz w:val="28"/>
          <w:szCs w:val="28"/>
        </w:rPr>
        <w:t>3.公平公正，责任导向。岗位竞聘工作的每一个环节坚持公开透明、公平公正的原则，接受广大教职工的民主监督，做到在标准面前人人平等。如遇特殊问题学校坚持民主集中的原则妥善加以解决。</w:t>
      </w:r>
    </w:p>
    <w:p w:rsidR="00D05D56" w:rsidRPr="008C3BD2" w:rsidRDefault="00D05D56" w:rsidP="00D05D56">
      <w:pPr>
        <w:spacing w:line="500" w:lineRule="exact"/>
        <w:ind w:firstLineChars="200" w:firstLine="562"/>
        <w:rPr>
          <w:rFonts w:ascii="宋体" w:hAnsi="宋体" w:cs="宋体"/>
          <w:b/>
          <w:color w:val="000000"/>
          <w:kern w:val="0"/>
          <w:sz w:val="28"/>
          <w:szCs w:val="28"/>
        </w:rPr>
      </w:pPr>
      <w:r w:rsidRPr="008C3BD2">
        <w:rPr>
          <w:rFonts w:ascii="宋体" w:hAnsi="宋体" w:cs="宋体" w:hint="eastAsia"/>
          <w:b/>
          <w:color w:val="000000"/>
          <w:kern w:val="0"/>
          <w:sz w:val="28"/>
          <w:szCs w:val="28"/>
        </w:rPr>
        <w:t>三、竞聘范围</w:t>
      </w:r>
    </w:p>
    <w:p w:rsidR="00D05D56" w:rsidRPr="00B6333C" w:rsidRDefault="00D05D56" w:rsidP="00D05D56">
      <w:pPr>
        <w:spacing w:line="500" w:lineRule="exact"/>
        <w:ind w:firstLineChars="200" w:firstLine="560"/>
        <w:rPr>
          <w:rFonts w:ascii="宋体" w:hAnsi="宋体" w:cs="宋体"/>
          <w:color w:val="000000"/>
          <w:kern w:val="0"/>
          <w:sz w:val="28"/>
          <w:szCs w:val="28"/>
        </w:rPr>
      </w:pPr>
      <w:r w:rsidRPr="00B6333C">
        <w:rPr>
          <w:rFonts w:ascii="宋体" w:hAnsi="宋体" w:cs="宋体" w:hint="eastAsia"/>
          <w:color w:val="000000"/>
          <w:kern w:val="0"/>
          <w:sz w:val="28"/>
          <w:szCs w:val="28"/>
        </w:rPr>
        <w:t>在编在岗教职工。</w:t>
      </w:r>
    </w:p>
    <w:p w:rsidR="00D05D56" w:rsidRPr="00E167DE" w:rsidRDefault="00D05D56" w:rsidP="00D05D56">
      <w:pPr>
        <w:widowControl/>
        <w:spacing w:line="500" w:lineRule="exact"/>
        <w:ind w:firstLine="640"/>
        <w:jc w:val="left"/>
        <w:rPr>
          <w:rFonts w:ascii="宋体" w:hAnsi="宋体" w:cs="宋体"/>
          <w:b/>
          <w:color w:val="000000"/>
          <w:kern w:val="0"/>
          <w:sz w:val="28"/>
          <w:szCs w:val="28"/>
        </w:rPr>
      </w:pPr>
      <w:r w:rsidRPr="00E167DE">
        <w:rPr>
          <w:rFonts w:ascii="宋体" w:hAnsi="宋体" w:cs="宋体" w:hint="eastAsia"/>
          <w:b/>
          <w:color w:val="000000"/>
          <w:kern w:val="0"/>
          <w:sz w:val="28"/>
          <w:szCs w:val="28"/>
        </w:rPr>
        <w:t>四、岗位设置说明</w:t>
      </w:r>
    </w:p>
    <w:p w:rsidR="00D05D56" w:rsidRPr="00B6333C" w:rsidRDefault="00D05D56" w:rsidP="00D05D56">
      <w:pPr>
        <w:widowControl/>
        <w:spacing w:line="500" w:lineRule="exact"/>
        <w:ind w:firstLineChars="200" w:firstLine="560"/>
        <w:jc w:val="left"/>
        <w:rPr>
          <w:rFonts w:ascii="宋体" w:hAnsi="宋体" w:cs="宋体"/>
          <w:color w:val="000000"/>
          <w:kern w:val="0"/>
          <w:sz w:val="28"/>
          <w:szCs w:val="28"/>
        </w:rPr>
      </w:pPr>
      <w:r w:rsidRPr="00B6333C">
        <w:rPr>
          <w:rFonts w:ascii="宋体" w:hAnsi="宋体" w:cs="宋体" w:hint="eastAsia"/>
          <w:color w:val="000000"/>
          <w:kern w:val="0"/>
          <w:sz w:val="28"/>
          <w:szCs w:val="28"/>
        </w:rPr>
        <w:t>学校岗位总量和岗位分布由区教育局核定。我校岗位总量</w:t>
      </w:r>
      <w:r>
        <w:rPr>
          <w:rFonts w:hAnsi="宋体" w:cs="宋体" w:hint="eastAsia"/>
          <w:color w:val="000000"/>
          <w:kern w:val="0"/>
          <w:sz w:val="28"/>
          <w:szCs w:val="28"/>
        </w:rPr>
        <w:t>46</w:t>
      </w:r>
      <w:r w:rsidRPr="00B6333C">
        <w:rPr>
          <w:rFonts w:ascii="宋体" w:hAnsi="宋体" w:cs="宋体" w:hint="eastAsia"/>
          <w:color w:val="000000"/>
          <w:kern w:val="0"/>
          <w:sz w:val="28"/>
          <w:szCs w:val="28"/>
        </w:rPr>
        <w:t>个，岗位设置为管理岗位、专业技术岗位和工勤技能岗位三类。</w:t>
      </w:r>
    </w:p>
    <w:p w:rsidR="00D05D56" w:rsidRPr="00B6333C" w:rsidRDefault="00D05D56" w:rsidP="00D05D56">
      <w:pPr>
        <w:widowControl/>
        <w:spacing w:line="500" w:lineRule="exact"/>
        <w:ind w:firstLineChars="200" w:firstLine="560"/>
        <w:jc w:val="left"/>
        <w:rPr>
          <w:rFonts w:ascii="宋体" w:hAnsi="宋体" w:cs="宋体"/>
          <w:color w:val="000000"/>
          <w:kern w:val="0"/>
          <w:sz w:val="28"/>
          <w:szCs w:val="28"/>
        </w:rPr>
      </w:pPr>
      <w:r w:rsidRPr="00B6333C">
        <w:rPr>
          <w:rFonts w:ascii="宋体" w:hAnsi="宋体" w:cs="宋体" w:hint="eastAsia"/>
          <w:color w:val="000000"/>
          <w:kern w:val="0"/>
          <w:sz w:val="28"/>
          <w:szCs w:val="28"/>
        </w:rPr>
        <w:t>1.管理岗位设置</w:t>
      </w:r>
    </w:p>
    <w:p w:rsidR="004418B9" w:rsidRDefault="00D05D56" w:rsidP="00D05D56">
      <w:pPr>
        <w:widowControl/>
        <w:spacing w:line="500" w:lineRule="exact"/>
        <w:ind w:firstLineChars="200" w:firstLine="560"/>
        <w:jc w:val="left"/>
        <w:rPr>
          <w:rFonts w:ascii="宋体" w:hAnsi="宋体" w:cs="宋体"/>
          <w:color w:val="FF0000"/>
          <w:kern w:val="0"/>
          <w:sz w:val="28"/>
          <w:szCs w:val="28"/>
        </w:rPr>
      </w:pPr>
      <w:r w:rsidRPr="00B6333C">
        <w:rPr>
          <w:rFonts w:ascii="宋体" w:hAnsi="宋体" w:cs="宋体" w:hint="eastAsia"/>
          <w:color w:val="000000"/>
          <w:kern w:val="0"/>
          <w:sz w:val="28"/>
          <w:szCs w:val="28"/>
        </w:rPr>
        <w:t>设置管理岗位总数</w:t>
      </w:r>
      <w:r w:rsidR="004418B9">
        <w:rPr>
          <w:rFonts w:ascii="宋体" w:hAnsi="宋体" w:cs="宋体" w:hint="eastAsia"/>
          <w:color w:val="000000"/>
          <w:kern w:val="0"/>
          <w:sz w:val="28"/>
          <w:szCs w:val="28"/>
        </w:rPr>
        <w:t>4</w:t>
      </w:r>
      <w:r w:rsidRPr="00B6333C">
        <w:rPr>
          <w:rFonts w:ascii="宋体" w:hAnsi="宋体" w:cs="宋体" w:hint="eastAsia"/>
          <w:color w:val="000000"/>
          <w:kern w:val="0"/>
          <w:sz w:val="28"/>
          <w:szCs w:val="28"/>
        </w:rPr>
        <w:t>个。其中：学校领导岗位</w:t>
      </w:r>
      <w:r>
        <w:rPr>
          <w:rFonts w:ascii="宋体" w:hAnsi="宋体" w:cs="宋体" w:hint="eastAsia"/>
          <w:color w:val="000000"/>
          <w:kern w:val="0"/>
          <w:sz w:val="28"/>
          <w:szCs w:val="28"/>
        </w:rPr>
        <w:t>和</w:t>
      </w:r>
      <w:r w:rsidRPr="00B6333C">
        <w:rPr>
          <w:rFonts w:ascii="宋体" w:hAnsi="宋体" w:cs="宋体" w:hint="eastAsia"/>
          <w:color w:val="000000"/>
          <w:kern w:val="0"/>
          <w:sz w:val="28"/>
          <w:szCs w:val="28"/>
        </w:rPr>
        <w:t>内设机构领导岗位</w:t>
      </w:r>
      <w:r>
        <w:rPr>
          <w:rFonts w:hAnsi="宋体" w:cs="宋体" w:hint="eastAsia"/>
          <w:color w:val="000000"/>
          <w:kern w:val="0"/>
          <w:sz w:val="28"/>
          <w:szCs w:val="28"/>
        </w:rPr>
        <w:t>4</w:t>
      </w:r>
      <w:r w:rsidRPr="00B6333C">
        <w:rPr>
          <w:rFonts w:ascii="宋体" w:hAnsi="宋体" w:cs="宋体" w:hint="eastAsia"/>
          <w:color w:val="000000"/>
          <w:kern w:val="0"/>
          <w:sz w:val="28"/>
          <w:szCs w:val="28"/>
        </w:rPr>
        <w:t>个</w:t>
      </w:r>
      <w:r w:rsidR="004418B9" w:rsidRPr="004418B9">
        <w:rPr>
          <w:rFonts w:ascii="宋体" w:hAnsi="宋体" w:cs="宋体" w:hint="eastAsia"/>
          <w:color w:val="000000" w:themeColor="text1"/>
          <w:kern w:val="0"/>
          <w:sz w:val="28"/>
          <w:szCs w:val="28"/>
        </w:rPr>
        <w:t>。</w:t>
      </w:r>
    </w:p>
    <w:p w:rsidR="00D05D56" w:rsidRPr="00B6333C" w:rsidRDefault="00D05D56" w:rsidP="00D05D56">
      <w:pPr>
        <w:widowControl/>
        <w:spacing w:line="500" w:lineRule="exact"/>
        <w:ind w:firstLineChars="200" w:firstLine="560"/>
        <w:jc w:val="left"/>
        <w:rPr>
          <w:rFonts w:ascii="宋体" w:hAnsi="宋体" w:cs="宋体"/>
          <w:color w:val="000000"/>
          <w:kern w:val="0"/>
          <w:sz w:val="28"/>
          <w:szCs w:val="28"/>
        </w:rPr>
      </w:pPr>
      <w:r w:rsidRPr="00B6333C">
        <w:rPr>
          <w:rFonts w:ascii="宋体" w:hAnsi="宋体" w:cs="宋体" w:hint="eastAsia"/>
          <w:color w:val="000000"/>
          <w:kern w:val="0"/>
          <w:sz w:val="28"/>
          <w:szCs w:val="28"/>
        </w:rPr>
        <w:lastRenderedPageBreak/>
        <w:t>2.专业技术岗位设置</w:t>
      </w:r>
    </w:p>
    <w:p w:rsidR="00D05D56" w:rsidRPr="00B6333C" w:rsidRDefault="00D05D56" w:rsidP="00D05D56">
      <w:pPr>
        <w:widowControl/>
        <w:spacing w:line="500" w:lineRule="exact"/>
        <w:ind w:firstLineChars="200" w:firstLine="560"/>
        <w:jc w:val="left"/>
        <w:rPr>
          <w:rFonts w:ascii="宋体" w:hAnsi="宋体" w:cs="宋体"/>
          <w:color w:val="000000"/>
          <w:kern w:val="0"/>
          <w:sz w:val="28"/>
          <w:szCs w:val="28"/>
        </w:rPr>
      </w:pPr>
      <w:r w:rsidRPr="00B6333C">
        <w:rPr>
          <w:rFonts w:ascii="宋体" w:hAnsi="宋体" w:cs="宋体" w:hint="eastAsia"/>
          <w:color w:val="000000"/>
          <w:kern w:val="0"/>
          <w:sz w:val="28"/>
          <w:szCs w:val="28"/>
        </w:rPr>
        <w:t>设置专业技术岗位总数</w:t>
      </w:r>
      <w:r w:rsidR="00192123">
        <w:rPr>
          <w:rFonts w:hAnsi="宋体" w:cs="宋体" w:hint="eastAsia"/>
          <w:color w:val="000000"/>
          <w:kern w:val="0"/>
          <w:sz w:val="28"/>
          <w:szCs w:val="28"/>
        </w:rPr>
        <w:t>4</w:t>
      </w:r>
      <w:r w:rsidR="004418B9">
        <w:rPr>
          <w:rFonts w:hAnsi="宋体" w:cs="宋体" w:hint="eastAsia"/>
          <w:color w:val="000000"/>
          <w:kern w:val="0"/>
          <w:sz w:val="28"/>
          <w:szCs w:val="28"/>
        </w:rPr>
        <w:t>1</w:t>
      </w:r>
      <w:r w:rsidRPr="00B6333C">
        <w:rPr>
          <w:rFonts w:ascii="宋体" w:hAnsi="宋体" w:cs="宋体" w:hint="eastAsia"/>
          <w:color w:val="000000"/>
          <w:kern w:val="0"/>
          <w:sz w:val="28"/>
          <w:szCs w:val="28"/>
        </w:rPr>
        <w:t>个，设高级专业技术岗位</w:t>
      </w:r>
      <w:r w:rsidR="00A23EB5">
        <w:rPr>
          <w:rFonts w:hAnsi="宋体" w:cs="宋体" w:hint="eastAsia"/>
          <w:color w:val="000000"/>
          <w:kern w:val="0"/>
          <w:sz w:val="28"/>
          <w:szCs w:val="28"/>
        </w:rPr>
        <w:t>7</w:t>
      </w:r>
      <w:r w:rsidRPr="00B6333C">
        <w:rPr>
          <w:rFonts w:ascii="宋体" w:hAnsi="宋体" w:cs="宋体" w:hint="eastAsia"/>
          <w:color w:val="000000"/>
          <w:kern w:val="0"/>
          <w:sz w:val="28"/>
          <w:szCs w:val="28"/>
        </w:rPr>
        <w:t>个（五、六、七级岗分别为</w:t>
      </w:r>
      <w:r w:rsidR="004418B9">
        <w:rPr>
          <w:rFonts w:hAnsi="宋体" w:cs="宋体" w:hint="eastAsia"/>
          <w:color w:val="000000"/>
          <w:kern w:val="0"/>
          <w:sz w:val="28"/>
          <w:szCs w:val="28"/>
        </w:rPr>
        <w:t>1</w:t>
      </w:r>
      <w:r w:rsidRPr="00B6333C">
        <w:rPr>
          <w:rFonts w:ascii="宋体" w:hAnsi="宋体" w:cs="宋体" w:hint="eastAsia"/>
          <w:color w:val="000000"/>
          <w:kern w:val="0"/>
          <w:sz w:val="28"/>
          <w:szCs w:val="28"/>
        </w:rPr>
        <w:t>、</w:t>
      </w:r>
      <w:r w:rsidR="004418B9">
        <w:rPr>
          <w:rFonts w:hAnsi="宋体" w:cs="宋体" w:hint="eastAsia"/>
          <w:color w:val="000000"/>
          <w:kern w:val="0"/>
          <w:sz w:val="28"/>
          <w:szCs w:val="28"/>
        </w:rPr>
        <w:t>2</w:t>
      </w:r>
      <w:r w:rsidRPr="00B6333C">
        <w:rPr>
          <w:rFonts w:ascii="宋体" w:hAnsi="宋体" w:cs="宋体" w:hint="eastAsia"/>
          <w:color w:val="000000"/>
          <w:kern w:val="0"/>
          <w:sz w:val="28"/>
          <w:szCs w:val="28"/>
        </w:rPr>
        <w:t>、</w:t>
      </w:r>
      <w:r w:rsidR="00A23EB5">
        <w:rPr>
          <w:rFonts w:hAnsi="宋体" w:cs="宋体" w:hint="eastAsia"/>
          <w:color w:val="000000"/>
          <w:kern w:val="0"/>
          <w:sz w:val="28"/>
          <w:szCs w:val="28"/>
        </w:rPr>
        <w:t>4</w:t>
      </w:r>
      <w:r w:rsidRPr="00B6333C">
        <w:rPr>
          <w:rFonts w:ascii="宋体" w:hAnsi="宋体" w:cs="宋体" w:hint="eastAsia"/>
          <w:color w:val="000000"/>
          <w:kern w:val="0"/>
          <w:sz w:val="28"/>
          <w:szCs w:val="28"/>
        </w:rPr>
        <w:t>个），中级岗位</w:t>
      </w:r>
      <w:r w:rsidR="00A23EB5">
        <w:rPr>
          <w:rFonts w:hAnsi="宋体" w:cs="宋体" w:hint="eastAsia"/>
          <w:color w:val="000000"/>
          <w:kern w:val="0"/>
          <w:sz w:val="28"/>
          <w:szCs w:val="28"/>
        </w:rPr>
        <w:t>28</w:t>
      </w:r>
      <w:r w:rsidRPr="00B6333C">
        <w:rPr>
          <w:rFonts w:ascii="宋体" w:hAnsi="宋体" w:cs="宋体" w:hint="eastAsia"/>
          <w:color w:val="000000"/>
          <w:kern w:val="0"/>
          <w:sz w:val="28"/>
          <w:szCs w:val="28"/>
        </w:rPr>
        <w:t>个（八、九、十级岗分别为</w:t>
      </w:r>
      <w:r w:rsidR="00A23EB5">
        <w:rPr>
          <w:rFonts w:hAnsi="宋体" w:cs="宋体" w:hint="eastAsia"/>
          <w:color w:val="000000"/>
          <w:kern w:val="0"/>
          <w:sz w:val="28"/>
          <w:szCs w:val="28"/>
        </w:rPr>
        <w:t>10</w:t>
      </w:r>
      <w:r w:rsidRPr="00B6333C">
        <w:rPr>
          <w:rFonts w:ascii="宋体" w:hAnsi="宋体" w:cs="宋体" w:hint="eastAsia"/>
          <w:color w:val="000000"/>
          <w:kern w:val="0"/>
          <w:sz w:val="28"/>
          <w:szCs w:val="28"/>
        </w:rPr>
        <w:t>、</w:t>
      </w:r>
      <w:r w:rsidR="004418B9">
        <w:rPr>
          <w:rFonts w:hAnsi="宋体" w:cs="宋体" w:hint="eastAsia"/>
          <w:color w:val="000000"/>
          <w:kern w:val="0"/>
          <w:sz w:val="28"/>
          <w:szCs w:val="28"/>
        </w:rPr>
        <w:t>1</w:t>
      </w:r>
      <w:r w:rsidR="00A23EB5">
        <w:rPr>
          <w:rFonts w:hAnsi="宋体" w:cs="宋体" w:hint="eastAsia"/>
          <w:color w:val="000000"/>
          <w:kern w:val="0"/>
          <w:sz w:val="28"/>
          <w:szCs w:val="28"/>
        </w:rPr>
        <w:t>1</w:t>
      </w:r>
      <w:r w:rsidRPr="00B6333C">
        <w:rPr>
          <w:rFonts w:ascii="宋体" w:hAnsi="宋体" w:cs="宋体" w:hint="eastAsia"/>
          <w:color w:val="000000"/>
          <w:kern w:val="0"/>
          <w:sz w:val="28"/>
          <w:szCs w:val="28"/>
        </w:rPr>
        <w:t>、</w:t>
      </w:r>
      <w:r w:rsidR="00A23EB5">
        <w:rPr>
          <w:rFonts w:hAnsi="宋体" w:cs="宋体" w:hint="eastAsia"/>
          <w:color w:val="000000"/>
          <w:kern w:val="0"/>
          <w:sz w:val="28"/>
          <w:szCs w:val="28"/>
        </w:rPr>
        <w:t>7</w:t>
      </w:r>
      <w:r w:rsidRPr="00B6333C">
        <w:rPr>
          <w:rFonts w:ascii="宋体" w:hAnsi="宋体" w:cs="宋体" w:hint="eastAsia"/>
          <w:color w:val="000000"/>
          <w:kern w:val="0"/>
          <w:sz w:val="28"/>
          <w:szCs w:val="28"/>
        </w:rPr>
        <w:t>个），初级岗位</w:t>
      </w:r>
      <w:r w:rsidR="004418B9">
        <w:rPr>
          <w:rFonts w:hAnsi="宋体" w:cs="宋体" w:hint="eastAsia"/>
          <w:color w:val="000000"/>
          <w:kern w:val="0"/>
          <w:sz w:val="28"/>
          <w:szCs w:val="28"/>
        </w:rPr>
        <w:t>6</w:t>
      </w:r>
      <w:r w:rsidRPr="00B6333C">
        <w:rPr>
          <w:rFonts w:ascii="宋体" w:hAnsi="宋体" w:cs="宋体" w:hint="eastAsia"/>
          <w:color w:val="000000"/>
          <w:kern w:val="0"/>
          <w:sz w:val="28"/>
          <w:szCs w:val="28"/>
        </w:rPr>
        <w:t>个（十一、十二级岗分别为</w:t>
      </w:r>
      <w:r w:rsidR="004418B9">
        <w:rPr>
          <w:rFonts w:hAnsi="宋体" w:cs="宋体" w:hint="eastAsia"/>
          <w:color w:val="000000"/>
          <w:kern w:val="0"/>
          <w:sz w:val="28"/>
          <w:szCs w:val="28"/>
        </w:rPr>
        <w:t>3</w:t>
      </w:r>
      <w:r w:rsidRPr="00B6333C">
        <w:rPr>
          <w:rFonts w:ascii="宋体" w:hAnsi="宋体" w:cs="宋体" w:hint="eastAsia"/>
          <w:color w:val="000000"/>
          <w:kern w:val="0"/>
          <w:sz w:val="28"/>
          <w:szCs w:val="28"/>
        </w:rPr>
        <w:t>、</w:t>
      </w:r>
      <w:r w:rsidR="004418B9">
        <w:rPr>
          <w:rFonts w:hAnsi="宋体" w:cs="宋体" w:hint="eastAsia"/>
          <w:color w:val="000000"/>
          <w:kern w:val="0"/>
          <w:sz w:val="28"/>
          <w:szCs w:val="28"/>
        </w:rPr>
        <w:t>3</w:t>
      </w:r>
      <w:r w:rsidRPr="00B6333C">
        <w:rPr>
          <w:rFonts w:ascii="宋体" w:hAnsi="宋体" w:cs="宋体" w:hint="eastAsia"/>
          <w:color w:val="000000"/>
          <w:kern w:val="0"/>
          <w:sz w:val="28"/>
          <w:szCs w:val="28"/>
        </w:rPr>
        <w:t>个）。</w:t>
      </w:r>
    </w:p>
    <w:p w:rsidR="00D05D56" w:rsidRPr="00B6333C" w:rsidRDefault="00D05D56" w:rsidP="00D05D56">
      <w:pPr>
        <w:widowControl/>
        <w:spacing w:line="500" w:lineRule="exact"/>
        <w:ind w:firstLineChars="200" w:firstLine="560"/>
        <w:jc w:val="left"/>
        <w:rPr>
          <w:rFonts w:ascii="宋体" w:hAnsi="宋体" w:cs="宋体"/>
          <w:color w:val="000000"/>
          <w:kern w:val="0"/>
          <w:sz w:val="28"/>
          <w:szCs w:val="28"/>
        </w:rPr>
      </w:pPr>
      <w:r w:rsidRPr="00B6333C">
        <w:rPr>
          <w:rFonts w:ascii="宋体" w:hAnsi="宋体" w:cs="宋体" w:hint="eastAsia"/>
          <w:color w:val="000000"/>
          <w:kern w:val="0"/>
          <w:sz w:val="28"/>
          <w:szCs w:val="28"/>
        </w:rPr>
        <w:t>3.工勤技能岗位设置</w:t>
      </w:r>
    </w:p>
    <w:p w:rsidR="00D05D56" w:rsidRPr="00B6333C" w:rsidRDefault="00D05D56" w:rsidP="00D05D56">
      <w:pPr>
        <w:widowControl/>
        <w:spacing w:line="500" w:lineRule="exact"/>
        <w:ind w:firstLineChars="200" w:firstLine="560"/>
        <w:jc w:val="left"/>
        <w:rPr>
          <w:rFonts w:ascii="宋体" w:hAnsi="宋体" w:cs="宋体"/>
          <w:color w:val="000000"/>
          <w:kern w:val="0"/>
          <w:sz w:val="28"/>
          <w:szCs w:val="28"/>
        </w:rPr>
      </w:pPr>
      <w:r w:rsidRPr="00B6333C">
        <w:rPr>
          <w:rFonts w:ascii="宋体" w:hAnsi="宋体" w:cs="宋体" w:hint="eastAsia"/>
          <w:color w:val="000000"/>
          <w:kern w:val="0"/>
          <w:sz w:val="28"/>
          <w:szCs w:val="28"/>
        </w:rPr>
        <w:t>设置工勤技能岗位总数</w:t>
      </w:r>
      <w:r w:rsidR="00192123">
        <w:rPr>
          <w:rFonts w:hAnsi="宋体" w:cs="宋体" w:hint="eastAsia"/>
          <w:color w:val="000000"/>
          <w:kern w:val="0"/>
          <w:sz w:val="28"/>
          <w:szCs w:val="28"/>
        </w:rPr>
        <w:t>1</w:t>
      </w:r>
      <w:r w:rsidRPr="00B6333C">
        <w:rPr>
          <w:rFonts w:ascii="宋体" w:hAnsi="宋体" w:cs="宋体" w:hint="eastAsia"/>
          <w:color w:val="000000"/>
          <w:kern w:val="0"/>
          <w:sz w:val="28"/>
          <w:szCs w:val="28"/>
        </w:rPr>
        <w:t>个。</w:t>
      </w:r>
    </w:p>
    <w:p w:rsidR="00D05D56" w:rsidRPr="00B4784A" w:rsidRDefault="00D05D56" w:rsidP="00D05D56">
      <w:pPr>
        <w:spacing w:line="500" w:lineRule="exact"/>
        <w:ind w:firstLineChars="200" w:firstLine="562"/>
        <w:rPr>
          <w:rFonts w:ascii="宋体" w:hAnsi="宋体" w:cs="宋体"/>
          <w:b/>
          <w:color w:val="000000"/>
          <w:kern w:val="0"/>
          <w:sz w:val="28"/>
          <w:szCs w:val="28"/>
        </w:rPr>
      </w:pPr>
      <w:r w:rsidRPr="00B4784A">
        <w:rPr>
          <w:rFonts w:ascii="宋体" w:hAnsi="宋体" w:cs="宋体" w:hint="eastAsia"/>
          <w:b/>
          <w:color w:val="000000"/>
          <w:kern w:val="0"/>
          <w:sz w:val="28"/>
          <w:szCs w:val="28"/>
        </w:rPr>
        <w:t>五、竞聘条件</w:t>
      </w:r>
    </w:p>
    <w:p w:rsidR="00D05D56" w:rsidRPr="00B6333C" w:rsidRDefault="00D05D56" w:rsidP="00D05D56">
      <w:pPr>
        <w:widowControl/>
        <w:spacing w:line="50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根据竞聘原则和</w:t>
      </w:r>
      <w:r w:rsidRPr="00B6333C">
        <w:rPr>
          <w:rFonts w:ascii="宋体" w:hAnsi="宋体" w:cs="宋体" w:hint="eastAsia"/>
          <w:color w:val="000000"/>
          <w:kern w:val="0"/>
          <w:sz w:val="28"/>
          <w:szCs w:val="28"/>
        </w:rPr>
        <w:t>《关于转发常州市教育局&lt;关于印发&lt;常州市幼儿园、中小学、中等职业学校专业技术岗位内部各等级岗位聘用条件（试行）&gt;的通知&gt;的通知》（武教人〔2010〕22号）的要求</w:t>
      </w:r>
      <w:r>
        <w:rPr>
          <w:rFonts w:ascii="宋体" w:hAnsi="宋体" w:cs="宋体" w:hint="eastAsia"/>
          <w:color w:val="000000"/>
          <w:kern w:val="0"/>
          <w:sz w:val="28"/>
          <w:szCs w:val="28"/>
        </w:rPr>
        <w:t>，结合学校实际，制定相应</w:t>
      </w:r>
      <w:r w:rsidRPr="00B6333C">
        <w:rPr>
          <w:rFonts w:ascii="宋体" w:hAnsi="宋体" w:cs="宋体" w:hint="eastAsia"/>
          <w:color w:val="000000"/>
          <w:kern w:val="0"/>
          <w:sz w:val="28"/>
          <w:szCs w:val="28"/>
        </w:rPr>
        <w:t>专业技术岗位的竞聘条件</w:t>
      </w:r>
      <w:r w:rsidRPr="00B6333C">
        <w:rPr>
          <w:rFonts w:ascii="宋体" w:hAnsi="宋体" w:hint="eastAsia"/>
          <w:color w:val="000000"/>
          <w:sz w:val="28"/>
          <w:szCs w:val="28"/>
        </w:rPr>
        <w:t>（见附件1）</w:t>
      </w:r>
      <w:r>
        <w:rPr>
          <w:rFonts w:ascii="宋体" w:hAnsi="宋体" w:cs="宋体" w:hint="eastAsia"/>
          <w:color w:val="000000"/>
          <w:kern w:val="0"/>
          <w:sz w:val="28"/>
          <w:szCs w:val="28"/>
        </w:rPr>
        <w:t>。</w:t>
      </w:r>
    </w:p>
    <w:p w:rsidR="00D05D56" w:rsidRPr="00B6333C" w:rsidRDefault="00D05D56" w:rsidP="00D05D56">
      <w:pPr>
        <w:spacing w:line="500" w:lineRule="exact"/>
        <w:ind w:firstLineChars="195" w:firstLine="546"/>
        <w:rPr>
          <w:rFonts w:ascii="宋体" w:hAnsi="宋体" w:cs="宋体"/>
          <w:color w:val="000000"/>
          <w:kern w:val="0"/>
          <w:sz w:val="28"/>
          <w:szCs w:val="28"/>
        </w:rPr>
      </w:pPr>
      <w:r w:rsidRPr="00B6333C">
        <w:rPr>
          <w:rFonts w:ascii="宋体" w:hAnsi="宋体" w:cs="宋体" w:hint="eastAsia"/>
          <w:color w:val="000000"/>
          <w:kern w:val="0"/>
          <w:sz w:val="28"/>
          <w:szCs w:val="28"/>
        </w:rPr>
        <w:t>其中：各等级</w:t>
      </w:r>
      <w:r>
        <w:rPr>
          <w:rFonts w:ascii="宋体" w:hAnsi="宋体" w:cs="宋体" w:hint="eastAsia"/>
          <w:color w:val="000000"/>
          <w:kern w:val="0"/>
          <w:sz w:val="28"/>
          <w:szCs w:val="28"/>
        </w:rPr>
        <w:t>专业技术</w:t>
      </w:r>
      <w:r w:rsidRPr="00B6333C">
        <w:rPr>
          <w:rFonts w:ascii="宋体" w:hAnsi="宋体" w:cs="宋体" w:hint="eastAsia"/>
          <w:color w:val="000000"/>
          <w:kern w:val="0"/>
          <w:sz w:val="28"/>
          <w:szCs w:val="28"/>
        </w:rPr>
        <w:t>岗位聘用的基本年限</w:t>
      </w:r>
      <w:r>
        <w:rPr>
          <w:rFonts w:ascii="宋体" w:hAnsi="宋体" w:cs="宋体" w:hint="eastAsia"/>
          <w:color w:val="000000"/>
          <w:kern w:val="0"/>
          <w:sz w:val="28"/>
          <w:szCs w:val="28"/>
        </w:rPr>
        <w:t>见</w:t>
      </w:r>
      <w:r w:rsidRPr="00B6333C">
        <w:rPr>
          <w:rFonts w:ascii="宋体" w:hAnsi="宋体" w:cs="宋体" w:hint="eastAsia"/>
          <w:color w:val="000000"/>
          <w:kern w:val="0"/>
          <w:sz w:val="28"/>
          <w:szCs w:val="28"/>
        </w:rPr>
        <w:t>下表：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418"/>
        <w:gridCol w:w="5670"/>
        <w:gridCol w:w="1276"/>
      </w:tblGrid>
      <w:tr w:rsidR="00D05D56" w:rsidRPr="00B91AF3" w:rsidTr="00270336">
        <w:tc>
          <w:tcPr>
            <w:tcW w:w="2660" w:type="dxa"/>
            <w:gridSpan w:val="2"/>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岗位等级</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hint="eastAsia"/>
                <w:color w:val="000000"/>
                <w:sz w:val="28"/>
                <w:szCs w:val="28"/>
              </w:rPr>
              <w:t>受聘相应专技职务年限（括号内为受聘年份）</w:t>
            </w:r>
          </w:p>
        </w:tc>
        <w:tc>
          <w:tcPr>
            <w:tcW w:w="1276"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说明</w:t>
            </w:r>
          </w:p>
        </w:tc>
      </w:tr>
      <w:tr w:rsidR="00D05D56" w:rsidRPr="00B91AF3" w:rsidTr="00270336">
        <w:tc>
          <w:tcPr>
            <w:tcW w:w="1242" w:type="dxa"/>
            <w:vMerge w:val="restart"/>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高级岗</w:t>
            </w: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五级岗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受聘副高级职务6年及以上（2010年及之前）</w:t>
            </w:r>
          </w:p>
        </w:tc>
        <w:tc>
          <w:tcPr>
            <w:tcW w:w="1276" w:type="dxa"/>
            <w:vMerge w:val="restart"/>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获得硕士学位，受聘</w:t>
            </w:r>
            <w:r w:rsidRPr="00B91AF3">
              <w:rPr>
                <w:rFonts w:ascii="宋体" w:hAnsi="宋体" w:hint="eastAsia"/>
                <w:color w:val="000000"/>
                <w:sz w:val="28"/>
                <w:szCs w:val="28"/>
              </w:rPr>
              <w:t>相应专技职务年限可少一年。</w:t>
            </w:r>
          </w:p>
        </w:tc>
      </w:tr>
      <w:tr w:rsidR="00D05D56" w:rsidRPr="00B91AF3" w:rsidTr="00270336">
        <w:tc>
          <w:tcPr>
            <w:tcW w:w="1242" w:type="dxa"/>
            <w:vMerge/>
            <w:vAlign w:val="center"/>
          </w:tcPr>
          <w:p w:rsidR="00D05D56" w:rsidRPr="00B91AF3" w:rsidRDefault="00D05D56" w:rsidP="00270336">
            <w:pPr>
              <w:spacing w:line="500" w:lineRule="exact"/>
              <w:jc w:val="center"/>
              <w:rPr>
                <w:rFonts w:ascii="宋体" w:hAnsi="宋体" w:cs="宋体"/>
                <w:color w:val="000000"/>
                <w:kern w:val="0"/>
                <w:sz w:val="28"/>
                <w:szCs w:val="28"/>
              </w:rPr>
            </w:pP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六级岗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受聘副高级职务3年及以上（2013年及之前）</w:t>
            </w:r>
          </w:p>
        </w:tc>
        <w:tc>
          <w:tcPr>
            <w:tcW w:w="1276" w:type="dxa"/>
            <w:vMerge/>
          </w:tcPr>
          <w:p w:rsidR="00D05D56" w:rsidRPr="00B91AF3" w:rsidRDefault="00D05D56" w:rsidP="00270336">
            <w:pPr>
              <w:spacing w:line="500" w:lineRule="exact"/>
              <w:rPr>
                <w:rFonts w:ascii="宋体" w:hAnsi="宋体" w:cs="宋体"/>
                <w:color w:val="000000"/>
                <w:kern w:val="0"/>
                <w:sz w:val="28"/>
                <w:szCs w:val="28"/>
              </w:rPr>
            </w:pPr>
          </w:p>
        </w:tc>
      </w:tr>
      <w:tr w:rsidR="00D05D56" w:rsidRPr="00B91AF3" w:rsidTr="00270336">
        <w:tc>
          <w:tcPr>
            <w:tcW w:w="1242" w:type="dxa"/>
            <w:vMerge/>
            <w:vAlign w:val="center"/>
          </w:tcPr>
          <w:p w:rsidR="00D05D56" w:rsidRPr="00B91AF3" w:rsidRDefault="00D05D56" w:rsidP="00270336">
            <w:pPr>
              <w:spacing w:line="500" w:lineRule="exact"/>
              <w:jc w:val="center"/>
              <w:rPr>
                <w:rFonts w:ascii="宋体" w:hAnsi="宋体" w:cs="宋体"/>
                <w:color w:val="000000"/>
                <w:kern w:val="0"/>
                <w:sz w:val="28"/>
                <w:szCs w:val="28"/>
              </w:rPr>
            </w:pP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七级岗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受聘副高级职务（2016年及之前）</w:t>
            </w:r>
          </w:p>
        </w:tc>
        <w:tc>
          <w:tcPr>
            <w:tcW w:w="1276" w:type="dxa"/>
            <w:vMerge/>
          </w:tcPr>
          <w:p w:rsidR="00D05D56" w:rsidRPr="00B91AF3" w:rsidRDefault="00D05D56" w:rsidP="00270336">
            <w:pPr>
              <w:spacing w:line="500" w:lineRule="exact"/>
              <w:rPr>
                <w:rFonts w:ascii="宋体" w:hAnsi="宋体" w:cs="宋体"/>
                <w:color w:val="000000"/>
                <w:kern w:val="0"/>
                <w:sz w:val="28"/>
                <w:szCs w:val="28"/>
              </w:rPr>
            </w:pPr>
          </w:p>
        </w:tc>
      </w:tr>
      <w:tr w:rsidR="00D05D56" w:rsidRPr="00B91AF3" w:rsidTr="00270336">
        <w:tc>
          <w:tcPr>
            <w:tcW w:w="1242" w:type="dxa"/>
            <w:vMerge w:val="restart"/>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中级岗</w:t>
            </w: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八级岗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受聘中级职务4年及以上（2012年及之前）</w:t>
            </w:r>
          </w:p>
        </w:tc>
        <w:tc>
          <w:tcPr>
            <w:tcW w:w="1276" w:type="dxa"/>
            <w:vMerge/>
          </w:tcPr>
          <w:p w:rsidR="00D05D56" w:rsidRPr="00B91AF3" w:rsidRDefault="00D05D56" w:rsidP="00270336">
            <w:pPr>
              <w:spacing w:line="500" w:lineRule="exact"/>
              <w:rPr>
                <w:rFonts w:ascii="宋体" w:hAnsi="宋体" w:cs="宋体"/>
                <w:color w:val="000000"/>
                <w:kern w:val="0"/>
                <w:sz w:val="28"/>
                <w:szCs w:val="28"/>
              </w:rPr>
            </w:pPr>
          </w:p>
        </w:tc>
      </w:tr>
      <w:tr w:rsidR="00D05D56" w:rsidRPr="00B91AF3" w:rsidTr="00270336">
        <w:tc>
          <w:tcPr>
            <w:tcW w:w="1242" w:type="dxa"/>
            <w:vMerge/>
            <w:vAlign w:val="center"/>
          </w:tcPr>
          <w:p w:rsidR="00D05D56" w:rsidRPr="00B91AF3" w:rsidRDefault="00D05D56" w:rsidP="00270336">
            <w:pPr>
              <w:spacing w:line="500" w:lineRule="exact"/>
              <w:jc w:val="center"/>
              <w:rPr>
                <w:rFonts w:ascii="宋体" w:hAnsi="宋体" w:cs="宋体"/>
                <w:color w:val="000000"/>
                <w:kern w:val="0"/>
                <w:sz w:val="28"/>
                <w:szCs w:val="28"/>
              </w:rPr>
            </w:pP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九级岗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受聘中级职务2年及以上（2014年及之前）</w:t>
            </w:r>
          </w:p>
        </w:tc>
        <w:tc>
          <w:tcPr>
            <w:tcW w:w="1276" w:type="dxa"/>
            <w:vMerge/>
          </w:tcPr>
          <w:p w:rsidR="00D05D56" w:rsidRPr="00B91AF3" w:rsidRDefault="00D05D56" w:rsidP="00270336">
            <w:pPr>
              <w:spacing w:line="500" w:lineRule="exact"/>
              <w:rPr>
                <w:rFonts w:ascii="宋体" w:hAnsi="宋体" w:cs="宋体"/>
                <w:color w:val="000000"/>
                <w:kern w:val="0"/>
                <w:sz w:val="28"/>
                <w:szCs w:val="28"/>
              </w:rPr>
            </w:pPr>
          </w:p>
        </w:tc>
      </w:tr>
      <w:tr w:rsidR="00D05D56" w:rsidRPr="00B91AF3" w:rsidTr="00270336">
        <w:tc>
          <w:tcPr>
            <w:tcW w:w="1242" w:type="dxa"/>
            <w:vMerge/>
            <w:vAlign w:val="center"/>
          </w:tcPr>
          <w:p w:rsidR="00D05D56" w:rsidRPr="00B91AF3" w:rsidRDefault="00D05D56" w:rsidP="00270336">
            <w:pPr>
              <w:spacing w:line="500" w:lineRule="exact"/>
              <w:jc w:val="center"/>
              <w:rPr>
                <w:rFonts w:ascii="宋体" w:hAnsi="宋体" w:cs="宋体"/>
                <w:color w:val="000000"/>
                <w:kern w:val="0"/>
                <w:sz w:val="28"/>
                <w:szCs w:val="28"/>
              </w:rPr>
            </w:pP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十级岗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受聘中级职务（2016年及之前）</w:t>
            </w:r>
          </w:p>
        </w:tc>
        <w:tc>
          <w:tcPr>
            <w:tcW w:w="1276" w:type="dxa"/>
            <w:vMerge/>
          </w:tcPr>
          <w:p w:rsidR="00D05D56" w:rsidRPr="00B91AF3" w:rsidRDefault="00D05D56" w:rsidP="00270336">
            <w:pPr>
              <w:spacing w:line="500" w:lineRule="exact"/>
              <w:rPr>
                <w:rFonts w:ascii="宋体" w:hAnsi="宋体" w:cs="宋体"/>
                <w:color w:val="000000"/>
                <w:kern w:val="0"/>
                <w:sz w:val="28"/>
                <w:szCs w:val="28"/>
              </w:rPr>
            </w:pPr>
          </w:p>
        </w:tc>
      </w:tr>
      <w:tr w:rsidR="00D05D56" w:rsidRPr="00B91AF3" w:rsidTr="00270336">
        <w:tc>
          <w:tcPr>
            <w:tcW w:w="1242" w:type="dxa"/>
            <w:vMerge w:val="restart"/>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初级岗</w:t>
            </w: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十一级岗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受聘初级职务2年及以上（2014年及之前）</w:t>
            </w:r>
          </w:p>
        </w:tc>
        <w:tc>
          <w:tcPr>
            <w:tcW w:w="1276" w:type="dxa"/>
            <w:vMerge/>
          </w:tcPr>
          <w:p w:rsidR="00D05D56" w:rsidRPr="00B91AF3" w:rsidRDefault="00D05D56" w:rsidP="00270336">
            <w:pPr>
              <w:spacing w:line="500" w:lineRule="exact"/>
              <w:rPr>
                <w:rFonts w:ascii="宋体" w:hAnsi="宋体" w:cs="宋体"/>
                <w:color w:val="000000"/>
                <w:kern w:val="0"/>
                <w:sz w:val="28"/>
                <w:szCs w:val="28"/>
              </w:rPr>
            </w:pPr>
          </w:p>
        </w:tc>
      </w:tr>
      <w:tr w:rsidR="00D05D56" w:rsidRPr="00B91AF3" w:rsidTr="00270336">
        <w:tc>
          <w:tcPr>
            <w:tcW w:w="1242" w:type="dxa"/>
            <w:vMerge/>
            <w:vAlign w:val="center"/>
          </w:tcPr>
          <w:p w:rsidR="00D05D56" w:rsidRPr="00B91AF3" w:rsidRDefault="00D05D56" w:rsidP="00270336">
            <w:pPr>
              <w:spacing w:line="500" w:lineRule="exact"/>
              <w:jc w:val="center"/>
              <w:rPr>
                <w:rFonts w:ascii="宋体" w:hAnsi="宋体" w:cs="宋体"/>
                <w:color w:val="000000"/>
                <w:kern w:val="0"/>
                <w:sz w:val="28"/>
                <w:szCs w:val="28"/>
              </w:rPr>
            </w:pPr>
          </w:p>
        </w:tc>
        <w:tc>
          <w:tcPr>
            <w:tcW w:w="1418" w:type="dxa"/>
            <w:vAlign w:val="center"/>
          </w:tcPr>
          <w:p w:rsidR="00D05D56" w:rsidRPr="00B91AF3" w:rsidRDefault="00D05D56" w:rsidP="00270336">
            <w:pPr>
              <w:spacing w:line="500" w:lineRule="exact"/>
              <w:jc w:val="center"/>
              <w:rPr>
                <w:rFonts w:ascii="宋体" w:hAnsi="宋体" w:cs="宋体"/>
                <w:color w:val="000000"/>
                <w:kern w:val="0"/>
                <w:sz w:val="28"/>
                <w:szCs w:val="28"/>
              </w:rPr>
            </w:pPr>
            <w:r w:rsidRPr="00B91AF3">
              <w:rPr>
                <w:rFonts w:ascii="宋体" w:hAnsi="宋体" w:cs="宋体" w:hint="eastAsia"/>
                <w:color w:val="000000"/>
                <w:kern w:val="0"/>
                <w:sz w:val="28"/>
                <w:szCs w:val="28"/>
              </w:rPr>
              <w:t>十二级岗</w:t>
            </w:r>
          </w:p>
        </w:tc>
        <w:tc>
          <w:tcPr>
            <w:tcW w:w="5670" w:type="dxa"/>
          </w:tcPr>
          <w:p w:rsidR="00D05D56" w:rsidRPr="00B91AF3" w:rsidRDefault="00D05D56" w:rsidP="00270336">
            <w:pPr>
              <w:spacing w:line="500" w:lineRule="exact"/>
              <w:rPr>
                <w:rFonts w:ascii="宋体" w:hAnsi="宋体" w:cs="宋体"/>
                <w:color w:val="000000"/>
                <w:kern w:val="0"/>
                <w:sz w:val="28"/>
                <w:szCs w:val="28"/>
              </w:rPr>
            </w:pPr>
            <w:r w:rsidRPr="00B91AF3">
              <w:rPr>
                <w:rFonts w:ascii="宋体" w:hAnsi="宋体" w:cs="宋体" w:hint="eastAsia"/>
                <w:color w:val="000000"/>
                <w:kern w:val="0"/>
                <w:sz w:val="28"/>
                <w:szCs w:val="28"/>
              </w:rPr>
              <w:t>受聘教师岗位</w:t>
            </w:r>
          </w:p>
        </w:tc>
        <w:tc>
          <w:tcPr>
            <w:tcW w:w="1276" w:type="dxa"/>
            <w:vMerge/>
          </w:tcPr>
          <w:p w:rsidR="00D05D56" w:rsidRPr="00B91AF3" w:rsidRDefault="00D05D56" w:rsidP="00270336">
            <w:pPr>
              <w:spacing w:line="500" w:lineRule="exact"/>
              <w:rPr>
                <w:rFonts w:ascii="宋体" w:hAnsi="宋体" w:cs="宋体"/>
                <w:color w:val="000000"/>
                <w:kern w:val="0"/>
                <w:sz w:val="28"/>
                <w:szCs w:val="28"/>
              </w:rPr>
            </w:pPr>
          </w:p>
        </w:tc>
      </w:tr>
    </w:tbl>
    <w:p w:rsidR="00D05D56" w:rsidRPr="00F35088" w:rsidRDefault="00D05D56" w:rsidP="00D05D56">
      <w:pPr>
        <w:spacing w:line="500" w:lineRule="exact"/>
        <w:ind w:firstLineChars="200" w:firstLine="562"/>
        <w:rPr>
          <w:rFonts w:ascii="宋体" w:hAnsi="宋体"/>
          <w:b/>
          <w:color w:val="000000"/>
          <w:sz w:val="28"/>
          <w:szCs w:val="28"/>
        </w:rPr>
      </w:pPr>
      <w:r w:rsidRPr="00F35088">
        <w:rPr>
          <w:rFonts w:ascii="宋体" w:hAnsi="宋体" w:hint="eastAsia"/>
          <w:b/>
          <w:color w:val="000000"/>
          <w:sz w:val="28"/>
          <w:szCs w:val="28"/>
        </w:rPr>
        <w:t>六、竞聘形式</w:t>
      </w:r>
    </w:p>
    <w:p w:rsidR="00D05D56"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本次岗位竞聘为全员竞聘，</w:t>
      </w:r>
      <w:r>
        <w:rPr>
          <w:rFonts w:ascii="宋体" w:hAnsi="宋体" w:hint="eastAsia"/>
          <w:color w:val="000000"/>
          <w:sz w:val="28"/>
          <w:szCs w:val="28"/>
        </w:rPr>
        <w:t>具备副高级教师专业职务，都可以竞聘高级岗位，竞聘未成的分两种情况（原来聘任在高级岗位的</w:t>
      </w:r>
      <w:r w:rsidRPr="00B6333C">
        <w:rPr>
          <w:rFonts w:ascii="宋体" w:hAnsi="宋体" w:hint="eastAsia"/>
          <w:color w:val="000000"/>
          <w:sz w:val="28"/>
          <w:szCs w:val="28"/>
        </w:rPr>
        <w:t>至少可保留七级岗</w:t>
      </w:r>
      <w:r>
        <w:rPr>
          <w:rFonts w:ascii="宋体" w:hAnsi="宋体" w:hint="eastAsia"/>
          <w:color w:val="000000"/>
          <w:sz w:val="28"/>
          <w:szCs w:val="28"/>
        </w:rPr>
        <w:t>，其它可优先聘任在八级岗上）</w:t>
      </w:r>
      <w:r w:rsidRPr="00B6333C">
        <w:rPr>
          <w:rFonts w:ascii="宋体" w:hAnsi="宋体" w:hint="eastAsia"/>
          <w:color w:val="000000"/>
          <w:sz w:val="28"/>
          <w:szCs w:val="28"/>
        </w:rPr>
        <w:t>；具备中级教师专业职务，都可以竞聘中级岗位，至少可保留十级岗；具备初级教师专业职务，按比例竞岗。</w:t>
      </w:r>
    </w:p>
    <w:p w:rsidR="00D05D56" w:rsidRPr="00F35088" w:rsidRDefault="00D05D56" w:rsidP="00D05D56">
      <w:pPr>
        <w:spacing w:line="500" w:lineRule="exact"/>
        <w:ind w:firstLineChars="150" w:firstLine="422"/>
        <w:rPr>
          <w:rFonts w:ascii="宋体" w:hAnsi="宋体"/>
          <w:b/>
          <w:color w:val="000000"/>
          <w:sz w:val="28"/>
          <w:szCs w:val="28"/>
        </w:rPr>
      </w:pPr>
      <w:r w:rsidRPr="00F35088">
        <w:rPr>
          <w:rFonts w:ascii="宋体" w:hAnsi="宋体" w:hint="eastAsia"/>
          <w:b/>
          <w:color w:val="000000"/>
          <w:sz w:val="28"/>
          <w:szCs w:val="28"/>
        </w:rPr>
        <w:t>七、评分细则</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lastRenderedPageBreak/>
        <w:t>参考《武进区教育系统事业单位专业技术岗位等级晋级评分参考标准》，根据学校实际情况，综合考虑教师的师德表现、教育教学、教科研等业绩，制定</w:t>
      </w:r>
      <w:r>
        <w:rPr>
          <w:rFonts w:ascii="宋体" w:hAnsi="宋体" w:hint="eastAsia"/>
          <w:color w:val="000000"/>
          <w:sz w:val="28"/>
          <w:szCs w:val="28"/>
        </w:rPr>
        <w:t>《武进</w:t>
      </w:r>
      <w:r w:rsidR="0046664A">
        <w:rPr>
          <w:rFonts w:hAnsi="宋体" w:cs="宋体" w:hint="eastAsia"/>
          <w:color w:val="000000"/>
          <w:kern w:val="0"/>
          <w:sz w:val="28"/>
          <w:szCs w:val="28"/>
        </w:rPr>
        <w:t>厚余小学</w:t>
      </w:r>
      <w:r w:rsidRPr="00B6333C">
        <w:rPr>
          <w:rFonts w:ascii="宋体" w:hAnsi="宋体" w:hint="eastAsia"/>
          <w:color w:val="000000"/>
          <w:sz w:val="28"/>
          <w:szCs w:val="28"/>
        </w:rPr>
        <w:t>专业技术岗位等级晋级评分标准》（见附件</w:t>
      </w:r>
      <w:r>
        <w:rPr>
          <w:rFonts w:ascii="宋体" w:hAnsi="宋体" w:hint="eastAsia"/>
          <w:color w:val="000000"/>
          <w:sz w:val="28"/>
          <w:szCs w:val="28"/>
        </w:rPr>
        <w:t>2</w:t>
      </w:r>
      <w:r w:rsidRPr="00B6333C">
        <w:rPr>
          <w:rFonts w:ascii="宋体" w:hAnsi="宋体" w:hint="eastAsia"/>
          <w:color w:val="000000"/>
          <w:sz w:val="28"/>
          <w:szCs w:val="28"/>
        </w:rPr>
        <w:t>）。</w:t>
      </w:r>
    </w:p>
    <w:p w:rsidR="00D05D56" w:rsidRPr="00F35088" w:rsidRDefault="00D05D56" w:rsidP="00D05D56">
      <w:pPr>
        <w:spacing w:line="500" w:lineRule="exact"/>
        <w:ind w:firstLineChars="200" w:firstLine="562"/>
        <w:rPr>
          <w:rFonts w:ascii="宋体" w:hAnsi="宋体"/>
          <w:b/>
          <w:color w:val="000000"/>
          <w:sz w:val="28"/>
          <w:szCs w:val="28"/>
        </w:rPr>
      </w:pPr>
      <w:r w:rsidRPr="00F35088">
        <w:rPr>
          <w:rFonts w:ascii="宋体" w:hAnsi="宋体" w:hint="eastAsia"/>
          <w:b/>
          <w:color w:val="000000"/>
          <w:sz w:val="28"/>
          <w:szCs w:val="28"/>
        </w:rPr>
        <w:t>八、竞聘程序</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（一）宣传政策。广泛宣传竞聘上岗的政策，做到每位教职工都知道政策依据、具体内容和操作要求。</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（二）制定方案。成立竞聘工作领导小组（见附件</w:t>
      </w:r>
      <w:r>
        <w:rPr>
          <w:rFonts w:ascii="宋体" w:hAnsi="宋体" w:hint="eastAsia"/>
          <w:color w:val="000000"/>
          <w:sz w:val="28"/>
          <w:szCs w:val="28"/>
        </w:rPr>
        <w:t>3</w:t>
      </w:r>
      <w:r w:rsidRPr="00B6333C">
        <w:rPr>
          <w:rFonts w:ascii="宋体" w:hAnsi="宋体" w:hint="eastAsia"/>
          <w:color w:val="000000"/>
          <w:sz w:val="28"/>
          <w:szCs w:val="28"/>
        </w:rPr>
        <w:t>），竞聘方案经教代会通过后发布</w:t>
      </w:r>
      <w:r>
        <w:rPr>
          <w:rFonts w:ascii="宋体" w:hAnsi="宋体" w:hint="eastAsia"/>
          <w:color w:val="000000"/>
          <w:sz w:val="28"/>
          <w:szCs w:val="28"/>
        </w:rPr>
        <w:t>。</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（三）组织竞聘。</w:t>
      </w:r>
    </w:p>
    <w:p w:rsidR="00D05D56" w:rsidRPr="00B6333C" w:rsidRDefault="00D05D56" w:rsidP="00D05D56">
      <w:pPr>
        <w:spacing w:line="500" w:lineRule="exact"/>
        <w:ind w:firstLineChars="200" w:firstLine="560"/>
        <w:jc w:val="left"/>
        <w:rPr>
          <w:rFonts w:ascii="宋体" w:hAnsi="宋体"/>
          <w:color w:val="000000"/>
          <w:sz w:val="28"/>
          <w:szCs w:val="28"/>
        </w:rPr>
      </w:pPr>
      <w:r w:rsidRPr="00B6333C">
        <w:rPr>
          <w:rFonts w:ascii="宋体" w:hAnsi="宋体" w:hint="eastAsia"/>
          <w:color w:val="000000"/>
          <w:sz w:val="28"/>
          <w:szCs w:val="28"/>
        </w:rPr>
        <w:t>1.教师根据学校竞聘方案，</w:t>
      </w:r>
      <w:r>
        <w:rPr>
          <w:rFonts w:ascii="宋体" w:hAnsi="宋体" w:hint="eastAsia"/>
          <w:color w:val="000000"/>
          <w:sz w:val="28"/>
          <w:szCs w:val="28"/>
        </w:rPr>
        <w:t>填写《武进</w:t>
      </w:r>
      <w:r w:rsidRPr="00B6333C">
        <w:rPr>
          <w:rFonts w:ascii="宋体" w:hAnsi="宋体" w:hint="eastAsia"/>
          <w:color w:val="000000"/>
          <w:sz w:val="28"/>
          <w:szCs w:val="28"/>
        </w:rPr>
        <w:t>第二轮岗位设置聘任工作专业技术岗位申报表》（见附件</w:t>
      </w:r>
      <w:r>
        <w:rPr>
          <w:rFonts w:ascii="宋体" w:hAnsi="宋体" w:hint="eastAsia"/>
          <w:color w:val="000000"/>
          <w:sz w:val="28"/>
          <w:szCs w:val="28"/>
        </w:rPr>
        <w:t>4）</w:t>
      </w:r>
      <w:r w:rsidRPr="00B6333C">
        <w:rPr>
          <w:rFonts w:ascii="宋体" w:hAnsi="宋体" w:hint="eastAsia"/>
          <w:color w:val="000000"/>
          <w:sz w:val="28"/>
          <w:szCs w:val="28"/>
        </w:rPr>
        <w:t>，申请竞聘相应岗位，并提供竞聘电子材料。</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2.评分小组依据竞聘教师提供的竞聘材料，对照竞聘条件，评价竞聘教师是否符合竞聘条件，并依据评分细则为参与竞聘的教师打分，如在同一岗位等级中，符合条件的竞聘教师数大于相应岗位数，则按照由高分到低分的顺序依次确定岗位聘任人选。</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3.确定岗位。学校竞聘工作领导小组依据评分小组评价打分的结果，确定竞聘教师的岗位。岗位竞聘结果在本单位公示一周。</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4.报批岗位。岗位设置聘任材料，报区教育局教师管理服务中心审核和区人社局审批。</w:t>
      </w:r>
    </w:p>
    <w:p w:rsidR="00D05D56" w:rsidRPr="00005063" w:rsidRDefault="00D05D56" w:rsidP="00D05D56">
      <w:pPr>
        <w:spacing w:line="500" w:lineRule="exact"/>
        <w:ind w:firstLineChars="200" w:firstLine="562"/>
        <w:rPr>
          <w:rFonts w:ascii="宋体" w:hAnsi="宋体"/>
          <w:b/>
          <w:color w:val="000000"/>
          <w:sz w:val="28"/>
          <w:szCs w:val="28"/>
        </w:rPr>
      </w:pPr>
      <w:r w:rsidRPr="00005063">
        <w:rPr>
          <w:rFonts w:ascii="宋体" w:hAnsi="宋体" w:hint="eastAsia"/>
          <w:b/>
          <w:color w:val="000000"/>
          <w:sz w:val="28"/>
          <w:szCs w:val="28"/>
        </w:rPr>
        <w:t>九、有关说明</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1.关于年龄问题。男年满57周岁、女年满52周岁，不满55周岁，继续满工作量任教且年度考核合格的，可不参加周期竞聘，保留所聘的专业技术岗位等级</w:t>
      </w:r>
      <w:r>
        <w:rPr>
          <w:rFonts w:ascii="宋体" w:hAnsi="宋体" w:hint="eastAsia"/>
          <w:color w:val="000000"/>
          <w:sz w:val="28"/>
          <w:szCs w:val="28"/>
        </w:rPr>
        <w:t>(女教师</w:t>
      </w:r>
      <w:r w:rsidRPr="00576229">
        <w:rPr>
          <w:rFonts w:ascii="宋体" w:hAnsi="宋体" w:hint="eastAsia"/>
          <w:sz w:val="28"/>
          <w:szCs w:val="28"/>
        </w:rPr>
        <w:t>必须有本人申请确认55周岁退休方可执行此项政策</w:t>
      </w:r>
      <w:r>
        <w:rPr>
          <w:rFonts w:ascii="宋体" w:hAnsi="宋体" w:hint="eastAsia"/>
          <w:sz w:val="28"/>
          <w:szCs w:val="28"/>
        </w:rPr>
        <w:t>)</w:t>
      </w:r>
      <w:r w:rsidRPr="00B6333C">
        <w:rPr>
          <w:rFonts w:ascii="宋体" w:hAnsi="宋体" w:hint="eastAsia"/>
          <w:color w:val="000000"/>
          <w:sz w:val="28"/>
          <w:szCs w:val="28"/>
        </w:rPr>
        <w:t>。如要晋升高一级岗位，则需根据竞聘条件参加竞聘。男年满55周岁、女年满45周岁，继续满工作量工作且年度考核合格的，可不参加周期竞聘，保留所聘的工勤岗位等级。女年满55周岁以上，须满工作量，上本专业课，才能参加高级岗位竞聘。</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lastRenderedPageBreak/>
        <w:t>2.关于双肩挑人员竞聘。双肩挑人员的评分细则与教师专技岗相同。双肩挑人员原则上需达到同等级专技晋升人员的最低分方可执行相应专技岗位工资。原来在管理岗上的双肩挑人员，若不再从事行政管理工作，原则上应改聘在专技岗上。</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3.关于工勤岗位。工勤人员按其证书等级，享受相应的工勤待遇。</w:t>
      </w:r>
    </w:p>
    <w:p w:rsidR="00D05D56" w:rsidRPr="00B6333C" w:rsidRDefault="00D05D56" w:rsidP="00D05D56">
      <w:pPr>
        <w:spacing w:line="500" w:lineRule="exact"/>
        <w:ind w:firstLineChars="200" w:firstLine="560"/>
        <w:rPr>
          <w:rFonts w:ascii="宋体" w:hAnsi="宋体"/>
          <w:color w:val="000000"/>
          <w:sz w:val="28"/>
          <w:szCs w:val="28"/>
        </w:rPr>
      </w:pPr>
      <w:r w:rsidRPr="00B6333C">
        <w:rPr>
          <w:rFonts w:ascii="宋体" w:hAnsi="宋体" w:hint="eastAsia"/>
          <w:color w:val="000000"/>
          <w:sz w:val="28"/>
          <w:szCs w:val="28"/>
        </w:rPr>
        <w:t>4.长病假人员在长病假期间暂不参加岗位竞聘工作。</w:t>
      </w:r>
    </w:p>
    <w:p w:rsidR="00D05D56" w:rsidRDefault="00D05D56" w:rsidP="00D05D56">
      <w:pPr>
        <w:pStyle w:val="a5"/>
        <w:adjustRightInd w:val="0"/>
        <w:snapToGrid w:val="0"/>
        <w:spacing w:line="500" w:lineRule="exact"/>
        <w:jc w:val="left"/>
        <w:rPr>
          <w:rFonts w:hAnsi="宋体" w:cs="宋体"/>
          <w:color w:val="000000"/>
          <w:kern w:val="0"/>
          <w:sz w:val="28"/>
          <w:szCs w:val="28"/>
        </w:rPr>
      </w:pPr>
    </w:p>
    <w:p w:rsidR="00D05D56" w:rsidRDefault="00D05D56" w:rsidP="00D05D56">
      <w:pPr>
        <w:pStyle w:val="a5"/>
        <w:adjustRightInd w:val="0"/>
        <w:snapToGrid w:val="0"/>
        <w:spacing w:line="500" w:lineRule="exact"/>
        <w:ind w:firstLineChars="2050" w:firstLine="5740"/>
        <w:jc w:val="left"/>
        <w:rPr>
          <w:rFonts w:hAnsi="宋体" w:cs="宋体"/>
          <w:color w:val="000000"/>
          <w:kern w:val="0"/>
          <w:sz w:val="28"/>
          <w:szCs w:val="28"/>
        </w:rPr>
      </w:pPr>
    </w:p>
    <w:p w:rsidR="00D05D56" w:rsidRDefault="00D05D56" w:rsidP="00D05D56">
      <w:pPr>
        <w:pStyle w:val="a5"/>
        <w:adjustRightInd w:val="0"/>
        <w:snapToGrid w:val="0"/>
        <w:spacing w:line="500" w:lineRule="exact"/>
        <w:ind w:firstLineChars="2150" w:firstLine="6020"/>
        <w:jc w:val="left"/>
        <w:rPr>
          <w:rFonts w:hAnsi="宋体" w:cs="宋体"/>
          <w:color w:val="000000"/>
          <w:kern w:val="0"/>
          <w:sz w:val="28"/>
          <w:szCs w:val="28"/>
        </w:rPr>
      </w:pPr>
      <w:r>
        <w:rPr>
          <w:rFonts w:hAnsi="宋体" w:cs="宋体" w:hint="eastAsia"/>
          <w:color w:val="000000"/>
          <w:kern w:val="0"/>
          <w:sz w:val="28"/>
          <w:szCs w:val="28"/>
        </w:rPr>
        <w:t>武进厚余小学</w:t>
      </w:r>
    </w:p>
    <w:p w:rsidR="00D05D56" w:rsidRPr="00B6333C" w:rsidRDefault="00D05D56" w:rsidP="00D05D56">
      <w:pPr>
        <w:pStyle w:val="a5"/>
        <w:adjustRightInd w:val="0"/>
        <w:snapToGrid w:val="0"/>
        <w:spacing w:line="500" w:lineRule="exact"/>
        <w:ind w:firstLineChars="2100" w:firstLine="5880"/>
        <w:jc w:val="left"/>
        <w:rPr>
          <w:rFonts w:hAnsi="宋体" w:cs="宋体"/>
          <w:color w:val="000000"/>
          <w:kern w:val="0"/>
          <w:sz w:val="28"/>
          <w:szCs w:val="28"/>
        </w:rPr>
      </w:pPr>
      <w:r>
        <w:rPr>
          <w:rFonts w:hAnsi="宋体" w:cs="宋体" w:hint="eastAsia"/>
          <w:color w:val="000000"/>
          <w:kern w:val="0"/>
          <w:sz w:val="28"/>
          <w:szCs w:val="28"/>
        </w:rPr>
        <w:t>2017年3月</w:t>
      </w:r>
      <w:r w:rsidR="00664A3F">
        <w:rPr>
          <w:rFonts w:hAnsi="宋体" w:cs="宋体" w:hint="eastAsia"/>
          <w:color w:val="000000"/>
          <w:kern w:val="0"/>
          <w:sz w:val="28"/>
          <w:szCs w:val="28"/>
        </w:rPr>
        <w:t>31</w:t>
      </w:r>
      <w:r>
        <w:rPr>
          <w:rFonts w:hAnsi="宋体" w:cs="宋体" w:hint="eastAsia"/>
          <w:color w:val="000000"/>
          <w:kern w:val="0"/>
          <w:sz w:val="28"/>
          <w:szCs w:val="28"/>
        </w:rPr>
        <w:t>日</w:t>
      </w:r>
    </w:p>
    <w:p w:rsidR="00EA0C85" w:rsidRDefault="00EA0C85"/>
    <w:sectPr w:rsidR="00EA0C85" w:rsidSect="000D2443">
      <w:footerReference w:type="even" r:id="rId7"/>
      <w:footerReference w:type="default" r:id="rId8"/>
      <w:pgSz w:w="11907" w:h="16840" w:code="9"/>
      <w:pgMar w:top="1418" w:right="1418" w:bottom="1418" w:left="1418" w:header="851" w:footer="992" w:gutter="0"/>
      <w:pgNumType w:fmt="numberInDash"/>
      <w:cols w:space="2101"/>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0AB" w:rsidRDefault="00A800AB" w:rsidP="00436E67">
      <w:r>
        <w:separator/>
      </w:r>
    </w:p>
  </w:endnote>
  <w:endnote w:type="continuationSeparator" w:id="0">
    <w:p w:rsidR="00A800AB" w:rsidRDefault="00A800AB" w:rsidP="00436E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16" w:rsidRDefault="009F0465" w:rsidP="00327757">
    <w:pPr>
      <w:pStyle w:val="a3"/>
      <w:framePr w:wrap="around" w:vAnchor="text" w:hAnchor="margin" w:xAlign="center" w:y="1"/>
      <w:rPr>
        <w:rStyle w:val="a4"/>
      </w:rPr>
    </w:pPr>
    <w:r>
      <w:rPr>
        <w:rStyle w:val="a4"/>
      </w:rPr>
      <w:fldChar w:fldCharType="begin"/>
    </w:r>
    <w:r w:rsidR="00D05D56">
      <w:rPr>
        <w:rStyle w:val="a4"/>
      </w:rPr>
      <w:instrText xml:space="preserve">PAGE  </w:instrText>
    </w:r>
    <w:r>
      <w:rPr>
        <w:rStyle w:val="a4"/>
      </w:rPr>
      <w:fldChar w:fldCharType="end"/>
    </w:r>
  </w:p>
  <w:p w:rsidR="00342316" w:rsidRDefault="00A800AB" w:rsidP="00FB51F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43" w:rsidRPr="000D2443" w:rsidRDefault="009F0465">
    <w:pPr>
      <w:pStyle w:val="a3"/>
      <w:jc w:val="center"/>
      <w:rPr>
        <w:sz w:val="30"/>
        <w:szCs w:val="30"/>
      </w:rPr>
    </w:pPr>
    <w:r w:rsidRPr="000D2443">
      <w:rPr>
        <w:sz w:val="30"/>
        <w:szCs w:val="30"/>
      </w:rPr>
      <w:fldChar w:fldCharType="begin"/>
    </w:r>
    <w:r w:rsidR="00D05D56" w:rsidRPr="000D2443">
      <w:rPr>
        <w:sz w:val="30"/>
        <w:szCs w:val="30"/>
      </w:rPr>
      <w:instrText xml:space="preserve"> PAGE   \* MERGEFORMAT </w:instrText>
    </w:r>
    <w:r w:rsidRPr="000D2443">
      <w:rPr>
        <w:sz w:val="30"/>
        <w:szCs w:val="30"/>
      </w:rPr>
      <w:fldChar w:fldCharType="separate"/>
    </w:r>
    <w:r w:rsidR="00664A3F" w:rsidRPr="00664A3F">
      <w:rPr>
        <w:noProof/>
        <w:sz w:val="30"/>
        <w:szCs w:val="30"/>
        <w:lang w:val="zh-CN"/>
      </w:rPr>
      <w:t>-</w:t>
    </w:r>
    <w:r w:rsidR="00664A3F">
      <w:rPr>
        <w:noProof/>
        <w:sz w:val="30"/>
        <w:szCs w:val="30"/>
      </w:rPr>
      <w:t xml:space="preserve"> 3 -</w:t>
    </w:r>
    <w:r w:rsidRPr="000D2443">
      <w:rPr>
        <w:sz w:val="30"/>
        <w:szCs w:val="30"/>
      </w:rPr>
      <w:fldChar w:fldCharType="end"/>
    </w:r>
  </w:p>
  <w:p w:rsidR="00342316" w:rsidRDefault="00A800AB" w:rsidP="00FB51F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0AB" w:rsidRDefault="00A800AB" w:rsidP="00436E67">
      <w:r>
        <w:separator/>
      </w:r>
    </w:p>
  </w:footnote>
  <w:footnote w:type="continuationSeparator" w:id="0">
    <w:p w:rsidR="00A800AB" w:rsidRDefault="00A800AB" w:rsidP="00436E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1703A"/>
    <w:multiLevelType w:val="hybridMultilevel"/>
    <w:tmpl w:val="A1747D3C"/>
    <w:lvl w:ilvl="0" w:tplc="77EE6F3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5D56"/>
    <w:rsid w:val="00084B0A"/>
    <w:rsid w:val="00192123"/>
    <w:rsid w:val="002005C3"/>
    <w:rsid w:val="002B654D"/>
    <w:rsid w:val="00436E67"/>
    <w:rsid w:val="004418B9"/>
    <w:rsid w:val="0046664A"/>
    <w:rsid w:val="00631011"/>
    <w:rsid w:val="00664A3F"/>
    <w:rsid w:val="00711691"/>
    <w:rsid w:val="00817988"/>
    <w:rsid w:val="00835890"/>
    <w:rsid w:val="00994A26"/>
    <w:rsid w:val="009F0465"/>
    <w:rsid w:val="00A23EB5"/>
    <w:rsid w:val="00A800AB"/>
    <w:rsid w:val="00CD29EE"/>
    <w:rsid w:val="00D05D56"/>
    <w:rsid w:val="00DF499B"/>
    <w:rsid w:val="00E67C66"/>
    <w:rsid w:val="00EA0C85"/>
    <w:rsid w:val="00F15C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D5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05D56"/>
    <w:pPr>
      <w:tabs>
        <w:tab w:val="center" w:pos="4153"/>
        <w:tab w:val="right" w:pos="8306"/>
      </w:tabs>
      <w:snapToGrid w:val="0"/>
      <w:jc w:val="left"/>
    </w:pPr>
    <w:rPr>
      <w:sz w:val="18"/>
      <w:szCs w:val="18"/>
    </w:rPr>
  </w:style>
  <w:style w:type="character" w:customStyle="1" w:styleId="Char">
    <w:name w:val="页脚 Char"/>
    <w:basedOn w:val="a0"/>
    <w:link w:val="a3"/>
    <w:uiPriority w:val="99"/>
    <w:rsid w:val="00D05D56"/>
    <w:rPr>
      <w:rFonts w:ascii="Calibri" w:eastAsia="宋体" w:hAnsi="Calibri" w:cs="Times New Roman"/>
      <w:sz w:val="18"/>
      <w:szCs w:val="18"/>
    </w:rPr>
  </w:style>
  <w:style w:type="character" w:styleId="a4">
    <w:name w:val="page number"/>
    <w:basedOn w:val="a0"/>
    <w:rsid w:val="00D05D56"/>
  </w:style>
  <w:style w:type="paragraph" w:styleId="a5">
    <w:name w:val="Plain Text"/>
    <w:basedOn w:val="a"/>
    <w:link w:val="Char0"/>
    <w:uiPriority w:val="99"/>
    <w:unhideWhenUsed/>
    <w:rsid w:val="00D05D56"/>
    <w:rPr>
      <w:rFonts w:ascii="宋体" w:hAnsi="Courier New"/>
      <w:szCs w:val="21"/>
    </w:rPr>
  </w:style>
  <w:style w:type="character" w:customStyle="1" w:styleId="Char0">
    <w:name w:val="纯文本 Char"/>
    <w:basedOn w:val="a0"/>
    <w:link w:val="a5"/>
    <w:uiPriority w:val="99"/>
    <w:rsid w:val="00D05D56"/>
    <w:rPr>
      <w:rFonts w:ascii="宋体" w:eastAsia="宋体" w:hAnsi="Courier New" w:cs="Times New Roman"/>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2017-03-24T06:26:00Z</cp:lastPrinted>
  <dcterms:created xsi:type="dcterms:W3CDTF">2017-03-09T00:21:00Z</dcterms:created>
  <dcterms:modified xsi:type="dcterms:W3CDTF">2017-04-05T05:36:00Z</dcterms:modified>
</cp:coreProperties>
</file>