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lang w:val="en-US" w:eastAsia="zh-CN"/>
        </w:rPr>
      </w:pPr>
      <w:r>
        <w:rPr>
          <w:rFonts w:hint="eastAsia"/>
          <w:b/>
          <w:bCs/>
          <w:sz w:val="32"/>
          <w:szCs w:val="32"/>
          <w:lang w:val="en-US" w:eastAsia="zh-CN"/>
        </w:rPr>
        <w:t>教学随笔</w:t>
      </w:r>
    </w:p>
    <w:p>
      <w:pPr>
        <w:rPr>
          <w:rFonts w:hint="eastAsia"/>
        </w:rPr>
      </w:pPr>
      <w:r>
        <w:rPr>
          <w:rFonts w:hint="eastAsia"/>
        </w:rPr>
        <w:t>如何在小学语文教学中体现以学生为主体，培养学生的思维能力，是每位小学语文教师都在思考、探索、研究的问题。</w:t>
      </w:r>
    </w:p>
    <w:p>
      <w:pPr>
        <w:rPr>
          <w:rFonts w:hint="eastAsia"/>
        </w:rPr>
      </w:pPr>
      <w:r>
        <w:rPr>
          <w:rFonts w:hint="eastAsia"/>
        </w:rPr>
        <w:t>根据对外地成熟经验的学习及各个人在教学工作中所得，我认为自小学语文教学中应该做好</w:t>
      </w:r>
      <w:bookmarkStart w:id="0" w:name="_GoBack"/>
      <w:bookmarkEnd w:id="0"/>
      <w:r>
        <w:rPr>
          <w:rFonts w:hint="eastAsia"/>
        </w:rPr>
        <w:t>以下几点。</w:t>
      </w:r>
    </w:p>
    <w:p>
      <w:pPr>
        <w:rPr>
          <w:rFonts w:hint="eastAsia"/>
        </w:rPr>
      </w:pPr>
      <w:r>
        <w:rPr>
          <w:rFonts w:hint="eastAsia"/>
        </w:rPr>
        <w:t>一是要善于激发学生学习的兴趣。要想使学生真正成为认识和实践的主体，提高他们的创新能力，必须以激发学生兴趣为始终。由于学生年龄小，注意力、控制力差，兴趣的激发显得更为重要。教师应充分运用启发式的提问、直观的教具演示，富有感染力的教学语言，以及灵活多样的教学方法和组织形式，或就文发挥个小故事，做个小游戏，来个小表演，这些都不亚于播洒兴奋剂，会使疲乏的学生又振奋起来，进入主动求知状态。</w:t>
      </w:r>
    </w:p>
    <w:p>
      <w:pPr>
        <w:rPr>
          <w:rFonts w:hint="eastAsia"/>
        </w:rPr>
      </w:pPr>
      <w:r>
        <w:rPr>
          <w:rFonts w:hint="eastAsia"/>
        </w:rPr>
        <w:t>二是要引导启发学生带着问题去读文，去学知。由于学生知识少而有限。能够真正理解一篇课文是比较困难的。特别是理解课文的内涵尤为困难。如此这样，就需要教者巧妙设计问题，逐步由浅入深对课文进行探究。如在教学长春版四年语文上册的《甘罗》一课时。我首先启发学生：课文要介绍罗甘德什么事？经过读文后，学生大部分认为是写了甘罗替爷爷上朝的事。其实其理解与编者的享图大相经庭。但是我没否定学生的看法，而是把学生四人为一组，要求把课文改成课本剧，并自编自演，通过几组演出比较，是学生抓住了课文的关键：甘罗巧使妙计，让皇帝说出了男人不能生孩子这一事实，从而否定了自己逼使大臣为自己寻找公鸡蛋的错误命令。这正是语“以其人之道还治其人之身”的体验。最后学生终于认识课文的故事表现了甘罗善于动脑想办法、聪明机智。从而达到了鼓励学生在生活中善于动脑、想办法，用自己的智慧解决问题。</w:t>
      </w:r>
    </w:p>
    <w:p>
      <w:pPr>
        <w:rPr>
          <w:rFonts w:hint="eastAsia"/>
        </w:rPr>
      </w:pPr>
      <w:r>
        <w:rPr>
          <w:rFonts w:hint="eastAsia"/>
        </w:rPr>
        <w:t>三是要讲究课堂上的评价技巧。不论哪个学生提出问题或回答问题后，总是希望得到老师的赞扬与肯定。因此，要调动学生学习的积极性、主动性，老师还要注意课堂上的评价，用发展的眼光看待学生，善于发展学生自身的闪光点，以鼓励为主进行评价。如当学生的回答远离标准完全不对，或根本无价值时，就可以从他发言的声音、说话的口齿、站立的姿势等其他的方面去鼓励。如有一次在讨论一个比较深奥的问题时，平时一个从不敢发言的同学举起了手，他们回答引起了哄堂大笑，但这个同学还是坚持把话说完，就从这一点上表扬了他，使他树立了信心，逐渐由取举于发言道有问必答，而且回答问题的效果越来越好。对于基础差的同学，他们在学习中常常处于不参与或被动参与学习的状态，他们能问解答，那本身就是一种进步，评价时就要鼓励其积极参与。对学生的评价要因人而异。如有些同学性子急、爱冲动，他们往往没经过深思熟虑就说就问。这时评价就重在帮助其养成良好的思维方式、习惯。另外，根据心理学家的分析，儿童长期处于满足状态，会失去进取和探索欲。因而，对于基础好的学生，评价就要提高要求，重在鼓励创新。如在让学生为长春版三年级语文下册第单元《关爱》中的第一篇课文《这条小鱼在乎》读写课文时，全班同学几乎都围绕小鱼得救后向小孩表示感谢来读写。但在我得引导下，有几基础好同学把课文中散步的男人因为受儿童救鱼的影响也跟着救鱼为内容来读写，这时我又问：“男人可以受到教育，那么别的游人会不会受到他们俩人的影响呢？”这几个学生恍然大悟，进而又读写下去，更多的游人不断参与救鱼的活动，最后所有的鱼都得救了。</w:t>
      </w:r>
    </w:p>
    <w:p>
      <w:r>
        <w:rPr>
          <w:rFonts w:hint="eastAsia"/>
        </w:rPr>
        <w:t>四是要善于开拓学生的思路。心理学家通过实践证明，人们的思维有一种套用习惯的定式倾向，这种倾向愈强，思考问题的方式就越单调，思路就越狭隘、呆板、就不能进行灵活的创造性的思考。在教学中当学生一时思路阻塞，跳不出定式的影响，老师就要看准时机，巧妙地加以引导，挑起争论，激起波澜，让他们从迷茫困惑中一下子豁然开朗，越思越勤、越思越精、乐趣无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6C26D2"/>
    <w:rsid w:val="186C26D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2017-01-10T09:37:00Z</dcterms:created>
  <dc:creator>ASUSS</dc:creator>
  <cp:lastModifiedBy>ASUSS</cp:lastModifiedBy>
  <dcterms:modified xsi:type="dcterms:W3CDTF">2017-01-10T09:38:18Z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