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tbl>
      <w:tblPr>
        <w:tblStyle w:val="6"/>
        <w:tblpPr w:leftFromText="180" w:rightFromText="180" w:vertAnchor="text" w:horzAnchor="page" w:tblpX="1797" w:tblpY="168"/>
        <w:tblOverlap w:val="never"/>
        <w:tblW w:w="852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841"/>
        <w:gridCol w:w="2732"/>
        <w:gridCol w:w="2473"/>
        <w:gridCol w:w="247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663" w:hRule="atLeast"/>
        </w:trPr>
        <w:tc>
          <w:tcPr>
            <w:tcW w:w="841"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keepNext w:val="0"/>
              <w:keepLines w:val="0"/>
              <w:widowControl/>
              <w:suppressLineNumbers w:val="0"/>
              <w:spacing w:before="0" w:beforeAutospacing="1" w:after="0" w:afterAutospacing="1" w:line="240" w:lineRule="auto"/>
              <w:ind w:left="0" w:right="0"/>
              <w:jc w:val="both"/>
              <w:rPr>
                <w:sz w:val="28"/>
                <w:szCs w:val="28"/>
              </w:rPr>
            </w:pPr>
            <w:r>
              <w:rPr>
                <w:rFonts w:hint="eastAsia" w:ascii="宋体" w:hAnsi="宋体" w:eastAsia="宋体" w:cs="宋体"/>
                <w:b w:val="0"/>
                <w:i w:val="0"/>
                <w:caps w:val="0"/>
                <w:color w:val="000000"/>
                <w:spacing w:val="0"/>
                <w:kern w:val="0"/>
                <w:sz w:val="28"/>
                <w:szCs w:val="28"/>
                <w:lang w:val="en-US" w:eastAsia="zh-CN" w:bidi="ar"/>
              </w:rPr>
              <w:t>时间</w:t>
            </w:r>
          </w:p>
        </w:tc>
        <w:tc>
          <w:tcPr>
            <w:tcW w:w="2732" w:type="dxa"/>
            <w:tcBorders>
              <w:top w:val="single" w:color="auto" w:sz="8" w:space="0"/>
              <w:left w:val="nil"/>
              <w:bottom w:val="single" w:color="auto" w:sz="8" w:space="0"/>
              <w:right w:val="single" w:color="auto" w:sz="8" w:space="0"/>
            </w:tcBorders>
            <w:shd w:val="clear" w:color="auto" w:fill="auto"/>
            <w:tcMar>
              <w:top w:w="0" w:type="dxa"/>
              <w:left w:w="108" w:type="dxa"/>
              <w:bottom w:w="0" w:type="dxa"/>
              <w:right w:w="108" w:type="dxa"/>
            </w:tcMar>
            <w:vAlign w:val="center"/>
          </w:tcPr>
          <w:p>
            <w:pPr>
              <w:keepNext w:val="0"/>
              <w:keepLines w:val="0"/>
              <w:widowControl/>
              <w:suppressLineNumbers w:val="0"/>
              <w:spacing w:before="0" w:beforeAutospacing="1" w:after="0" w:afterAutospacing="1" w:line="240" w:lineRule="auto"/>
              <w:ind w:left="0" w:right="0"/>
              <w:jc w:val="center"/>
              <w:rPr>
                <w:sz w:val="28"/>
                <w:szCs w:val="28"/>
              </w:rPr>
            </w:pPr>
            <w:r>
              <w:rPr>
                <w:rFonts w:hint="eastAsia" w:ascii="宋体" w:hAnsi="宋体" w:eastAsia="宋体" w:cs="宋体"/>
                <w:b w:val="0"/>
                <w:i w:val="0"/>
                <w:caps w:val="0"/>
                <w:color w:val="000000"/>
                <w:spacing w:val="0"/>
                <w:kern w:val="0"/>
                <w:sz w:val="28"/>
                <w:szCs w:val="28"/>
                <w:lang w:val="en-US" w:eastAsia="zh-CN" w:bidi="ar"/>
              </w:rPr>
              <w:t>2017.3</w:t>
            </w:r>
          </w:p>
        </w:tc>
        <w:tc>
          <w:tcPr>
            <w:tcW w:w="2473" w:type="dxa"/>
            <w:tcBorders>
              <w:top w:val="single" w:color="auto" w:sz="8" w:space="0"/>
              <w:left w:val="nil"/>
              <w:bottom w:val="single" w:color="auto" w:sz="8" w:space="0"/>
              <w:right w:val="single" w:color="auto" w:sz="8" w:space="0"/>
            </w:tcBorders>
            <w:shd w:val="clear" w:color="auto" w:fill="auto"/>
            <w:tcMar>
              <w:top w:w="0" w:type="dxa"/>
              <w:left w:w="108" w:type="dxa"/>
              <w:bottom w:w="0" w:type="dxa"/>
              <w:right w:w="108" w:type="dxa"/>
            </w:tcMar>
            <w:vAlign w:val="center"/>
          </w:tcPr>
          <w:p>
            <w:pPr>
              <w:keepNext w:val="0"/>
              <w:keepLines w:val="0"/>
              <w:widowControl/>
              <w:suppressLineNumbers w:val="0"/>
              <w:spacing w:before="0" w:beforeAutospacing="1" w:after="0" w:afterAutospacing="1" w:line="240" w:lineRule="auto"/>
              <w:ind w:left="0" w:right="0"/>
              <w:jc w:val="center"/>
              <w:rPr>
                <w:sz w:val="28"/>
                <w:szCs w:val="28"/>
              </w:rPr>
            </w:pPr>
            <w:r>
              <w:rPr>
                <w:rFonts w:hint="eastAsia" w:ascii="宋体" w:hAnsi="宋体" w:eastAsia="宋体" w:cs="宋体"/>
                <w:b w:val="0"/>
                <w:i w:val="0"/>
                <w:caps w:val="0"/>
                <w:color w:val="000000"/>
                <w:spacing w:val="0"/>
                <w:kern w:val="0"/>
                <w:sz w:val="28"/>
                <w:szCs w:val="28"/>
                <w:lang w:val="en-US" w:eastAsia="zh-CN" w:bidi="ar"/>
              </w:rPr>
              <w:t>姓名</w:t>
            </w:r>
          </w:p>
        </w:tc>
        <w:tc>
          <w:tcPr>
            <w:tcW w:w="2474" w:type="dxa"/>
            <w:tcBorders>
              <w:top w:val="single" w:color="auto" w:sz="8" w:space="0"/>
              <w:left w:val="nil"/>
              <w:bottom w:val="single" w:color="auto" w:sz="8" w:space="0"/>
              <w:right w:val="single" w:color="auto" w:sz="8" w:space="0"/>
            </w:tcBorders>
            <w:shd w:val="clear" w:color="auto" w:fill="auto"/>
            <w:tcMar>
              <w:top w:w="0" w:type="dxa"/>
              <w:left w:w="108" w:type="dxa"/>
              <w:bottom w:w="0" w:type="dxa"/>
              <w:right w:w="108" w:type="dxa"/>
            </w:tcMar>
            <w:vAlign w:val="center"/>
          </w:tcPr>
          <w:p>
            <w:pPr>
              <w:keepNext w:val="0"/>
              <w:keepLines w:val="0"/>
              <w:widowControl/>
              <w:suppressLineNumbers w:val="0"/>
              <w:spacing w:before="0" w:beforeAutospacing="1" w:after="0" w:afterAutospacing="1" w:line="240" w:lineRule="auto"/>
              <w:ind w:left="0" w:right="0"/>
              <w:jc w:val="center"/>
              <w:rPr>
                <w:sz w:val="28"/>
                <w:szCs w:val="28"/>
              </w:rPr>
            </w:pPr>
            <w:r>
              <w:rPr>
                <w:rFonts w:hint="eastAsia" w:ascii="宋体" w:hAnsi="宋体" w:eastAsia="宋体" w:cs="宋体"/>
                <w:b w:val="0"/>
                <w:i w:val="0"/>
                <w:caps w:val="0"/>
                <w:color w:val="000000"/>
                <w:spacing w:val="0"/>
                <w:kern w:val="0"/>
                <w:sz w:val="28"/>
                <w:szCs w:val="28"/>
                <w:lang w:val="en-US" w:eastAsia="zh-CN" w:bidi="ar"/>
              </w:rPr>
              <w:t>杨婉君</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534" w:hRule="atLeast"/>
        </w:trPr>
        <w:tc>
          <w:tcPr>
            <w:tcW w:w="841"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keepNext w:val="0"/>
              <w:keepLines w:val="0"/>
              <w:widowControl/>
              <w:suppressLineNumbers w:val="0"/>
              <w:spacing w:before="0" w:beforeAutospacing="1" w:after="0" w:afterAutospacing="1" w:line="240" w:lineRule="auto"/>
              <w:ind w:left="0" w:right="0"/>
              <w:jc w:val="center"/>
              <w:rPr>
                <w:sz w:val="28"/>
                <w:szCs w:val="28"/>
              </w:rPr>
            </w:pPr>
            <w:r>
              <w:rPr>
                <w:rFonts w:hint="eastAsia" w:ascii="宋体" w:hAnsi="宋体" w:eastAsia="宋体" w:cs="宋体"/>
                <w:b w:val="0"/>
                <w:i w:val="0"/>
                <w:caps w:val="0"/>
                <w:color w:val="000000"/>
                <w:spacing w:val="0"/>
                <w:kern w:val="0"/>
                <w:sz w:val="28"/>
                <w:szCs w:val="28"/>
                <w:lang w:val="en-US" w:eastAsia="zh-CN" w:bidi="ar"/>
              </w:rPr>
              <w:t>题目</w:t>
            </w:r>
          </w:p>
        </w:tc>
        <w:tc>
          <w:tcPr>
            <w:tcW w:w="7679" w:type="dxa"/>
            <w:gridSpan w:val="3"/>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pPr>
              <w:pStyle w:val="2"/>
              <w:keepNext w:val="0"/>
              <w:keepLines w:val="0"/>
              <w:widowControl/>
              <w:suppressLineNumbers w:val="0"/>
              <w:shd w:val="clear" w:fill="FFFFFF"/>
              <w:wordWrap w:val="0"/>
              <w:spacing w:before="120" w:beforeAutospacing="0" w:after="120" w:afterAutospacing="0" w:line="240" w:lineRule="atLeast"/>
              <w:ind w:left="0" w:right="0" w:firstLine="0"/>
              <w:jc w:val="both"/>
              <w:rPr>
                <w:sz w:val="28"/>
                <w:szCs w:val="28"/>
              </w:rPr>
            </w:pPr>
            <w:r>
              <w:rPr>
                <w:rFonts w:hint="eastAsia" w:cs="宋体"/>
                <w:b w:val="0"/>
                <w:bCs/>
                <w:i w:val="0"/>
                <w:caps w:val="0"/>
                <w:color w:val="000000"/>
                <w:spacing w:val="0"/>
                <w:kern w:val="0"/>
                <w:sz w:val="24"/>
                <w:szCs w:val="24"/>
                <w:shd w:val="clear" w:fill="FFFFFF"/>
                <w:lang w:val="en-US" w:eastAsia="zh-CN" w:bidi="ar"/>
              </w:rPr>
              <w:t xml:space="preserve">               </w:t>
            </w:r>
            <w:r>
              <w:rPr>
                <w:rFonts w:hint="default" w:ascii="宋体" w:hAnsi="宋体" w:eastAsia="宋体" w:cs="宋体"/>
                <w:b w:val="0"/>
                <w:bCs/>
                <w:i w:val="0"/>
                <w:caps w:val="0"/>
                <w:color w:val="000000"/>
                <w:spacing w:val="0"/>
                <w:kern w:val="0"/>
                <w:sz w:val="24"/>
                <w:szCs w:val="24"/>
                <w:shd w:val="clear" w:fill="FFFFFF"/>
                <w:lang w:val="en-US" w:eastAsia="zh-CN" w:bidi="ar"/>
              </w:rPr>
              <w:t xml:space="preserve">巧借创意手工活动激活幼儿的创造力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5075" w:hRule="atLeast"/>
        </w:trPr>
        <w:tc>
          <w:tcPr>
            <w:tcW w:w="841"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keepNext w:val="0"/>
              <w:keepLines w:val="0"/>
              <w:widowControl/>
              <w:suppressLineNumbers w:val="0"/>
              <w:spacing w:before="0" w:beforeAutospacing="1" w:after="0" w:afterAutospacing="1" w:line="240" w:lineRule="auto"/>
              <w:ind w:left="0" w:right="0"/>
              <w:jc w:val="center"/>
            </w:pPr>
            <w:r>
              <w:rPr>
                <w:rFonts w:hint="eastAsia" w:ascii="宋体" w:hAnsi="宋体" w:eastAsia="宋体" w:cs="宋体"/>
                <w:b w:val="0"/>
                <w:i w:val="0"/>
                <w:caps w:val="0"/>
                <w:color w:val="000000"/>
                <w:spacing w:val="0"/>
                <w:kern w:val="0"/>
                <w:sz w:val="28"/>
                <w:szCs w:val="28"/>
                <w:lang w:val="en-US" w:eastAsia="zh-CN" w:bidi="ar"/>
              </w:rPr>
              <w:t>学习内容</w:t>
            </w:r>
          </w:p>
        </w:tc>
        <w:tc>
          <w:tcPr>
            <w:tcW w:w="7679" w:type="dxa"/>
            <w:gridSpan w:val="3"/>
            <w:tcBorders>
              <w:top w:val="nil"/>
              <w:left w:val="nil"/>
              <w:bottom w:val="single" w:color="auto" w:sz="8" w:space="0"/>
              <w:right w:val="single" w:color="auto" w:sz="8" w:space="0"/>
            </w:tcBorders>
            <w:shd w:val="clear" w:color="auto" w:fill="auto"/>
            <w:tcMar>
              <w:top w:w="0" w:type="dxa"/>
              <w:left w:w="108" w:type="dxa"/>
              <w:bottom w:w="0" w:type="dxa"/>
              <w:right w:w="108" w:type="dxa"/>
            </w:tcMar>
            <w:vAlign w:val="top"/>
          </w:tcPr>
          <w:p>
            <w:pPr>
              <w:keepNext w:val="0"/>
              <w:keepLines w:val="0"/>
              <w:pageBreakBefore w:val="0"/>
              <w:kinsoku/>
              <w:wordWrap/>
              <w:overflowPunct/>
              <w:topLinePunct w:val="0"/>
              <w:autoSpaceDE/>
              <w:autoSpaceDN/>
              <w:bidi w:val="0"/>
              <w:adjustRightInd/>
              <w:snapToGrid/>
              <w:spacing w:beforeAutospacing="0" w:afterAutospacing="0" w:line="240" w:lineRule="auto"/>
              <w:ind w:right="0" w:rightChars="0"/>
              <w:jc w:val="both"/>
              <w:textAlignment w:val="auto"/>
              <w:outlineLvl w:val="9"/>
              <w:rPr>
                <w:rFonts w:hint="eastAsia" w:asciiTheme="majorEastAsia" w:hAnsiTheme="majorEastAsia" w:eastAsiaTheme="majorEastAsia" w:cstheme="majorEastAsia"/>
                <w:b w:val="0"/>
                <w:i w:val="0"/>
                <w:caps w:val="0"/>
                <w:color w:val="000000" w:themeColor="text1"/>
                <w:spacing w:val="0"/>
                <w:kern w:val="0"/>
                <w:sz w:val="21"/>
                <w:szCs w:val="21"/>
                <w:shd w:val="clear" w:fill="FFFFFF"/>
                <w:lang w:val="en-US" w:eastAsia="zh-CN" w:bidi="ar"/>
                <w14:textFill>
                  <w14:solidFill>
                    <w14:schemeClr w14:val="tx1"/>
                  </w14:solidFill>
                </w14:textFill>
              </w:rPr>
            </w:pPr>
            <w:r>
              <w:rPr>
                <w:rFonts w:hint="eastAsia" w:asciiTheme="majorEastAsia" w:hAnsiTheme="majorEastAsia" w:eastAsiaTheme="majorEastAsia" w:cstheme="majorEastAsia"/>
                <w:b w:val="0"/>
                <w:i w:val="0"/>
                <w:caps w:val="0"/>
                <w:color w:val="000000" w:themeColor="text1"/>
                <w:spacing w:val="0"/>
                <w:kern w:val="0"/>
                <w:sz w:val="21"/>
                <w:szCs w:val="21"/>
                <w:shd w:val="clear" w:fill="FFFFFF"/>
                <w:lang w:val="en-US" w:eastAsia="zh-CN" w:bidi="ar"/>
                <w14:textFill>
                  <w14:solidFill>
                    <w14:schemeClr w14:val="tx1"/>
                  </w14:solidFill>
                </w14:textFill>
              </w:rPr>
              <w:t xml:space="preserve">    《幼儿园教育指导纲要（试行）》明确地体现出了“以幼儿发展为本”的目标和要求，其中指出：“幼儿的创作过程和作品是他们表达自己的认识和情感的重要方式，应支持幼儿富有个性和创造性的表达。”在幼儿园的创意手工活动中主要的任务就是培养幼儿创作的兴趣和激发幼儿的创造性，让幼儿大胆地、无拘无束地用一定的方式去表达，挖掘手工活动中的各种因素，引导孩子积极思维，大胆地创造。</w:t>
            </w:r>
          </w:p>
          <w:p>
            <w:pPr>
              <w:keepNext w:val="0"/>
              <w:keepLines w:val="0"/>
              <w:pageBreakBefore w:val="0"/>
              <w:kinsoku/>
              <w:wordWrap/>
              <w:overflowPunct/>
              <w:topLinePunct w:val="0"/>
              <w:autoSpaceDE/>
              <w:autoSpaceDN/>
              <w:bidi w:val="0"/>
              <w:adjustRightInd/>
              <w:snapToGrid/>
              <w:spacing w:beforeAutospacing="0" w:afterAutospacing="0" w:line="240" w:lineRule="auto"/>
              <w:ind w:right="0" w:rightChars="0"/>
              <w:jc w:val="both"/>
              <w:textAlignment w:val="auto"/>
              <w:outlineLvl w:val="9"/>
              <w:rPr>
                <w:rFonts w:hint="eastAsia" w:asciiTheme="majorEastAsia" w:hAnsiTheme="majorEastAsia" w:eastAsiaTheme="majorEastAsia" w:cstheme="majorEastAsia"/>
                <w:b w:val="0"/>
                <w:i w:val="0"/>
                <w:caps w:val="0"/>
                <w:color w:val="000000" w:themeColor="text1"/>
                <w:spacing w:val="0"/>
                <w:kern w:val="0"/>
                <w:sz w:val="21"/>
                <w:szCs w:val="21"/>
                <w:shd w:val="clear" w:fill="FFFFFF"/>
                <w:lang w:val="en-US" w:eastAsia="zh-CN" w:bidi="ar"/>
                <w14:textFill>
                  <w14:solidFill>
                    <w14:schemeClr w14:val="tx1"/>
                  </w14:solidFill>
                </w14:textFill>
              </w:rPr>
            </w:pPr>
            <w:r>
              <w:rPr>
                <w:rFonts w:hint="eastAsia" w:asciiTheme="majorEastAsia" w:hAnsiTheme="majorEastAsia" w:eastAsiaTheme="majorEastAsia" w:cstheme="majorEastAsia"/>
                <w:b w:val="0"/>
                <w:i w:val="0"/>
                <w:caps w:val="0"/>
                <w:color w:val="000000" w:themeColor="text1"/>
                <w:spacing w:val="0"/>
                <w:kern w:val="0"/>
                <w:sz w:val="21"/>
                <w:szCs w:val="21"/>
                <w:shd w:val="clear" w:fill="FFFFFF"/>
                <w:lang w:val="en-US" w:eastAsia="zh-CN" w:bidi="ar"/>
                <w14:textFill>
                  <w14:solidFill>
                    <w14:schemeClr w14:val="tx1"/>
                  </w14:solidFill>
                </w14:textFill>
              </w:rPr>
              <w:t xml:space="preserve">    一、丰富的材料是激活幼儿创造力的源泉</w:t>
            </w:r>
          </w:p>
          <w:p>
            <w:pPr>
              <w:keepNext w:val="0"/>
              <w:keepLines w:val="0"/>
              <w:pageBreakBefore w:val="0"/>
              <w:kinsoku/>
              <w:wordWrap/>
              <w:overflowPunct/>
              <w:topLinePunct w:val="0"/>
              <w:autoSpaceDE/>
              <w:autoSpaceDN/>
              <w:bidi w:val="0"/>
              <w:adjustRightInd/>
              <w:snapToGrid/>
              <w:spacing w:beforeAutospacing="0" w:afterAutospacing="0" w:line="240" w:lineRule="auto"/>
              <w:ind w:right="0" w:rightChars="0"/>
              <w:jc w:val="both"/>
              <w:textAlignment w:val="auto"/>
              <w:outlineLvl w:val="9"/>
              <w:rPr>
                <w:rFonts w:hint="eastAsia" w:asciiTheme="majorEastAsia" w:hAnsiTheme="majorEastAsia" w:eastAsiaTheme="majorEastAsia" w:cstheme="majorEastAsia"/>
                <w:b w:val="0"/>
                <w:i w:val="0"/>
                <w:caps w:val="0"/>
                <w:color w:val="000000" w:themeColor="text1"/>
                <w:spacing w:val="0"/>
                <w:kern w:val="0"/>
                <w:sz w:val="21"/>
                <w:szCs w:val="21"/>
                <w:shd w:val="clear" w:fill="FFFFFF"/>
                <w:lang w:val="en-US" w:eastAsia="zh-CN" w:bidi="ar"/>
                <w14:textFill>
                  <w14:solidFill>
                    <w14:schemeClr w14:val="tx1"/>
                  </w14:solidFill>
                </w14:textFill>
              </w:rPr>
            </w:pPr>
            <w:r>
              <w:rPr>
                <w:rFonts w:hint="eastAsia" w:asciiTheme="majorEastAsia" w:hAnsiTheme="majorEastAsia" w:eastAsiaTheme="majorEastAsia" w:cstheme="majorEastAsia"/>
                <w:b w:val="0"/>
                <w:i w:val="0"/>
                <w:caps w:val="0"/>
                <w:color w:val="000000" w:themeColor="text1"/>
                <w:spacing w:val="0"/>
                <w:kern w:val="0"/>
                <w:sz w:val="21"/>
                <w:szCs w:val="21"/>
                <w:shd w:val="clear" w:fill="FFFFFF"/>
                <w:lang w:val="en-US" w:eastAsia="zh-CN" w:bidi="ar"/>
                <w14:textFill>
                  <w14:solidFill>
                    <w14:schemeClr w14:val="tx1"/>
                  </w14:solidFill>
                </w14:textFill>
              </w:rPr>
              <w:t xml:space="preserve">   《幼儿园教育指导纲要（试行）》指出，教师要提供丰富的可操作的材料，为每个幼儿都能运用多种感官，多种方式进行探索提高活动的条件。在创意手工</w:t>
            </w:r>
          </w:p>
          <w:p>
            <w:pPr>
              <w:keepNext w:val="0"/>
              <w:keepLines w:val="0"/>
              <w:pageBreakBefore w:val="0"/>
              <w:kinsoku/>
              <w:wordWrap/>
              <w:overflowPunct/>
              <w:topLinePunct w:val="0"/>
              <w:autoSpaceDE/>
              <w:autoSpaceDN/>
              <w:bidi w:val="0"/>
              <w:adjustRightInd/>
              <w:snapToGrid/>
              <w:spacing w:beforeAutospacing="0" w:afterAutospacing="0" w:line="240" w:lineRule="auto"/>
              <w:ind w:right="0" w:rightChars="0"/>
              <w:jc w:val="both"/>
              <w:textAlignment w:val="auto"/>
              <w:outlineLvl w:val="9"/>
              <w:rPr>
                <w:rFonts w:hint="eastAsia" w:asciiTheme="majorEastAsia" w:hAnsiTheme="majorEastAsia" w:eastAsiaTheme="majorEastAsia" w:cstheme="majorEastAsia"/>
                <w:b w:val="0"/>
                <w:i w:val="0"/>
                <w:caps w:val="0"/>
                <w:color w:val="000000" w:themeColor="text1"/>
                <w:spacing w:val="0"/>
                <w:kern w:val="0"/>
                <w:sz w:val="21"/>
                <w:szCs w:val="21"/>
                <w:shd w:val="clear" w:fill="FFFFFF"/>
                <w:lang w:val="en-US" w:eastAsia="zh-CN" w:bidi="ar"/>
                <w14:textFill>
                  <w14:solidFill>
                    <w14:schemeClr w14:val="tx1"/>
                  </w14:solidFill>
                </w14:textFill>
              </w:rPr>
            </w:pPr>
            <w:r>
              <w:rPr>
                <w:rFonts w:hint="eastAsia" w:asciiTheme="majorEastAsia" w:hAnsiTheme="majorEastAsia" w:eastAsiaTheme="majorEastAsia" w:cstheme="majorEastAsia"/>
                <w:b w:val="0"/>
                <w:i w:val="0"/>
                <w:caps w:val="0"/>
                <w:color w:val="000000" w:themeColor="text1"/>
                <w:spacing w:val="0"/>
                <w:kern w:val="0"/>
                <w:sz w:val="21"/>
                <w:szCs w:val="21"/>
                <w:shd w:val="clear" w:fill="FFFFFF"/>
                <w:lang w:val="en-US" w:eastAsia="zh-CN" w:bidi="ar"/>
                <w14:textFill>
                  <w14:solidFill>
                    <w14:schemeClr w14:val="tx1"/>
                  </w14:solidFill>
                </w14:textFill>
              </w:rPr>
              <w:t>活动中，材料的提供是相当重要的，是必不可少的条件。投放的材料应能引起幼儿的探究兴趣，符合幼儿年龄特点的材料能引发幼儿产生想摸一摸、探索一下的愿望，想看看它到底能做什么。幼儿是通过摆弄材料，在操作中把已获得的感性知识与生活经验有机结合，然后运用到手工制作中，因此，教师提供的学习材料至关重要。</w:t>
            </w:r>
          </w:p>
          <w:p>
            <w:pPr>
              <w:keepNext w:val="0"/>
              <w:keepLines w:val="0"/>
              <w:pageBreakBefore w:val="0"/>
              <w:kinsoku/>
              <w:wordWrap/>
              <w:overflowPunct/>
              <w:topLinePunct w:val="0"/>
              <w:autoSpaceDE/>
              <w:autoSpaceDN/>
              <w:bidi w:val="0"/>
              <w:adjustRightInd/>
              <w:snapToGrid/>
              <w:spacing w:beforeAutospacing="0" w:afterAutospacing="0" w:line="240" w:lineRule="auto"/>
              <w:ind w:right="0" w:rightChars="0"/>
              <w:jc w:val="both"/>
              <w:textAlignment w:val="auto"/>
              <w:outlineLvl w:val="9"/>
              <w:rPr>
                <w:rFonts w:hint="eastAsia" w:asciiTheme="majorEastAsia" w:hAnsiTheme="majorEastAsia" w:eastAsiaTheme="majorEastAsia" w:cstheme="majorEastAsia"/>
                <w:b w:val="0"/>
                <w:i w:val="0"/>
                <w:caps w:val="0"/>
                <w:color w:val="000000" w:themeColor="text1"/>
                <w:spacing w:val="0"/>
                <w:kern w:val="0"/>
                <w:sz w:val="21"/>
                <w:szCs w:val="21"/>
                <w:shd w:val="clear" w:fill="FFFFFF"/>
                <w:lang w:val="en-US" w:eastAsia="zh-CN" w:bidi="ar"/>
                <w14:textFill>
                  <w14:solidFill>
                    <w14:schemeClr w14:val="tx1"/>
                  </w14:solidFill>
                </w14:textFill>
              </w:rPr>
            </w:pPr>
            <w:r>
              <w:rPr>
                <w:rFonts w:hint="eastAsia" w:asciiTheme="majorEastAsia" w:hAnsiTheme="majorEastAsia" w:eastAsiaTheme="majorEastAsia" w:cstheme="majorEastAsia"/>
                <w:b w:val="0"/>
                <w:i w:val="0"/>
                <w:caps w:val="0"/>
                <w:color w:val="000000" w:themeColor="text1"/>
                <w:spacing w:val="0"/>
                <w:kern w:val="0"/>
                <w:sz w:val="21"/>
                <w:szCs w:val="21"/>
                <w:shd w:val="clear" w:fill="FFFFFF"/>
                <w:lang w:val="en-US" w:eastAsia="zh-CN" w:bidi="ar"/>
                <w14:textFill>
                  <w14:solidFill>
                    <w14:schemeClr w14:val="tx1"/>
                  </w14:solidFill>
                </w14:textFill>
              </w:rPr>
              <w:t xml:space="preserve">    如我们在《碟岛乡土资源在创意手工活动中的运用研究》的课题实施中，手工活动“有趣的贝壳”的创意手工系列活动中，让家长利用双休日带幼儿到海边拾贝壳，共同收集各种各样的贝壳，通过引导幼儿认识贝壳、玩贝壳等形式了解贝壳的外形特征，知道贝壳有大有小，有圆形、椭圆形、扇形、半圆形等各种各样的形状，有丰富多彩的颜色，激发幼儿接近材料，产生对材料探究的兴趣。</w:t>
            </w:r>
          </w:p>
          <w:p>
            <w:pPr>
              <w:keepNext w:val="0"/>
              <w:keepLines w:val="0"/>
              <w:pageBreakBefore w:val="0"/>
              <w:kinsoku/>
              <w:wordWrap/>
              <w:overflowPunct/>
              <w:topLinePunct w:val="0"/>
              <w:autoSpaceDE/>
              <w:autoSpaceDN/>
              <w:bidi w:val="0"/>
              <w:adjustRightInd/>
              <w:snapToGrid/>
              <w:spacing w:beforeAutospacing="0" w:afterAutospacing="0" w:line="240" w:lineRule="auto"/>
              <w:ind w:right="0" w:rightChars="0"/>
              <w:jc w:val="both"/>
              <w:textAlignment w:val="auto"/>
              <w:outlineLvl w:val="9"/>
              <w:rPr>
                <w:rFonts w:hint="eastAsia" w:asciiTheme="majorEastAsia" w:hAnsiTheme="majorEastAsia" w:eastAsiaTheme="majorEastAsia" w:cstheme="majorEastAsia"/>
                <w:b w:val="0"/>
                <w:i w:val="0"/>
                <w:caps w:val="0"/>
                <w:color w:val="000000" w:themeColor="text1"/>
                <w:spacing w:val="0"/>
                <w:kern w:val="0"/>
                <w:sz w:val="21"/>
                <w:szCs w:val="21"/>
                <w:shd w:val="clear" w:fill="FFFFFF"/>
                <w:lang w:val="en-US" w:eastAsia="zh-CN" w:bidi="ar"/>
                <w14:textFill>
                  <w14:solidFill>
                    <w14:schemeClr w14:val="tx1"/>
                  </w14:solidFill>
                </w14:textFill>
              </w:rPr>
            </w:pPr>
            <w:r>
              <w:rPr>
                <w:rFonts w:hint="eastAsia" w:asciiTheme="majorEastAsia" w:hAnsiTheme="majorEastAsia" w:eastAsiaTheme="majorEastAsia" w:cstheme="majorEastAsia"/>
                <w:b w:val="0"/>
                <w:i w:val="0"/>
                <w:caps w:val="0"/>
                <w:color w:val="000000" w:themeColor="text1"/>
                <w:spacing w:val="0"/>
                <w:kern w:val="0"/>
                <w:sz w:val="21"/>
                <w:szCs w:val="21"/>
                <w:shd w:val="clear" w:fill="FFFFFF"/>
                <w:lang w:val="en-US" w:eastAsia="zh-CN" w:bidi="ar"/>
                <w14:textFill>
                  <w14:solidFill>
                    <w14:schemeClr w14:val="tx1"/>
                  </w14:solidFill>
                </w14:textFill>
              </w:rPr>
              <w:t xml:space="preserve">    再如，在“漂亮的贝壳挂饰”活动中，我们先启发幼儿说说贝壳像什么？你要用什么贝壳来制作哪些有趣的东西？幼儿边操作边思考教师的问题。有的说，锥螺壳像长颈鹿的脖子；有的说像火炬；有的说花蛤壳像蝴蝶的翅膀；有的说鲍鱼壳像小鹿的身体；扇贝壳像孔雀的屏。幼儿在与丰富的材料互动中获得知识信息，打开思维想象的闸门，他们就开始自由选择材料，自由运用自己的方式组合材料进行创作。幼儿的作品丰富多彩，有的会利用几种贝壳制作出一副有主题的挂饰，如用鲍鱼壳做小鹿的身体、用锥螺壳做长颈鹿的脖子和四条腿、海瓜子壳拼成小草和花、花蛤壳拼贴成蝴蝶，这就形成一幅长颈鹿站在草地上吃草的栩栩如生的画面。</w:t>
            </w:r>
          </w:p>
          <w:p>
            <w:pPr>
              <w:keepNext w:val="0"/>
              <w:keepLines w:val="0"/>
              <w:pageBreakBefore w:val="0"/>
              <w:kinsoku/>
              <w:wordWrap/>
              <w:overflowPunct/>
              <w:topLinePunct w:val="0"/>
              <w:autoSpaceDE/>
              <w:autoSpaceDN/>
              <w:bidi w:val="0"/>
              <w:adjustRightInd/>
              <w:snapToGrid/>
              <w:spacing w:beforeAutospacing="0" w:afterAutospacing="0" w:line="240" w:lineRule="auto"/>
              <w:ind w:right="0" w:rightChars="0"/>
              <w:jc w:val="both"/>
              <w:textAlignment w:val="auto"/>
              <w:outlineLvl w:val="9"/>
              <w:rPr>
                <w:rFonts w:hint="eastAsia" w:asciiTheme="majorEastAsia" w:hAnsiTheme="majorEastAsia" w:eastAsiaTheme="majorEastAsia" w:cstheme="majorEastAsia"/>
                <w:b w:val="0"/>
                <w:i w:val="0"/>
                <w:caps w:val="0"/>
                <w:color w:val="000000" w:themeColor="text1"/>
                <w:spacing w:val="0"/>
                <w:kern w:val="0"/>
                <w:sz w:val="21"/>
                <w:szCs w:val="21"/>
                <w:shd w:val="clear" w:fill="FFFFFF"/>
                <w:lang w:val="en-US" w:eastAsia="zh-CN" w:bidi="ar"/>
                <w14:textFill>
                  <w14:solidFill>
                    <w14:schemeClr w14:val="tx1"/>
                  </w14:solidFill>
                </w14:textFill>
              </w:rPr>
            </w:pPr>
            <w:r>
              <w:rPr>
                <w:rFonts w:hint="eastAsia" w:asciiTheme="majorEastAsia" w:hAnsiTheme="majorEastAsia" w:eastAsiaTheme="majorEastAsia" w:cstheme="majorEastAsia"/>
                <w:b w:val="0"/>
                <w:i w:val="0"/>
                <w:caps w:val="0"/>
                <w:color w:val="000000" w:themeColor="text1"/>
                <w:spacing w:val="0"/>
                <w:kern w:val="0"/>
                <w:sz w:val="21"/>
                <w:szCs w:val="21"/>
                <w:shd w:val="clear" w:fill="FFFFFF"/>
                <w:lang w:val="en-US" w:eastAsia="zh-CN" w:bidi="ar"/>
                <w14:textFill>
                  <w14:solidFill>
                    <w14:schemeClr w14:val="tx1"/>
                  </w14:solidFill>
                </w14:textFill>
              </w:rPr>
              <w:t xml:space="preserve">    因此，为幼儿提供丰富的材料能够帮助幼儿积累感性的知识和创作的素材，为幼儿的想象创造提供源泉。</w:t>
            </w:r>
          </w:p>
          <w:p>
            <w:pPr>
              <w:keepNext w:val="0"/>
              <w:keepLines w:val="0"/>
              <w:pageBreakBefore w:val="0"/>
              <w:kinsoku/>
              <w:wordWrap/>
              <w:overflowPunct/>
              <w:topLinePunct w:val="0"/>
              <w:autoSpaceDE/>
              <w:autoSpaceDN/>
              <w:bidi w:val="0"/>
              <w:adjustRightInd/>
              <w:snapToGrid/>
              <w:spacing w:beforeAutospacing="0" w:afterAutospacing="0" w:line="240" w:lineRule="auto"/>
              <w:ind w:right="0" w:rightChars="0"/>
              <w:jc w:val="both"/>
              <w:textAlignment w:val="auto"/>
              <w:outlineLvl w:val="9"/>
              <w:rPr>
                <w:rFonts w:hint="eastAsia" w:asciiTheme="majorEastAsia" w:hAnsiTheme="majorEastAsia" w:eastAsiaTheme="majorEastAsia" w:cstheme="majorEastAsia"/>
                <w:b w:val="0"/>
                <w:i w:val="0"/>
                <w:caps w:val="0"/>
                <w:color w:val="000000" w:themeColor="text1"/>
                <w:spacing w:val="0"/>
                <w:kern w:val="0"/>
                <w:sz w:val="21"/>
                <w:szCs w:val="21"/>
                <w:shd w:val="clear" w:fill="FFFFFF"/>
                <w:lang w:val="en-US" w:eastAsia="zh-CN" w:bidi="ar"/>
                <w14:textFill>
                  <w14:solidFill>
                    <w14:schemeClr w14:val="tx1"/>
                  </w14:solidFill>
                </w14:textFill>
              </w:rPr>
            </w:pPr>
            <w:r>
              <w:rPr>
                <w:rFonts w:hint="eastAsia" w:asciiTheme="majorEastAsia" w:hAnsiTheme="majorEastAsia" w:eastAsiaTheme="majorEastAsia" w:cstheme="majorEastAsia"/>
                <w:b w:val="0"/>
                <w:i w:val="0"/>
                <w:caps w:val="0"/>
                <w:color w:val="000000" w:themeColor="text1"/>
                <w:spacing w:val="0"/>
                <w:kern w:val="0"/>
                <w:sz w:val="21"/>
                <w:szCs w:val="21"/>
                <w:shd w:val="clear" w:fill="FFFFFF"/>
                <w:lang w:val="en-US" w:eastAsia="zh-CN" w:bidi="ar"/>
                <w14:textFill>
                  <w14:solidFill>
                    <w14:schemeClr w14:val="tx1"/>
                  </w14:solidFill>
                </w14:textFill>
              </w:rPr>
              <w:t xml:space="preserve">    二、营造良好的环境是激活幼儿创造力的基础</w:t>
            </w:r>
          </w:p>
          <w:p>
            <w:pPr>
              <w:keepNext w:val="0"/>
              <w:keepLines w:val="0"/>
              <w:pageBreakBefore w:val="0"/>
              <w:kinsoku/>
              <w:wordWrap/>
              <w:overflowPunct/>
              <w:topLinePunct w:val="0"/>
              <w:autoSpaceDE/>
              <w:autoSpaceDN/>
              <w:bidi w:val="0"/>
              <w:adjustRightInd/>
              <w:snapToGrid/>
              <w:spacing w:beforeAutospacing="0" w:afterAutospacing="0" w:line="240" w:lineRule="auto"/>
              <w:ind w:right="0" w:rightChars="0"/>
              <w:jc w:val="both"/>
              <w:textAlignment w:val="auto"/>
              <w:outlineLvl w:val="9"/>
              <w:rPr>
                <w:rFonts w:hint="eastAsia" w:asciiTheme="majorEastAsia" w:hAnsiTheme="majorEastAsia" w:eastAsiaTheme="majorEastAsia" w:cstheme="majorEastAsia"/>
                <w:b w:val="0"/>
                <w:i w:val="0"/>
                <w:caps w:val="0"/>
                <w:color w:val="000000" w:themeColor="text1"/>
                <w:spacing w:val="0"/>
                <w:kern w:val="0"/>
                <w:sz w:val="21"/>
                <w:szCs w:val="21"/>
                <w:shd w:val="clear" w:fill="FFFFFF"/>
                <w:lang w:val="en-US" w:eastAsia="zh-CN" w:bidi="ar"/>
                <w14:textFill>
                  <w14:solidFill>
                    <w14:schemeClr w14:val="tx1"/>
                  </w14:solidFill>
                </w14:textFill>
              </w:rPr>
            </w:pPr>
            <w:r>
              <w:rPr>
                <w:rFonts w:hint="eastAsia" w:asciiTheme="majorEastAsia" w:hAnsiTheme="majorEastAsia" w:eastAsiaTheme="majorEastAsia" w:cstheme="majorEastAsia"/>
                <w:b w:val="0"/>
                <w:i w:val="0"/>
                <w:caps w:val="0"/>
                <w:color w:val="000000" w:themeColor="text1"/>
                <w:spacing w:val="0"/>
                <w:kern w:val="0"/>
                <w:sz w:val="21"/>
                <w:szCs w:val="21"/>
                <w:shd w:val="clear" w:fill="FFFFFF"/>
                <w:lang w:val="en-US" w:eastAsia="zh-CN" w:bidi="ar"/>
                <w14:textFill>
                  <w14:solidFill>
                    <w14:schemeClr w14:val="tx1"/>
                  </w14:solidFill>
                </w14:textFill>
              </w:rPr>
              <w:t xml:space="preserve">    幼儿园是幼儿生活和受教育的场所，创造适宜的环境对幼儿创造力的发展有着极其重要的影响，营造有利于幼儿创造性发展的环境，对幼儿创造意识的萌芽和初步创造能力的发展具有明显的促进作用。手工活动的最大特点是创造性，而丰富的环境是幼儿创造的源泉，教师应通过各种途径为幼儿创设用感官去接触事物的机会，鼓励幼儿多听、多看、多触摸、多尝试，从而达到发展幼儿感官，丰富幼儿生活、增长知识，开阔眼界，丰富想象的目的。例如，在开展贝壳拼贴活动之前，我们先带幼儿参观贝雕工艺品厂，让幼儿观察各种各样的贝雕工艺品的外形特征、颜色，探究各个贝雕工艺品是用几种贝壳制作成的，鼓励幼儿大胆用自己的语言描绘</w:t>
            </w:r>
          </w:p>
          <w:p>
            <w:pPr>
              <w:keepNext w:val="0"/>
              <w:keepLines w:val="0"/>
              <w:pageBreakBefore w:val="0"/>
              <w:kinsoku/>
              <w:wordWrap/>
              <w:overflowPunct/>
              <w:topLinePunct w:val="0"/>
              <w:autoSpaceDE/>
              <w:autoSpaceDN/>
              <w:bidi w:val="0"/>
              <w:adjustRightInd/>
              <w:snapToGrid/>
              <w:spacing w:beforeAutospacing="0" w:afterAutospacing="0" w:line="240" w:lineRule="auto"/>
              <w:ind w:right="0" w:rightChars="0"/>
              <w:jc w:val="both"/>
              <w:textAlignment w:val="auto"/>
              <w:outlineLvl w:val="9"/>
              <w:rPr>
                <w:rFonts w:hint="eastAsia" w:asciiTheme="majorEastAsia" w:hAnsiTheme="majorEastAsia" w:eastAsiaTheme="majorEastAsia" w:cstheme="majorEastAsia"/>
                <w:b w:val="0"/>
                <w:i w:val="0"/>
                <w:caps w:val="0"/>
                <w:color w:val="000000" w:themeColor="text1"/>
                <w:spacing w:val="0"/>
                <w:kern w:val="0"/>
                <w:sz w:val="21"/>
                <w:szCs w:val="21"/>
                <w:shd w:val="clear" w:fill="FFFFFF"/>
                <w:lang w:val="en-US" w:eastAsia="zh-CN" w:bidi="ar"/>
                <w14:textFill>
                  <w14:solidFill>
                    <w14:schemeClr w14:val="tx1"/>
                  </w14:solidFill>
                </w14:textFill>
              </w:rPr>
            </w:pPr>
            <w:r>
              <w:rPr>
                <w:rFonts w:hint="eastAsia" w:asciiTheme="majorEastAsia" w:hAnsiTheme="majorEastAsia" w:eastAsiaTheme="majorEastAsia" w:cstheme="majorEastAsia"/>
                <w:b w:val="0"/>
                <w:i w:val="0"/>
                <w:caps w:val="0"/>
                <w:color w:val="000000" w:themeColor="text1"/>
                <w:spacing w:val="0"/>
                <w:kern w:val="0"/>
                <w:sz w:val="21"/>
                <w:szCs w:val="21"/>
                <w:shd w:val="clear" w:fill="FFFFFF"/>
                <w:lang w:val="en-US" w:eastAsia="zh-CN" w:bidi="ar"/>
                <w14:textFill>
                  <w14:solidFill>
                    <w14:schemeClr w14:val="tx1"/>
                  </w14:solidFill>
                </w14:textFill>
              </w:rPr>
              <w:t>。另外，我们还发动家长和我们共同收集实物贝雕工艺品和从网上下载的贝雕作品的图片，把它们布置在活动室的四周，让幼儿身临其境的感觉，引导幼儿观察图片，探索分析作品的制作方法。幼儿通过观察可以获得大量的感性认识，再加上教师帮助幼儿梳理知识信息，鼓励幼儿大胆地创作出自己喜欢的作品，这样的幼儿作品内容丰富、形式多样。因此，教师为幼儿营造良好的教育环境是非常重要的，只有在宽松、愉快、平等的氛围中，幼儿才能够大胆创造，他们的作品才是真正具有创造性的作品，也是培养幼儿想象和创造的基础和源泉。</w:t>
            </w:r>
          </w:p>
          <w:p>
            <w:pPr>
              <w:keepNext w:val="0"/>
              <w:keepLines w:val="0"/>
              <w:pageBreakBefore w:val="0"/>
              <w:kinsoku/>
              <w:wordWrap/>
              <w:overflowPunct/>
              <w:topLinePunct w:val="0"/>
              <w:autoSpaceDE/>
              <w:autoSpaceDN/>
              <w:bidi w:val="0"/>
              <w:adjustRightInd/>
              <w:snapToGrid/>
              <w:spacing w:beforeAutospacing="0" w:afterAutospacing="0" w:line="240" w:lineRule="auto"/>
              <w:ind w:right="0" w:rightChars="0"/>
              <w:jc w:val="both"/>
              <w:textAlignment w:val="auto"/>
              <w:outlineLvl w:val="9"/>
              <w:rPr>
                <w:rFonts w:hint="eastAsia" w:asciiTheme="majorEastAsia" w:hAnsiTheme="majorEastAsia" w:eastAsiaTheme="majorEastAsia" w:cstheme="majorEastAsia"/>
                <w:b w:val="0"/>
                <w:i w:val="0"/>
                <w:caps w:val="0"/>
                <w:color w:val="000000" w:themeColor="text1"/>
                <w:spacing w:val="0"/>
                <w:kern w:val="0"/>
                <w:sz w:val="21"/>
                <w:szCs w:val="21"/>
                <w:shd w:val="clear" w:fill="FFFFFF"/>
                <w:lang w:val="en-US" w:eastAsia="zh-CN" w:bidi="ar"/>
                <w14:textFill>
                  <w14:solidFill>
                    <w14:schemeClr w14:val="tx1"/>
                  </w14:solidFill>
                </w14:textFill>
              </w:rPr>
            </w:pPr>
            <w:r>
              <w:rPr>
                <w:rFonts w:hint="eastAsia" w:asciiTheme="majorEastAsia" w:hAnsiTheme="majorEastAsia" w:eastAsiaTheme="majorEastAsia" w:cstheme="majorEastAsia"/>
                <w:b w:val="0"/>
                <w:i w:val="0"/>
                <w:caps w:val="0"/>
                <w:color w:val="000000" w:themeColor="text1"/>
                <w:spacing w:val="0"/>
                <w:kern w:val="0"/>
                <w:sz w:val="21"/>
                <w:szCs w:val="21"/>
                <w:shd w:val="clear" w:fill="FFFFFF"/>
                <w:lang w:val="en-US" w:eastAsia="zh-CN" w:bidi="ar"/>
                <w14:textFill>
                  <w14:solidFill>
                    <w14:schemeClr w14:val="tx1"/>
                  </w14:solidFill>
                </w14:textFill>
              </w:rPr>
              <w:t xml:space="preserve">    三、给予幼儿充足的创作的空间是激活幼儿创造力的关键</w:t>
            </w:r>
          </w:p>
          <w:p>
            <w:pPr>
              <w:keepNext w:val="0"/>
              <w:keepLines w:val="0"/>
              <w:pageBreakBefore w:val="0"/>
              <w:kinsoku/>
              <w:wordWrap/>
              <w:overflowPunct/>
              <w:topLinePunct w:val="0"/>
              <w:autoSpaceDE/>
              <w:autoSpaceDN/>
              <w:bidi w:val="0"/>
              <w:adjustRightInd/>
              <w:snapToGrid/>
              <w:spacing w:beforeAutospacing="0" w:afterAutospacing="0" w:line="240" w:lineRule="auto"/>
              <w:ind w:right="0" w:rightChars="0"/>
              <w:jc w:val="both"/>
              <w:textAlignment w:val="auto"/>
              <w:outlineLvl w:val="9"/>
              <w:rPr>
                <w:rFonts w:hint="eastAsia" w:asciiTheme="majorEastAsia" w:hAnsiTheme="majorEastAsia" w:eastAsiaTheme="majorEastAsia" w:cstheme="majorEastAsia"/>
                <w:b w:val="0"/>
                <w:i w:val="0"/>
                <w:caps w:val="0"/>
                <w:color w:val="000000" w:themeColor="text1"/>
                <w:spacing w:val="0"/>
                <w:kern w:val="0"/>
                <w:sz w:val="21"/>
                <w:szCs w:val="21"/>
                <w:shd w:val="clear" w:fill="FFFFFF"/>
                <w:lang w:val="en-US" w:eastAsia="zh-CN" w:bidi="ar"/>
                <w14:textFill>
                  <w14:solidFill>
                    <w14:schemeClr w14:val="tx1"/>
                  </w14:solidFill>
                </w14:textFill>
              </w:rPr>
            </w:pPr>
            <w:r>
              <w:rPr>
                <w:rFonts w:hint="eastAsia" w:asciiTheme="majorEastAsia" w:hAnsiTheme="majorEastAsia" w:eastAsiaTheme="majorEastAsia" w:cstheme="majorEastAsia"/>
                <w:b w:val="0"/>
                <w:i w:val="0"/>
                <w:caps w:val="0"/>
                <w:color w:val="000000" w:themeColor="text1"/>
                <w:spacing w:val="0"/>
                <w:kern w:val="0"/>
                <w:sz w:val="21"/>
                <w:szCs w:val="21"/>
                <w:shd w:val="clear" w:fill="FFFFFF"/>
                <w:lang w:val="en-US" w:eastAsia="zh-CN" w:bidi="ar"/>
                <w14:textFill>
                  <w14:solidFill>
                    <w14:schemeClr w14:val="tx1"/>
                  </w14:solidFill>
                </w14:textFill>
              </w:rPr>
              <w:t xml:space="preserve">    在创意手工活动时，我们以“让幼儿自主体验，自主学习”为宗旨，始终将“实践出真理”的理念贯穿整个活动，因为真正的创造就是要通过动手去实现的，幼儿新奇的想法来源于实践，创造思维的萌发，更取决于他们头脑中接触过的、熟悉的事物，多感才能多知。在创意手工活动中，教师除了为幼儿提供丰富的物质材料外应给予幼儿足够的动手机会，以及与同伴、教师交流的空间，引导幼儿探索表达，只有幼儿经历与材料相互作用的过程，才能根据自己的兴趣和需要选择材料和决定用材料干什么，有利于幼儿运用原有经验，按自己的想法去创作。例如，在开展“有趣的贝壳拼贴”系列创意手工活动中，我们在活动室里创设了一个“百变的贝壳”操作区，投放了各种各样的贝壳，让幼儿玩贝壳、摆弄贝壳，给幼儿足够的时间尝试着运用各种各样的贝壳拼摆，自由发挥想象，产生了不同作品效果，有的用响螺壳和小锥螺壳组成蜗牛；有的用鲍鱼壳和泥虷壳组成憨态可掬的小熊；有的用大的花蛤壳和海瓜子壳组成向日葵；有的用青斻壳和锥螺壳组成孔雀开屏；等等。就这样幼儿在活动中不断的实践、交流、认识、再实践，反反复复，知识水平、技能技巧在无形中不断提高，也正是教师为幼儿提供了足够的动手机会和创作空间，幼儿才可以自由的用自己的方式操作、改变、组合，让各种材料在幼儿的尝试、探索、操作中互相组合，迸发出智慧的火花，使得幼儿的想象创造力得以发展。</w:t>
            </w:r>
          </w:p>
          <w:p>
            <w:pPr>
              <w:keepNext w:val="0"/>
              <w:keepLines w:val="0"/>
              <w:pageBreakBefore w:val="0"/>
              <w:kinsoku/>
              <w:wordWrap/>
              <w:overflowPunct/>
              <w:topLinePunct w:val="0"/>
              <w:autoSpaceDE/>
              <w:autoSpaceDN/>
              <w:bidi w:val="0"/>
              <w:adjustRightInd/>
              <w:snapToGrid/>
              <w:spacing w:beforeAutospacing="0" w:afterAutospacing="0" w:line="240" w:lineRule="auto"/>
              <w:ind w:right="0" w:rightChars="0" w:firstLine="420"/>
              <w:jc w:val="both"/>
              <w:textAlignment w:val="auto"/>
              <w:outlineLvl w:val="9"/>
              <w:rPr>
                <w:rFonts w:hint="eastAsia" w:asciiTheme="majorEastAsia" w:hAnsiTheme="majorEastAsia" w:eastAsiaTheme="majorEastAsia" w:cstheme="majorEastAsia"/>
                <w:b w:val="0"/>
                <w:i w:val="0"/>
                <w:caps w:val="0"/>
                <w:color w:val="000000" w:themeColor="text1"/>
                <w:spacing w:val="0"/>
                <w:kern w:val="0"/>
                <w:sz w:val="21"/>
                <w:szCs w:val="21"/>
                <w:shd w:val="clear" w:fill="FFFFFF"/>
                <w:lang w:val="en-US" w:eastAsia="zh-CN" w:bidi="ar"/>
                <w14:textFill>
                  <w14:solidFill>
                    <w14:schemeClr w14:val="tx1"/>
                  </w14:solidFill>
                </w14:textFill>
              </w:rPr>
            </w:pPr>
            <w:r>
              <w:rPr>
                <w:rFonts w:hint="eastAsia" w:asciiTheme="majorEastAsia" w:hAnsiTheme="majorEastAsia" w:eastAsiaTheme="majorEastAsia" w:cstheme="majorEastAsia"/>
                <w:b w:val="0"/>
                <w:i w:val="0"/>
                <w:caps w:val="0"/>
                <w:color w:val="000000" w:themeColor="text1"/>
                <w:spacing w:val="0"/>
                <w:kern w:val="0"/>
                <w:sz w:val="21"/>
                <w:szCs w:val="21"/>
                <w:shd w:val="clear" w:fill="FFFFFF"/>
                <w:lang w:val="en-US" w:eastAsia="zh-CN" w:bidi="ar"/>
                <w14:textFill>
                  <w14:solidFill>
                    <w14:schemeClr w14:val="tx1"/>
                  </w14:solidFill>
                </w14:textFill>
              </w:rPr>
              <w:t>四、教师正确的指导是激活幼儿创造力的核心</w:t>
            </w:r>
          </w:p>
          <w:p>
            <w:pPr>
              <w:keepNext w:val="0"/>
              <w:keepLines w:val="0"/>
              <w:pageBreakBefore w:val="0"/>
              <w:kinsoku/>
              <w:wordWrap/>
              <w:overflowPunct/>
              <w:topLinePunct w:val="0"/>
              <w:autoSpaceDE/>
              <w:autoSpaceDN/>
              <w:bidi w:val="0"/>
              <w:adjustRightInd/>
              <w:snapToGrid/>
              <w:spacing w:beforeAutospacing="0" w:afterAutospacing="0" w:line="240" w:lineRule="auto"/>
              <w:ind w:right="0" w:rightChars="0"/>
              <w:jc w:val="both"/>
              <w:textAlignment w:val="auto"/>
              <w:outlineLvl w:val="9"/>
              <w:rPr>
                <w:rFonts w:hint="eastAsia" w:asciiTheme="majorEastAsia" w:hAnsiTheme="majorEastAsia" w:eastAsiaTheme="majorEastAsia" w:cstheme="majorEastAsia"/>
                <w:b w:val="0"/>
                <w:i w:val="0"/>
                <w:caps w:val="0"/>
                <w:color w:val="000000" w:themeColor="text1"/>
                <w:spacing w:val="0"/>
                <w:kern w:val="0"/>
                <w:sz w:val="21"/>
                <w:szCs w:val="21"/>
                <w:shd w:val="clear" w:fill="FFFFFF"/>
                <w:lang w:val="en-US" w:eastAsia="zh-CN" w:bidi="ar"/>
                <w14:textFill>
                  <w14:solidFill>
                    <w14:schemeClr w14:val="tx1"/>
                  </w14:solidFill>
                </w14:textFill>
              </w:rPr>
            </w:pPr>
            <w:r>
              <w:rPr>
                <w:rFonts w:hint="eastAsia" w:asciiTheme="majorEastAsia" w:hAnsiTheme="majorEastAsia" w:eastAsiaTheme="majorEastAsia" w:cstheme="majorEastAsia"/>
                <w:b w:val="0"/>
                <w:i w:val="0"/>
                <w:caps w:val="0"/>
                <w:color w:val="000000" w:themeColor="text1"/>
                <w:spacing w:val="0"/>
                <w:kern w:val="0"/>
                <w:sz w:val="21"/>
                <w:szCs w:val="21"/>
                <w:shd w:val="clear" w:fill="FFFFFF"/>
                <w:lang w:val="en-US" w:eastAsia="zh-CN" w:bidi="ar"/>
                <w14:textFill>
                  <w14:solidFill>
                    <w14:schemeClr w14:val="tx1"/>
                  </w14:solidFill>
                </w14:textFill>
              </w:rPr>
              <w:t xml:space="preserve">    创造力是人人都有的。在创意手工活动中，教师要力求做到理解幼儿，关注幼儿，尊重幼儿，以幼儿为主体，成为幼儿的支持者、合作者和引导者。</w:t>
            </w:r>
          </w:p>
          <w:p>
            <w:pPr>
              <w:keepNext w:val="0"/>
              <w:keepLines w:val="0"/>
              <w:pageBreakBefore w:val="0"/>
              <w:kinsoku/>
              <w:wordWrap/>
              <w:overflowPunct/>
              <w:topLinePunct w:val="0"/>
              <w:autoSpaceDE/>
              <w:autoSpaceDN/>
              <w:bidi w:val="0"/>
              <w:adjustRightInd/>
              <w:snapToGrid/>
              <w:spacing w:beforeAutospacing="0" w:afterAutospacing="0" w:line="240" w:lineRule="auto"/>
              <w:ind w:right="0" w:rightChars="0"/>
              <w:jc w:val="both"/>
              <w:textAlignment w:val="auto"/>
              <w:outlineLvl w:val="9"/>
              <w:rPr>
                <w:rFonts w:hint="eastAsia" w:asciiTheme="majorEastAsia" w:hAnsiTheme="majorEastAsia" w:eastAsiaTheme="majorEastAsia" w:cstheme="majorEastAsia"/>
                <w:b w:val="0"/>
                <w:i w:val="0"/>
                <w:caps w:val="0"/>
                <w:color w:val="000000" w:themeColor="text1"/>
                <w:spacing w:val="0"/>
                <w:kern w:val="0"/>
                <w:sz w:val="21"/>
                <w:szCs w:val="21"/>
                <w:shd w:val="clear" w:fill="FFFFFF"/>
                <w:lang w:val="en-US" w:eastAsia="zh-CN" w:bidi="ar"/>
                <w14:textFill>
                  <w14:solidFill>
                    <w14:schemeClr w14:val="tx1"/>
                  </w14:solidFill>
                </w14:textFill>
              </w:rPr>
            </w:pPr>
            <w:r>
              <w:rPr>
                <w:rFonts w:hint="eastAsia" w:asciiTheme="majorEastAsia" w:hAnsiTheme="majorEastAsia" w:eastAsiaTheme="majorEastAsia" w:cstheme="majorEastAsia"/>
                <w:b w:val="0"/>
                <w:i w:val="0"/>
                <w:caps w:val="0"/>
                <w:color w:val="000000" w:themeColor="text1"/>
                <w:spacing w:val="0"/>
                <w:kern w:val="0"/>
                <w:sz w:val="21"/>
                <w:szCs w:val="21"/>
                <w:shd w:val="clear" w:fill="FFFFFF"/>
                <w:lang w:val="en-US" w:eastAsia="zh-CN" w:bidi="ar"/>
                <w14:textFill>
                  <w14:solidFill>
                    <w14:schemeClr w14:val="tx1"/>
                  </w14:solidFill>
                </w14:textFill>
              </w:rPr>
              <w:t xml:space="preserve">    首先，教师在介入指导幼儿时，语言指导要讲究艺术性，要调动幼儿进行创造思维的积极性和主动性，应着重幼儿进行创造的过程，不能只一味追求创造的结果。例如在一次“好玩的沙瓶”制作活动中，有一位幼儿选择了一个矿泉水瓶装了沙后，又选择一个小球和一块布，他把小球套在瓶口上，把那块布披在瓶子上，这时教师走过去问他：“这是什么？”幼儿回答：“这是超人。”这位教师皱了皱眉头又说：“超人的衣服是这样的吗？我觉得这块布应该剪一剪。”这位幼儿急着说：“超人是在飞的。”这位教师又说：“在飞时超人的衣服也很漂亮的。”然后，教师就走开了，到其他桌去指导幼儿。这位幼儿满脸不高兴，呆呆地坐在那，一动也不动，他再也不操作，刚刚闪烁的创造火花熄灭了。因此，教师对幼儿的作品和表现出来的创造素质不能立即给予评价，应在幼儿创作的过程中对幼儿发展特点进行充分的了解和熟悉，要通过与幼儿情感上的交流影响感染他们进行创作思维，这有助于激发幼儿创造的兴趣。特别是幼儿在这一时期对教师情感的依恋强，教师的情绪、语言、行为直接影响到幼儿的情绪和自信心，进而影响到他们的创造行为。</w:t>
            </w:r>
          </w:p>
          <w:p>
            <w:pPr>
              <w:keepNext w:val="0"/>
              <w:keepLines w:val="0"/>
              <w:pageBreakBefore w:val="0"/>
              <w:kinsoku/>
              <w:wordWrap/>
              <w:overflowPunct/>
              <w:topLinePunct w:val="0"/>
              <w:autoSpaceDE/>
              <w:autoSpaceDN/>
              <w:bidi w:val="0"/>
              <w:adjustRightInd/>
              <w:snapToGrid/>
              <w:spacing w:beforeAutospacing="0" w:afterAutospacing="0" w:line="240" w:lineRule="auto"/>
              <w:ind w:right="0" w:rightChars="0"/>
              <w:jc w:val="both"/>
              <w:textAlignment w:val="auto"/>
              <w:outlineLvl w:val="9"/>
              <w:rPr>
                <w:rFonts w:hint="eastAsia" w:asciiTheme="majorEastAsia" w:hAnsiTheme="majorEastAsia" w:eastAsiaTheme="majorEastAsia" w:cstheme="majorEastAsia"/>
                <w:b w:val="0"/>
                <w:i w:val="0"/>
                <w:caps w:val="0"/>
                <w:color w:val="000000" w:themeColor="text1"/>
                <w:spacing w:val="0"/>
                <w:kern w:val="0"/>
                <w:sz w:val="21"/>
                <w:szCs w:val="21"/>
                <w:shd w:val="clear" w:fill="FFFFFF"/>
                <w:lang w:val="en-US" w:eastAsia="zh-CN" w:bidi="ar"/>
                <w14:textFill>
                  <w14:solidFill>
                    <w14:schemeClr w14:val="tx1"/>
                  </w14:solidFill>
                </w14:textFill>
              </w:rPr>
            </w:pPr>
            <w:r>
              <w:rPr>
                <w:rFonts w:hint="eastAsia" w:asciiTheme="majorEastAsia" w:hAnsiTheme="majorEastAsia" w:eastAsiaTheme="majorEastAsia" w:cstheme="majorEastAsia"/>
                <w:b w:val="0"/>
                <w:i w:val="0"/>
                <w:caps w:val="0"/>
                <w:color w:val="000000" w:themeColor="text1"/>
                <w:spacing w:val="0"/>
                <w:kern w:val="0"/>
                <w:sz w:val="21"/>
                <w:szCs w:val="21"/>
                <w:shd w:val="clear" w:fill="FFFFFF"/>
                <w:lang w:val="en-US" w:eastAsia="zh-CN" w:bidi="ar"/>
                <w14:textFill>
                  <w14:solidFill>
                    <w14:schemeClr w14:val="tx1"/>
                  </w14:solidFill>
                </w14:textFill>
              </w:rPr>
              <w:t xml:space="preserve">    其次，教师要尊重幼儿的个体差异，因人指导。教师要本着尊重幼儿的意愿和个体差异，要体现幼儿的自主意识的原则，在幼儿的创作过程中要因材施教、因势利导，给予幼儿个性化的引导与鼓励，激发幼儿对创意手工活动的兴趣，积极发挥幼儿的创新思维能力。每个幼儿的发展水平不同，兴趣各不相同，因此，教师在幼儿制作过程中要正确对待每一个作品，不要以成人的眼光看待幼儿的创作，不要以自己的视觉、艺术思维和审美体验去看待幼儿作品，要用心去聆听幼儿对作品的描述，让幼儿有自己的独特的表现和创造的方式，激发幼儿创造的自信心，培养幼儿的创造力。教师在指导幼儿创作时，要了解每个幼儿的艺术表现力的情况和特点，做到因人指导，促进每个幼儿都在原有水平上得到发展，这样，才能帮助每个幼儿树立良好的自信心，对创意手工活动感兴趣。如在课题开展的“木麻黄叶和松叶”贴画系列活动中，教师要求能力强的幼儿在利用了木麻黄和松叶贴出事物的外形后，指导他们运用辅助材料木麻黄籽、松果瓣来丰富作品的内容；对有几位能力弱的幼儿，他们虽然都是模仿老师提供给幼儿欣赏的图片内容和教师的范例来粘贴，但他们粘贴得很认真，又很形象，比以往进步多了，教师还是表扬了他们，并对他们提出要求，“下次可以用木麻黄的叶子贴出其他的物体，如可爱的小动物；好吃的水果等，那就更棒了。”那几位幼儿听到教师的表扬，脸上露出了笑容，他们体验到了前所未有的成就感。因此，在幼儿的创作过程中，教师每一句亲切的提示、每一个赞许的眼神、每一个会心的微笑、每一个关爱的动作，都能增强幼儿创造的自信心，使幼儿勇于表达，敢于创造。</w:t>
            </w:r>
          </w:p>
          <w:p>
            <w:pPr>
              <w:keepNext w:val="0"/>
              <w:keepLines w:val="0"/>
              <w:pageBreakBefore w:val="0"/>
              <w:kinsoku/>
              <w:wordWrap/>
              <w:overflowPunct/>
              <w:topLinePunct w:val="0"/>
              <w:autoSpaceDE/>
              <w:autoSpaceDN/>
              <w:bidi w:val="0"/>
              <w:adjustRightInd/>
              <w:snapToGrid/>
              <w:spacing w:beforeAutospacing="0" w:afterAutospacing="0" w:line="240" w:lineRule="auto"/>
              <w:ind w:right="0" w:rightChars="0"/>
              <w:jc w:val="both"/>
              <w:textAlignment w:val="auto"/>
              <w:outlineLvl w:val="9"/>
              <w:rPr>
                <w:rFonts w:hint="eastAsia" w:asciiTheme="majorEastAsia" w:hAnsiTheme="majorEastAsia" w:eastAsiaTheme="majorEastAsia" w:cstheme="majorEastAsia"/>
                <w:b w:val="0"/>
                <w:i w:val="0"/>
                <w:caps w:val="0"/>
                <w:color w:val="000000" w:themeColor="text1"/>
                <w:spacing w:val="0"/>
                <w:kern w:val="0"/>
                <w:sz w:val="21"/>
                <w:szCs w:val="21"/>
                <w:shd w:val="clear" w:fill="FFFFFF"/>
                <w:lang w:val="en-US" w:eastAsia="zh-CN" w:bidi="ar"/>
                <w14:textFill>
                  <w14:solidFill>
                    <w14:schemeClr w14:val="tx1"/>
                  </w14:solidFill>
                </w14:textFill>
              </w:rPr>
            </w:pPr>
            <w:r>
              <w:rPr>
                <w:rFonts w:hint="eastAsia" w:asciiTheme="majorEastAsia" w:hAnsiTheme="majorEastAsia" w:eastAsiaTheme="majorEastAsia" w:cstheme="majorEastAsia"/>
                <w:b w:val="0"/>
                <w:i w:val="0"/>
                <w:caps w:val="0"/>
                <w:color w:val="000000" w:themeColor="text1"/>
                <w:spacing w:val="0"/>
                <w:kern w:val="0"/>
                <w:sz w:val="21"/>
                <w:szCs w:val="21"/>
                <w:shd w:val="clear" w:fill="FFFFFF"/>
                <w:lang w:val="en-US" w:eastAsia="zh-CN" w:bidi="ar"/>
                <w14:textFill>
                  <w14:solidFill>
                    <w14:schemeClr w14:val="tx1"/>
                  </w14:solidFill>
                </w14:textFill>
              </w:rPr>
              <w:t xml:space="preserve">    总之，像伟大的教育家陶行知指出的那样，“儿童是新时代的创造者”，他呼吁“解放儿童的创造力”。但幼儿创造的萌芽是娇弱的，需要成人的悉心呵护，教师要做有心人和辛勤的园丁，细心地培育和浇灌那些天真浪漫的“创造的幼芽”，让“创造的幼芽”茁壮成长。</w:t>
            </w:r>
          </w:p>
          <w:p>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firstLine="480" w:firstLineChars="200"/>
              <w:jc w:val="both"/>
              <w:textAlignment w:val="auto"/>
              <w:outlineLvl w:val="9"/>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90" w:hRule="atLeast"/>
        </w:trPr>
        <w:tc>
          <w:tcPr>
            <w:tcW w:w="841"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keepNext w:val="0"/>
              <w:keepLines w:val="0"/>
              <w:widowControl/>
              <w:suppressLineNumbers w:val="0"/>
              <w:spacing w:before="0" w:beforeAutospacing="1" w:after="0" w:afterAutospacing="1" w:line="240" w:lineRule="auto"/>
              <w:ind w:left="0" w:right="0"/>
              <w:jc w:val="both"/>
            </w:pPr>
            <w:r>
              <w:rPr>
                <w:rFonts w:hint="eastAsia" w:ascii="宋体" w:hAnsi="宋体" w:eastAsia="宋体" w:cs="宋体"/>
                <w:b w:val="0"/>
                <w:i w:val="0"/>
                <w:caps w:val="0"/>
                <w:color w:val="000000"/>
                <w:spacing w:val="0"/>
                <w:kern w:val="0"/>
                <w:sz w:val="28"/>
                <w:szCs w:val="28"/>
                <w:lang w:val="en-US" w:eastAsia="zh-CN" w:bidi="ar"/>
              </w:rPr>
              <w:t>学习反思</w:t>
            </w:r>
          </w:p>
        </w:tc>
        <w:tc>
          <w:tcPr>
            <w:tcW w:w="7679" w:type="dxa"/>
            <w:gridSpan w:val="3"/>
            <w:tcBorders>
              <w:top w:val="nil"/>
              <w:left w:val="nil"/>
              <w:bottom w:val="single" w:color="auto" w:sz="8" w:space="0"/>
              <w:right w:val="single" w:color="auto" w:sz="8" w:space="0"/>
            </w:tcBorders>
            <w:shd w:val="clear" w:color="auto" w:fill="auto"/>
            <w:tcMar>
              <w:top w:w="0" w:type="dxa"/>
              <w:left w:w="108" w:type="dxa"/>
              <w:bottom w:w="0" w:type="dxa"/>
              <w:right w:w="108" w:type="dxa"/>
            </w:tcMar>
            <w:vAlign w:val="top"/>
          </w:tcPr>
          <w:p>
            <w:pPr>
              <w:keepNext w:val="0"/>
              <w:keepLines w:val="0"/>
              <w:pageBreakBefore w:val="0"/>
              <w:widowControl w:val="0"/>
              <w:kinsoku/>
              <w:wordWrap/>
              <w:overflowPunct/>
              <w:topLinePunct w:val="0"/>
              <w:autoSpaceDE/>
              <w:autoSpaceDN/>
              <w:bidi w:val="0"/>
              <w:adjustRightInd/>
              <w:snapToGrid/>
              <w:spacing w:line="240" w:lineRule="auto"/>
              <w:ind w:right="0" w:rightChars="0" w:firstLine="420"/>
              <w:jc w:val="both"/>
              <w:textAlignment w:val="auto"/>
              <w:outlineLvl w:val="9"/>
              <w:rPr>
                <w:rFonts w:hint="eastAsia" w:asciiTheme="majorEastAsia" w:hAnsiTheme="majorEastAsia" w:eastAsiaTheme="majorEastAsia" w:cstheme="majorEastAsia"/>
                <w:b w:val="0"/>
                <w:i w:val="0"/>
                <w:caps w:val="0"/>
                <w:color w:val="000000" w:themeColor="text1"/>
                <w:spacing w:val="0"/>
                <w:kern w:val="0"/>
                <w:sz w:val="21"/>
                <w:szCs w:val="21"/>
                <w:shd w:val="clear" w:fill="FFFFFF"/>
                <w:lang w:val="en-US" w:eastAsia="zh-CN" w:bidi="ar"/>
                <w14:textFill>
                  <w14:solidFill>
                    <w14:schemeClr w14:val="tx1"/>
                  </w14:solidFill>
                </w14:textFill>
              </w:rPr>
            </w:pPr>
            <w:r>
              <w:rPr>
                <w:rFonts w:hint="eastAsia" w:asciiTheme="majorEastAsia" w:hAnsiTheme="majorEastAsia" w:eastAsiaTheme="majorEastAsia" w:cstheme="majorEastAsia"/>
                <w:b w:val="0"/>
                <w:i w:val="0"/>
                <w:caps w:val="0"/>
                <w:color w:val="000000" w:themeColor="text1"/>
                <w:spacing w:val="0"/>
                <w:kern w:val="0"/>
                <w:sz w:val="21"/>
                <w:szCs w:val="21"/>
                <w:shd w:val="clear" w:fill="FFFFFF"/>
                <w:lang w:val="en-US" w:eastAsia="zh-CN" w:bidi="ar"/>
                <w14:textFill>
                  <w14:solidFill>
                    <w14:schemeClr w14:val="tx1"/>
                  </w14:solidFill>
                </w14:textFill>
              </w:rPr>
              <w:t>幼儿美术活动的活力在于不断地求新求异，这就是幼儿创新意识和创造力的体现。创造力的培养在幼儿美术教育中占重要的地位，而幼儿园的创意手工又是培养幼儿创造力的主要形式，它能充分地激发幼儿创作兴趣，让幼儿大胆地无拘无束地展现自我创作方式。在创意手工活动中，教师要给幼儿提供丰富的可操作材料，调动幼儿的多种感官；要给幼儿园营造良好的环境氛围，给予幼儿充足的创作空间；做到理解幼儿，关注幼儿，尊重幼儿，以幼儿为主体，成为幼儿的支持者、合作者和引导者。</w:t>
            </w:r>
          </w:p>
          <w:p>
            <w:pPr>
              <w:keepNext w:val="0"/>
              <w:keepLines w:val="0"/>
              <w:pageBreakBefore w:val="0"/>
              <w:widowControl w:val="0"/>
              <w:kinsoku/>
              <w:wordWrap/>
              <w:overflowPunct/>
              <w:topLinePunct w:val="0"/>
              <w:autoSpaceDE/>
              <w:autoSpaceDN/>
              <w:bidi w:val="0"/>
              <w:adjustRightInd/>
              <w:snapToGrid/>
              <w:spacing w:line="240" w:lineRule="auto"/>
              <w:ind w:right="0" w:rightChars="0" w:firstLine="420"/>
              <w:jc w:val="both"/>
              <w:textAlignment w:val="auto"/>
              <w:outlineLvl w:val="9"/>
              <w:rPr>
                <w:rFonts w:hint="eastAsia" w:asciiTheme="majorEastAsia" w:hAnsiTheme="majorEastAsia" w:eastAsiaTheme="majorEastAsia" w:cstheme="majorEastAsia"/>
                <w:b w:val="0"/>
                <w:i w:val="0"/>
                <w:caps w:val="0"/>
                <w:color w:val="000000" w:themeColor="text1"/>
                <w:spacing w:val="0"/>
                <w:kern w:val="0"/>
                <w:sz w:val="21"/>
                <w:szCs w:val="21"/>
                <w:shd w:val="clear" w:fill="FFFFFF"/>
                <w:lang w:val="en-US" w:eastAsia="zh-CN" w:bidi="ar"/>
                <w14:textFill>
                  <w14:solidFill>
                    <w14:schemeClr w14:val="tx1"/>
                  </w14:solidFill>
                </w14:textFill>
              </w:rPr>
            </w:pPr>
            <w:r>
              <w:rPr>
                <w:rFonts w:hint="eastAsia" w:asciiTheme="majorEastAsia" w:hAnsiTheme="majorEastAsia" w:eastAsiaTheme="majorEastAsia" w:cstheme="majorEastAsia"/>
                <w:b w:val="0"/>
                <w:i w:val="0"/>
                <w:caps w:val="0"/>
                <w:color w:val="000000" w:themeColor="text1"/>
                <w:spacing w:val="0"/>
                <w:kern w:val="0"/>
                <w:sz w:val="21"/>
                <w:szCs w:val="21"/>
                <w:shd w:val="clear" w:fill="FFFFFF"/>
                <w:lang w:val="en-US" w:eastAsia="zh-CN" w:bidi="ar"/>
                <w14:textFill>
                  <w14:solidFill>
                    <w14:schemeClr w14:val="tx1"/>
                  </w14:solidFill>
                </w14:textFill>
              </w:rPr>
              <w:t>教师在介入指导幼儿时，语言指导要讲究艺术性，要调动幼儿进行创造思维的积极性和主动性，应着重幼儿进行创造的过程，不能只一味追求创造的结果。</w:t>
            </w:r>
          </w:p>
          <w:p>
            <w:pPr>
              <w:keepNext w:val="0"/>
              <w:keepLines w:val="0"/>
              <w:pageBreakBefore w:val="0"/>
              <w:widowControl w:val="0"/>
              <w:kinsoku/>
              <w:wordWrap/>
              <w:overflowPunct/>
              <w:topLinePunct w:val="0"/>
              <w:autoSpaceDE/>
              <w:autoSpaceDN/>
              <w:bidi w:val="0"/>
              <w:adjustRightInd/>
              <w:snapToGrid/>
              <w:spacing w:line="240" w:lineRule="auto"/>
              <w:ind w:right="0" w:rightChars="0" w:firstLine="420"/>
              <w:jc w:val="both"/>
              <w:textAlignment w:val="auto"/>
              <w:outlineLvl w:val="9"/>
              <w:rPr>
                <w:rFonts w:hint="eastAsia" w:asciiTheme="majorEastAsia" w:hAnsiTheme="majorEastAsia" w:eastAsiaTheme="majorEastAsia" w:cstheme="majorEastAsia"/>
                <w:b w:val="0"/>
                <w:i w:val="0"/>
                <w:caps w:val="0"/>
                <w:color w:val="000000" w:themeColor="text1"/>
                <w:spacing w:val="0"/>
                <w:kern w:val="0"/>
                <w:sz w:val="21"/>
                <w:szCs w:val="21"/>
                <w:shd w:val="clear" w:fill="FFFFFF"/>
                <w:lang w:val="en-US" w:eastAsia="zh-CN" w:bidi="ar"/>
                <w14:textFill>
                  <w14:solidFill>
                    <w14:schemeClr w14:val="tx1"/>
                  </w14:solidFill>
                </w14:textFill>
              </w:rPr>
            </w:pPr>
            <w:bookmarkStart w:id="0" w:name="_GoBack"/>
            <w:bookmarkEnd w:id="0"/>
            <w:r>
              <w:rPr>
                <w:rFonts w:hint="eastAsia" w:asciiTheme="majorEastAsia" w:hAnsiTheme="majorEastAsia" w:eastAsiaTheme="majorEastAsia" w:cstheme="majorEastAsia"/>
                <w:b w:val="0"/>
                <w:i w:val="0"/>
                <w:caps w:val="0"/>
                <w:color w:val="000000" w:themeColor="text1"/>
                <w:spacing w:val="0"/>
                <w:kern w:val="0"/>
                <w:sz w:val="21"/>
                <w:szCs w:val="21"/>
                <w:shd w:val="clear" w:fill="FFFFFF"/>
                <w:lang w:val="en-US" w:eastAsia="zh-CN" w:bidi="ar"/>
                <w14:textFill>
                  <w14:solidFill>
                    <w14:schemeClr w14:val="tx1"/>
                  </w14:solidFill>
                </w14:textFill>
              </w:rPr>
              <w:t>教师要尊重幼儿的个体差异，因人指导。教师要本着尊重幼儿的意愿和个体差异，要体现幼儿的自主意识的原则，在幼儿的创作过程中要因材施教、因势利导，给予幼儿个性化的引导与鼓励，激发幼儿对创意手工活动的兴趣，积极发挥幼儿的创新思维能力。每个幼儿的发展水平不同，兴趣各不相同，因此，教师在幼儿制作过程中要正确对待每一个作品，不要以成人的眼光看待幼儿的创作，不要以自己的视觉、艺术思维和审美体验去看待幼儿作品，要用心去聆听幼儿对作品的描述，让幼儿有自己的独特的表现和创造的方式，激发幼儿创造的自信心，培养幼儿的创造力。教师在指导幼儿创作时，要了解每个幼儿的艺术表现力的情况和特点，做到因人指导，促进每个幼儿都在原有水平上得到发展，这样，才能帮助每个幼儿树立良好的自信心，对创意手工活动感兴趣。</w:t>
            </w:r>
          </w:p>
          <w:p>
            <w:pPr>
              <w:keepNext w:val="0"/>
              <w:keepLines w:val="0"/>
              <w:pageBreakBefore w:val="0"/>
              <w:widowControl w:val="0"/>
              <w:kinsoku/>
              <w:wordWrap/>
              <w:overflowPunct/>
              <w:topLinePunct w:val="0"/>
              <w:autoSpaceDE/>
              <w:autoSpaceDN/>
              <w:bidi w:val="0"/>
              <w:adjustRightInd/>
              <w:snapToGrid/>
              <w:spacing w:line="240" w:lineRule="auto"/>
              <w:ind w:right="0" w:rightChars="0"/>
              <w:jc w:val="both"/>
              <w:textAlignment w:val="auto"/>
              <w:outlineLvl w:val="9"/>
              <w:rPr>
                <w:rFonts w:hint="eastAsia" w:asciiTheme="majorEastAsia" w:hAnsiTheme="majorEastAsia" w:eastAsiaTheme="majorEastAsia" w:cstheme="majorEastAsia"/>
                <w:b w:val="0"/>
                <w:i w:val="0"/>
                <w:caps w:val="0"/>
                <w:color w:val="000000" w:themeColor="text1"/>
                <w:spacing w:val="0"/>
                <w:kern w:val="0"/>
                <w:sz w:val="21"/>
                <w:szCs w:val="21"/>
                <w:shd w:val="clear" w:fill="FFFFFF"/>
                <w:lang w:val="en-US" w:eastAsia="zh-CN" w:bidi="ar"/>
                <w14:textFill>
                  <w14:solidFill>
                    <w14:schemeClr w14:val="tx1"/>
                  </w14:solidFill>
                </w14:textFill>
              </w:rPr>
            </w:pPr>
          </w:p>
        </w:tc>
      </w:tr>
    </w:tbl>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2AFF" w:usb1="C000247B" w:usb2="00000009" w:usb3="00000000" w:csb0="200001FF" w:csb1="00000000"/>
  </w:font>
  <w:font w:name="Verdana">
    <w:panose1 w:val="020B0604030504040204"/>
    <w:charset w:val="00"/>
    <w:family w:val="auto"/>
    <w:pitch w:val="default"/>
    <w:sig w:usb0="A10006FF" w:usb1="4000205B" w:usb2="00000010" w:usb3="00000000" w:csb0="2000019F" w:csb1="00000000"/>
  </w:font>
  <w:font w:name="文鼎书宋">
    <w:panose1 w:val="02020600000000000000"/>
    <w:charset w:val="86"/>
    <w:family w:val="auto"/>
    <w:pitch w:val="default"/>
    <w:sig w:usb0="A00002BF" w:usb1="184F6CF8" w:usb2="00000012" w:usb3="00000000" w:csb0="00040001" w:csb1="00000000"/>
  </w:font>
  <w:font w:name="楷体">
    <w:panose1 w:val="02010609060101010101"/>
    <w:charset w:val="86"/>
    <w:family w:val="auto"/>
    <w:pitch w:val="default"/>
    <w:sig w:usb0="800002BF" w:usb1="38CF7CFA" w:usb2="00000016" w:usb3="00000000" w:csb0="00040001" w:csb1="00000000"/>
  </w:font>
  <w:font w:name="新宋体">
    <w:panose1 w:val="02010609030101010101"/>
    <w:charset w:val="86"/>
    <w:family w:val="auto"/>
    <w:pitch w:val="default"/>
    <w:sig w:usb0="00000003" w:usb1="288F0000" w:usb2="00000006" w:usb3="00000000" w:csb0="00040001" w:csb1="00000000"/>
  </w:font>
  <w:font w:name="仿宋">
    <w:panose1 w:val="02010609060101010101"/>
    <w:charset w:val="86"/>
    <w:family w:val="auto"/>
    <w:pitch w:val="default"/>
    <w:sig w:usb0="800002BF" w:usb1="38CF7CFA" w:usb2="00000016" w:usb3="00000000" w:csb0="00040001" w:csb1="00000000"/>
  </w:font>
  <w:font w:name="Calibri Light">
    <w:panose1 w:val="020F0302020204030204"/>
    <w:charset w:val="00"/>
    <w:family w:val="auto"/>
    <w:pitch w:val="default"/>
    <w:sig w:usb0="E0002AFF" w:usb1="C000247B" w:usb2="00000009" w:usb3="00000000" w:csb0="200001FF" w:csb1="00000000"/>
  </w:font>
  <w:font w:name="Arial">
    <w:panose1 w:val="020B0604020202020204"/>
    <w:charset w:val="00"/>
    <w:family w:val="auto"/>
    <w:pitch w:val="default"/>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AD534AB"/>
    <w:rsid w:val="09582BB7"/>
    <w:rsid w:val="13902F91"/>
    <w:rsid w:val="4FA21724"/>
    <w:rsid w:val="58BB793C"/>
    <w:rsid w:val="5D937ACA"/>
    <w:rsid w:val="6AD534AB"/>
    <w:rsid w:val="6F123FAB"/>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kern w:val="44"/>
      <w:sz w:val="48"/>
      <w:szCs w:val="48"/>
      <w:lang w:val="en-US" w:eastAsia="zh-CN" w:bidi="ar"/>
    </w:rPr>
  </w:style>
  <w:style w:type="character" w:default="1" w:styleId="4">
    <w:name w:val="Default Paragraph Font"/>
    <w:semiHidden/>
    <w:qFormat/>
    <w:uiPriority w:val="0"/>
  </w:style>
  <w:style w:type="table" w:default="1" w:styleId="6">
    <w:name w:val="Normal Table"/>
    <w:semiHidden/>
    <w:qFormat/>
    <w:uiPriority w:val="0"/>
    <w:tblPr>
      <w:tblLayout w:type="fixed"/>
      <w:tblCellMar>
        <w:top w:w="0" w:type="dxa"/>
        <w:left w:w="108" w:type="dxa"/>
        <w:bottom w:w="0" w:type="dxa"/>
        <w:right w:w="108" w:type="dxa"/>
      </w:tblCellMar>
    </w:tblPr>
  </w:style>
  <w:style w:type="paragraph" w:styleId="3">
    <w:name w:val="Normal (Web)"/>
    <w:basedOn w:val="1"/>
    <w:qFormat/>
    <w:uiPriority w:val="0"/>
    <w:pPr>
      <w:spacing w:before="0" w:beforeAutospacing="1" w:after="0" w:afterAutospacing="1"/>
      <w:ind w:left="0" w:right="0"/>
      <w:jc w:val="left"/>
    </w:pPr>
    <w:rPr>
      <w:kern w:val="0"/>
      <w:sz w:val="24"/>
      <w:lang w:val="en-US" w:eastAsia="zh-CN" w:bidi="ar"/>
    </w:rPr>
  </w:style>
  <w:style w:type="character" w:styleId="5">
    <w:name w:val="Hyperlink"/>
    <w:basedOn w:val="4"/>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Office_10.1.0.6260_F1E327BC-269C-435d-A152-05C5408002CA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2016-05-28T12:25:00Z</dcterms:created>
  <dc:creator>Administrator</dc:creator>
  <cp:lastModifiedBy>Administrator</cp:lastModifiedBy>
  <dcterms:modified xsi:type="dcterms:W3CDTF">2017-03-27T14:02:21Z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2052-10.1.0.6260</vt:lpwstr>
  </property>
</Properties>
</file>