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75" w:lineRule="atLeast"/>
        <w:ind w:left="0" w:right="0" w:firstLine="420"/>
        <w:jc w:val="center"/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44"/>
          <w:szCs w:val="44"/>
          <w:bdr w:val="none" w:color="auto" w:sz="0" w:space="0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44"/>
          <w:szCs w:val="44"/>
          <w:bdr w:val="none" w:color="auto" w:sz="0" w:space="0"/>
        </w:rPr>
        <w:t>做智慧的研究者——读书有感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75" w:lineRule="atLeast"/>
        <w:ind w:left="0" w:right="0" w:firstLine="420"/>
        <w:jc w:val="right"/>
        <w:rPr>
          <w:rFonts w:hint="eastAsia" w:ascii="宋体" w:hAnsi="宋体" w:eastAsia="宋体" w:cs="宋体"/>
          <w:b w:val="0"/>
          <w:bCs w:val="0"/>
          <w:i w:val="0"/>
          <w:caps w:val="0"/>
          <w:color w:val="000000"/>
          <w:spacing w:val="0"/>
          <w:sz w:val="32"/>
          <w:szCs w:val="32"/>
          <w:bdr w:val="none" w:color="auto" w:sz="0" w:space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000000"/>
          <w:spacing w:val="0"/>
          <w:sz w:val="32"/>
          <w:szCs w:val="32"/>
          <w:bdr w:val="none" w:color="auto" w:sz="0" w:space="0"/>
          <w:lang w:val="en-US" w:eastAsia="zh-CN"/>
        </w:rPr>
        <w:t>汪莹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75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lang w:val="en-US" w:eastAsia="zh-CN"/>
        </w:rPr>
        <w:t>寒假读了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陈震老师的书——《做温暖的教育者》，很受感动。我在思考，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lang w:val="en-US" w:eastAsia="zh-CN"/>
        </w:rPr>
        <w:t>作为一名老师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，不仅要做一个温暖的教育者，更要做一个智慧的研究者。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75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做温暖的教育者，需要我们在工作时，充满爱心、充满真心、充满公心、充满慧心。让我们的服务对象能真切感受到我们平等、理解的爱。这应成为我们的自觉行为。而做一个智慧的研究者，则是我们每一个教研员应有的追求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75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智慧是对事物能认识、辨析、判断处理和发明创造的能力。智慧的研究者，是指研究者在认识事物、分析事物、判断事物并在实践中遵循事物规律、实现行为目的的过程中，始终以研究的心态参与其中，不断获得新的体验，得到新的认识，取得新的成果，与此同时增强并发展着自身的这种研究能力。我想自己是一名从事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lang w:val="en-US" w:eastAsia="zh-CN"/>
        </w:rPr>
        <w:t>小学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教育教学研究的工作人员，在工作实践中，自己也在不断地提升属于自己的教育智慧，我感到成为智慧的研究者是一个长期的过程，是我终身的追求。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75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在《课程研究与编制导论》一书中，斯腾豪斯提出教师专业发展有三条途径：通过系统理论学习；通过研究其他教师的经验；在教室里检验已有的理论。教师的学习同儿童的学习一样，是一种主动建构的过程，教师是在自己原有经验的基础上，不断探索、研究、验证、发现，不断吸收同化各种新信息，从而建构整合成“自己的”教育理念，形成教育能力的过程。斯腾豪斯的后二条途径都涉及“研究”。教师成为研究者已是教师发展的必然趋势，近年来大量的研究表明，以先进的理论为指导，引领教师研究自己的教育实践活动是教师成长的重要途径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75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我认为，教师研究的过程就是教育教学的过程，是在教育教学工作中发现问题，研究问题，解决问题。教师研究的根本目的在于改进教学，提高教育质量，促进儿童的学习和发展。教师研究是为了教育教学而研究，是在教育教学中研究。教师研究的最终目的是实现“专业自主”——对于教师个人来说，意味着能够运用专业知识独立进行判断、决策。完整地说，“专业决策”是在工作中“运用高级缜密的知识，作为判断和行事的标准。判断即指一个人运用专业知识诊断、分析事情的前因后果，思考各种可能的行动方式，并评估行动及决定可能造成的长远后果的认知过程。”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75" w:lineRule="atLeast"/>
        <w:ind w:left="0" w:right="0" w:firstLine="420"/>
        <w:rPr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每当想起这些，总感到责任重大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lang w:eastAsia="zh-CN"/>
        </w:rPr>
        <w:t>。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我要不断努力学习让自己逐渐成为智慧的研究者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lang w:eastAsia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FC766B"/>
    <w:rsid w:val="4AFC766B"/>
    <w:rsid w:val="714D185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2017-02-10T03:04:00Z</dcterms:created>
  <dc:creator>颖</dc:creator>
  <cp:lastModifiedBy>颖</cp:lastModifiedBy>
  <dcterms:modified xsi:type="dcterms:W3CDTF">2017-02-10T03:09:50Z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