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0DB" w:rsidRPr="00AD20DB" w:rsidRDefault="00AD20DB" w:rsidP="00AD20DB">
      <w:pPr>
        <w:jc w:val="center"/>
        <w:rPr>
          <w:rFonts w:hint="eastAsia"/>
          <w:sz w:val="44"/>
          <w:szCs w:val="44"/>
        </w:rPr>
      </w:pPr>
      <w:r w:rsidRPr="00AD20DB">
        <w:rPr>
          <w:rFonts w:hint="eastAsia"/>
          <w:sz w:val="44"/>
          <w:szCs w:val="44"/>
        </w:rPr>
        <w:t>童谣活动中的组织策略</w:t>
      </w:r>
    </w:p>
    <w:p w:rsidR="00000000" w:rsidRPr="00AD20DB" w:rsidRDefault="00AD20DB" w:rsidP="00AD20DB">
      <w:pPr>
        <w:spacing w:line="360" w:lineRule="auto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b/>
          <w:sz w:val="24"/>
          <w:szCs w:val="24"/>
        </w:rPr>
        <w:t>谈一谈：在童谣《小熊砍树》中，教师运用到了哪些组织策略？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 w:hint="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在蔡小美老师组织的童谣活动中，</w:t>
      </w:r>
      <w:r w:rsidR="00983AEC">
        <w:rPr>
          <w:rFonts w:asciiTheme="majorEastAsia" w:eastAsiaTheme="majorEastAsia" w:hAnsiTheme="majorEastAsia" w:hint="eastAsia"/>
          <w:sz w:val="24"/>
          <w:szCs w:val="24"/>
        </w:rPr>
        <w:t>请各位老师说一说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蔡老师使用了哪些组织策略</w:t>
      </w:r>
      <w:r w:rsidR="00983AEC">
        <w:rPr>
          <w:rFonts w:asciiTheme="majorEastAsia" w:eastAsiaTheme="majorEastAsia" w:hAnsiTheme="majorEastAsia" w:hint="eastAsia"/>
          <w:sz w:val="24"/>
          <w:szCs w:val="24"/>
        </w:rPr>
        <w:t>呢？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 w:hint="eastAsia"/>
          <w:sz w:val="24"/>
          <w:szCs w:val="24"/>
        </w:rPr>
      </w:pP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b/>
          <w:sz w:val="24"/>
          <w:szCs w:val="24"/>
        </w:rPr>
        <w:t>童谣活动中的组织策略有哪些呢？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一、欣赏阶段</w:t>
      </w:r>
      <w:r w:rsidRPr="00AD20DB">
        <w:rPr>
          <w:rFonts w:asciiTheme="majorEastAsia" w:eastAsiaTheme="majorEastAsia" w:hAnsiTheme="majorEastAsia"/>
          <w:sz w:val="24"/>
          <w:szCs w:val="24"/>
        </w:rPr>
        <w:t>——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帮助整体感受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1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、创设情境（讨论有关童谣的话题、根据童谣内容创编简单的故事、讨论图谱提供的童谣线索）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2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、倾听朗诵</w:t>
      </w:r>
      <w:r w:rsidRPr="00AD20DB">
        <w:rPr>
          <w:rFonts w:asciiTheme="majorEastAsia" w:eastAsiaTheme="majorEastAsia" w:hAnsiTheme="majorEastAsia"/>
          <w:sz w:val="24"/>
          <w:szCs w:val="24"/>
        </w:rPr>
        <w:t>(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教师朗诵配上音乐，提供多媒体的资料</w:t>
      </w:r>
      <w:r w:rsidRPr="00AD20DB">
        <w:rPr>
          <w:rFonts w:asciiTheme="majorEastAsia" w:eastAsiaTheme="majorEastAsia" w:hAnsiTheme="majorEastAsia"/>
          <w:sz w:val="24"/>
          <w:szCs w:val="24"/>
        </w:rPr>
        <w:t>)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二、理解记忆阶段</w:t>
      </w:r>
      <w:r w:rsidRPr="00AD20DB">
        <w:rPr>
          <w:rFonts w:asciiTheme="majorEastAsia" w:eastAsiaTheme="majorEastAsia" w:hAnsiTheme="majorEastAsia"/>
          <w:sz w:val="24"/>
          <w:szCs w:val="24"/>
        </w:rPr>
        <w:t>——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情感的深层体验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1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、理解记忆的支持（教师的示范朗诵）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2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、图谱的运用（图谱式或图配文，小图与大图的综合利用）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3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、朗诵念读（看图谱变化，位置变化〈坐着或者站着〉，人员变化〈小组，男女，师幼〉 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三、情感的深层体验阶段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1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、提供自由朗诵的机会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/>
          <w:sz w:val="24"/>
          <w:szCs w:val="24"/>
        </w:rPr>
        <w:t>2</w:t>
      </w:r>
      <w:r w:rsidRPr="00AD20DB">
        <w:rPr>
          <w:rFonts w:asciiTheme="majorEastAsia" w:eastAsiaTheme="majorEastAsia" w:hAnsiTheme="majorEastAsia" w:hint="eastAsia"/>
          <w:sz w:val="24"/>
          <w:szCs w:val="24"/>
        </w:rPr>
        <w:t>、利用朗诵音速变化来感受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四、迁移经验阶段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进行简单创编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 w:hint="eastAsia"/>
          <w:sz w:val="24"/>
          <w:szCs w:val="24"/>
        </w:rPr>
      </w:pP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b/>
          <w:bCs/>
          <w:sz w:val="24"/>
          <w:szCs w:val="24"/>
        </w:rPr>
        <w:t>童谣在教学活动中的运用</w:t>
      </w:r>
      <w:r w:rsidRPr="00AD20DB">
        <w:rPr>
          <w:rFonts w:asciiTheme="majorEastAsia" w:eastAsiaTheme="majorEastAsia" w:hAnsiTheme="majorEastAsia"/>
          <w:b/>
          <w:bCs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1、不同活动环节中运用童谣培养幼儿的学习兴趣（导入环节，主要环节）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2、认知过程中运用童谣促进幼儿知识的习得（提炼幼儿的发现和认知）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Pr="00AD20DB" w:rsidRDefault="00AD20DB" w:rsidP="00AD20DB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AD20DB">
        <w:rPr>
          <w:rFonts w:asciiTheme="majorEastAsia" w:eastAsiaTheme="majorEastAsia" w:hAnsiTheme="majorEastAsia" w:hint="eastAsia"/>
          <w:sz w:val="24"/>
          <w:szCs w:val="24"/>
        </w:rPr>
        <w:t>3、示范与操作中运用童谣促进幼儿的表达表现能力（迅速掌握要领）</w:t>
      </w:r>
      <w:r w:rsidRPr="00AD20DB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AD20DB" w:rsidRDefault="00AD20DB" w:rsidP="00AD20DB">
      <w:pPr>
        <w:ind w:firstLineChars="200" w:firstLine="420"/>
        <w:rPr>
          <w:rFonts w:hint="eastAsia"/>
        </w:rPr>
      </w:pPr>
    </w:p>
    <w:p w:rsidR="00AD20DB" w:rsidRPr="00AD20DB" w:rsidRDefault="00AD20DB" w:rsidP="00AD20DB">
      <w:pPr>
        <w:ind w:firstLineChars="200" w:firstLine="420"/>
      </w:pPr>
    </w:p>
    <w:p w:rsidR="00AD20DB" w:rsidRDefault="00AD20DB" w:rsidP="00AD20DB">
      <w:pPr>
        <w:pStyle w:val="a5"/>
        <w:ind w:left="360" w:firstLineChars="0" w:firstLine="0"/>
      </w:pPr>
    </w:p>
    <w:sectPr w:rsidR="00AD20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C09" w:rsidRDefault="00830C09" w:rsidP="00AD20DB">
      <w:r>
        <w:separator/>
      </w:r>
    </w:p>
  </w:endnote>
  <w:endnote w:type="continuationSeparator" w:id="1">
    <w:p w:rsidR="00830C09" w:rsidRDefault="00830C09" w:rsidP="00AD2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C09" w:rsidRDefault="00830C09" w:rsidP="00AD20DB">
      <w:r>
        <w:separator/>
      </w:r>
    </w:p>
  </w:footnote>
  <w:footnote w:type="continuationSeparator" w:id="1">
    <w:p w:rsidR="00830C09" w:rsidRDefault="00830C09" w:rsidP="00AD20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B39FE"/>
    <w:multiLevelType w:val="hybridMultilevel"/>
    <w:tmpl w:val="04348496"/>
    <w:lvl w:ilvl="0" w:tplc="68A4E91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20DB"/>
    <w:rsid w:val="00830C09"/>
    <w:rsid w:val="00983AEC"/>
    <w:rsid w:val="00AD2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D20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D20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D20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D20DB"/>
    <w:rPr>
      <w:sz w:val="18"/>
      <w:szCs w:val="18"/>
    </w:rPr>
  </w:style>
  <w:style w:type="paragraph" w:styleId="a5">
    <w:name w:val="List Paragraph"/>
    <w:basedOn w:val="a"/>
    <w:uiPriority w:val="34"/>
    <w:qFormat/>
    <w:rsid w:val="00AD20DB"/>
    <w:pPr>
      <w:ind w:firstLineChars="200" w:firstLine="420"/>
    </w:pPr>
  </w:style>
  <w:style w:type="paragraph" w:styleId="a6">
    <w:name w:val="Normal (Web)"/>
    <w:basedOn w:val="a"/>
    <w:uiPriority w:val="99"/>
    <w:semiHidden/>
    <w:unhideWhenUsed/>
    <w:rsid w:val="00AD20D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2017-01-06T06:35:00Z</dcterms:created>
  <dcterms:modified xsi:type="dcterms:W3CDTF">2017-01-06T06:40:00Z</dcterms:modified>
</cp:coreProperties>
</file>