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D6ACD" w:rsidRDefault="007754AB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省级课题——童谣理论学习感悟</w:t>
      </w:r>
    </w:p>
    <w:tbl>
      <w:tblPr>
        <w:tblpPr w:leftFromText="180" w:rightFromText="180" w:vertAnchor="text" w:horzAnchor="page" w:tblpX="1797" w:tblpY="168"/>
        <w:tblOverlap w:val="never"/>
        <w:tblW w:w="85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1"/>
        <w:gridCol w:w="2732"/>
        <w:gridCol w:w="2473"/>
        <w:gridCol w:w="2474"/>
      </w:tblGrid>
      <w:tr w:rsidR="00DD6ACD">
        <w:trPr>
          <w:trHeight w:val="663"/>
        </w:trPr>
        <w:tc>
          <w:tcPr>
            <w:tcW w:w="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ACD" w:rsidRDefault="007754AB">
            <w:pPr>
              <w:widowControl/>
              <w:spacing w:beforeAutospacing="1" w:afterAutospacing="1"/>
              <w:rPr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/>
              </w:rPr>
              <w:t>时间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ACD" w:rsidRDefault="007754AB">
            <w:pPr>
              <w:widowControl/>
              <w:spacing w:beforeAutospacing="1" w:afterAutospacing="1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2016.10</w:t>
            </w:r>
          </w:p>
        </w:tc>
        <w:tc>
          <w:tcPr>
            <w:tcW w:w="2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ACD" w:rsidRDefault="007754AB">
            <w:pPr>
              <w:widowControl/>
              <w:spacing w:beforeAutospacing="1" w:afterAutospacing="1"/>
              <w:jc w:val="center"/>
              <w:rPr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/>
              </w:rPr>
              <w:t>姓名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ACD" w:rsidRDefault="00622995">
            <w:pPr>
              <w:widowControl/>
              <w:spacing w:beforeAutospacing="1" w:afterAutospacing="1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蔡玉丹</w:t>
            </w:r>
          </w:p>
        </w:tc>
      </w:tr>
      <w:tr w:rsidR="00DD6ACD">
        <w:trPr>
          <w:trHeight w:val="534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ACD" w:rsidRDefault="007754AB">
            <w:pPr>
              <w:widowControl/>
              <w:spacing w:beforeAutospacing="1" w:afterAutospacing="1"/>
              <w:jc w:val="center"/>
              <w:rPr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/>
              </w:rPr>
              <w:t>题目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ACD" w:rsidRDefault="007754AB">
            <w:pPr>
              <w:pStyle w:val="1"/>
              <w:widowControl/>
              <w:shd w:val="clear" w:color="auto" w:fill="FFFFFF"/>
              <w:wordWrap w:val="0"/>
              <w:spacing w:before="120" w:beforeAutospacing="0" w:after="120" w:afterAutospacing="0" w:line="240" w:lineRule="atLeast"/>
              <w:jc w:val="both"/>
              <w:rPr>
                <w:rFonts w:hint="default"/>
                <w:sz w:val="28"/>
                <w:szCs w:val="28"/>
              </w:rPr>
            </w:pPr>
            <w:r>
              <w:rPr>
                <w:rFonts w:cs="宋体"/>
                <w:b w:val="0"/>
                <w:bCs/>
                <w:color w:val="000000"/>
                <w:kern w:val="0"/>
                <w:sz w:val="24"/>
                <w:szCs w:val="24"/>
                <w:shd w:val="clear" w:color="auto" w:fill="FFFFFF"/>
                <w:lang/>
              </w:rPr>
              <w:t xml:space="preserve">        </w:t>
            </w:r>
            <w:r>
              <w:rPr>
                <w:rFonts w:cs="宋体"/>
                <w:b w:val="0"/>
                <w:bCs/>
                <w:color w:val="000000"/>
                <w:kern w:val="0"/>
                <w:sz w:val="24"/>
                <w:szCs w:val="24"/>
                <w:shd w:val="clear" w:color="auto" w:fill="FFFFFF"/>
                <w:lang/>
              </w:rPr>
              <w:t>常州传统童谣特点及民俗分化初探</w:t>
            </w:r>
            <w:r>
              <w:rPr>
                <w:rFonts w:cs="宋体"/>
                <w:b w:val="0"/>
                <w:bCs/>
                <w:color w:val="000000"/>
                <w:kern w:val="0"/>
                <w:sz w:val="24"/>
                <w:szCs w:val="24"/>
                <w:shd w:val="clear" w:color="auto" w:fill="FFFFFF"/>
                <w:lang/>
              </w:rPr>
              <w:t xml:space="preserve"> </w:t>
            </w:r>
          </w:p>
        </w:tc>
      </w:tr>
      <w:tr w:rsidR="00DD6ACD">
        <w:trPr>
          <w:trHeight w:val="6655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ACD" w:rsidRDefault="007754AB">
            <w:pPr>
              <w:widowControl/>
              <w:spacing w:beforeAutospacing="1" w:afterAutospacing="1"/>
              <w:jc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/>
              </w:rPr>
              <w:t>学习内容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6ACD" w:rsidRDefault="007754AB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常州传统童谣的特点：</w:t>
            </w:r>
          </w:p>
          <w:p w:rsidR="00DD6ACD" w:rsidRDefault="007754AB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内容上：常州的传统童谣也是以反映社会习俗和儿童生活为主。</w:t>
            </w:r>
          </w:p>
          <w:p w:rsidR="00DD6ACD" w:rsidRDefault="007754AB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其次，常州童谣中包含的“屎尿屁”意象尤为多见。</w:t>
            </w:r>
          </w:p>
          <w:p w:rsidR="00DD6ACD" w:rsidRDefault="007754AB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再者。常州传统童谣里面还有很多对弱势群体的嘲笑。</w:t>
            </w:r>
          </w:p>
          <w:p w:rsidR="00DD6ACD" w:rsidRDefault="007754AB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形式上：常州童谣最大的特点就是采用常州方言编写和传诵。</w:t>
            </w:r>
          </w:p>
          <w:p w:rsidR="00DD6ACD" w:rsidRDefault="007754AB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常州传统童谣形式上主要可分为：问答式、数字式和连环式，另外有很多单句可以将他们分为三三七句式。</w:t>
            </w:r>
          </w:p>
          <w:p w:rsidR="00DD6ACD" w:rsidRDefault="007754A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常州传统童方言童谣中的民俗文化：</w:t>
            </w:r>
          </w:p>
          <w:p w:rsidR="00DD6ACD" w:rsidRDefault="007754AB">
            <w:pPr>
              <w:numPr>
                <w:ilvl w:val="0"/>
                <w:numId w:val="1"/>
              </w:num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节日习俗</w:t>
            </w:r>
          </w:p>
          <w:p w:rsidR="00DD6ACD" w:rsidRDefault="007754AB">
            <w:pPr>
              <w:numPr>
                <w:ilvl w:val="0"/>
                <w:numId w:val="1"/>
              </w:num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宗教习俗</w:t>
            </w:r>
          </w:p>
          <w:p w:rsidR="00DD6ACD" w:rsidRDefault="007754AB">
            <w:pPr>
              <w:numPr>
                <w:ilvl w:val="0"/>
                <w:numId w:val="1"/>
              </w:num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劳动生产习俗</w:t>
            </w:r>
          </w:p>
          <w:p w:rsidR="00DD6ACD" w:rsidRDefault="007754A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传统童谣中蕴含着先辈们的生活经验和处世智慧，蕴含着他们对我们的期许和盼望，从中我们不仅能看到他们的生活场景，还能感受到那浅显但又精微的语言所带来的魅力。</w:t>
            </w:r>
          </w:p>
          <w:p w:rsidR="00DD6ACD" w:rsidRDefault="00DD6ACD"/>
        </w:tc>
      </w:tr>
      <w:tr w:rsidR="00DD6ACD">
        <w:trPr>
          <w:trHeight w:val="9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ACD" w:rsidRDefault="007754AB">
            <w:pPr>
              <w:widowControl/>
              <w:spacing w:beforeAutospacing="1" w:afterAutospacing="1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/>
              </w:rPr>
              <w:t>学习反思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B1A" w:rsidRDefault="00AB5B1A" w:rsidP="00AB5B1A">
            <w:pPr>
              <w:spacing w:line="360" w:lineRule="auto"/>
              <w:rPr>
                <w:rFonts w:hint="eastAsia"/>
                <w:sz w:val="24"/>
              </w:rPr>
            </w:pPr>
          </w:p>
          <w:p w:rsidR="00DD6ACD" w:rsidRPr="00AB5B1A" w:rsidRDefault="00622995" w:rsidP="00AB5B1A">
            <w:pPr>
              <w:spacing w:line="360" w:lineRule="auto"/>
              <w:ind w:firstLineChars="200" w:firstLine="480"/>
              <w:rPr>
                <w:sz w:val="24"/>
              </w:rPr>
            </w:pPr>
            <w:r w:rsidRPr="00AB5B1A">
              <w:rPr>
                <w:rFonts w:hint="eastAsia"/>
                <w:sz w:val="24"/>
              </w:rPr>
              <w:t>常州童谣不管在语言形式还是内容选择方面都极具地域特色，它凝聚了常州地区民众世代相传的集体智慧和集体意识，反映了常州独特的生活习惯、岁时习俗、风土人情。</w:t>
            </w:r>
            <w:r w:rsidR="00AB5B1A">
              <w:rPr>
                <w:rFonts w:hint="eastAsia"/>
                <w:sz w:val="24"/>
              </w:rPr>
              <w:t>常州童谣在形式上也比较丰富，有问答式、数字式、三三七句式，其中数字式还包括从小到大、反复。常州童谣中的名俗文化还包括节日习俗、宗教习俗、劳动生产的习俗。</w:t>
            </w:r>
            <w:r w:rsidRPr="00AB5B1A">
              <w:rPr>
                <w:rFonts w:hint="eastAsia"/>
                <w:sz w:val="24"/>
              </w:rPr>
              <w:t>对常州童谣的整理、收集、研究也是非常有必要的</w:t>
            </w:r>
            <w:r w:rsidR="007754AB">
              <w:rPr>
                <w:rFonts w:hint="eastAsia"/>
                <w:sz w:val="24"/>
              </w:rPr>
              <w:t>，</w:t>
            </w:r>
            <w:r w:rsidRPr="00AB5B1A">
              <w:rPr>
                <w:rFonts w:hint="eastAsia"/>
                <w:sz w:val="24"/>
              </w:rPr>
              <w:t>进一步研究常州童谣的文学价值，审美价值，艺术价值，有利于传播、继承童谣文化，保护常州传统文化。</w:t>
            </w:r>
          </w:p>
          <w:p w:rsidR="00DD6ACD" w:rsidRDefault="00DD6ACD" w:rsidP="00AB5B1A">
            <w:pPr>
              <w:spacing w:line="360" w:lineRule="auto"/>
              <w:rPr>
                <w:rFonts w:asciiTheme="majorEastAsia" w:eastAsiaTheme="majorEastAsia" w:hAnsiTheme="majorEastAsia" w:cstheme="majorEastAsia"/>
                <w:color w:val="000000" w:themeColor="text1"/>
                <w:kern w:val="0"/>
                <w:szCs w:val="21"/>
                <w:shd w:val="clear" w:color="auto" w:fill="FFFFFF"/>
                <w:lang/>
              </w:rPr>
            </w:pPr>
            <w:bookmarkStart w:id="0" w:name="_GoBack"/>
            <w:bookmarkEnd w:id="0"/>
          </w:p>
          <w:p w:rsidR="00DD6ACD" w:rsidRDefault="00DD6ACD" w:rsidP="00AB5B1A">
            <w:pPr>
              <w:spacing w:line="360" w:lineRule="auto"/>
              <w:rPr>
                <w:rFonts w:asciiTheme="majorEastAsia" w:eastAsiaTheme="majorEastAsia" w:hAnsiTheme="majorEastAsia" w:cstheme="majorEastAsia"/>
                <w:color w:val="000000" w:themeColor="text1"/>
                <w:kern w:val="0"/>
                <w:szCs w:val="21"/>
                <w:shd w:val="clear" w:color="auto" w:fill="FFFFFF"/>
                <w:lang/>
              </w:rPr>
            </w:pPr>
          </w:p>
          <w:p w:rsidR="00DD6ACD" w:rsidRDefault="00DD6ACD">
            <w:pPr>
              <w:rPr>
                <w:rFonts w:asciiTheme="majorEastAsia" w:eastAsiaTheme="majorEastAsia" w:hAnsiTheme="majorEastAsia" w:cstheme="majorEastAsia"/>
                <w:color w:val="000000" w:themeColor="text1"/>
                <w:kern w:val="0"/>
                <w:szCs w:val="21"/>
                <w:shd w:val="clear" w:color="auto" w:fill="FFFFFF"/>
                <w:lang/>
              </w:rPr>
            </w:pPr>
          </w:p>
        </w:tc>
      </w:tr>
    </w:tbl>
    <w:p w:rsidR="00DD6ACD" w:rsidRDefault="00DD6ACD">
      <w:pPr>
        <w:rPr>
          <w:sz w:val="24"/>
        </w:rPr>
      </w:pPr>
    </w:p>
    <w:sectPr w:rsidR="00DD6ACD" w:rsidSect="00DD6A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35BB7"/>
    <w:multiLevelType w:val="singleLevel"/>
    <w:tmpl w:val="58635BB7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AD534AB"/>
    <w:rsid w:val="00622995"/>
    <w:rsid w:val="007754AB"/>
    <w:rsid w:val="00AB5B1A"/>
    <w:rsid w:val="00DD6ACD"/>
    <w:rsid w:val="09582BB7"/>
    <w:rsid w:val="13902F91"/>
    <w:rsid w:val="2F0F3CCC"/>
    <w:rsid w:val="48D745BB"/>
    <w:rsid w:val="4FA21724"/>
    <w:rsid w:val="5D937ACA"/>
    <w:rsid w:val="6AD534AB"/>
    <w:rsid w:val="6F123FAB"/>
    <w:rsid w:val="7D3E7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6AC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DD6ACD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DD6ACD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qFormat/>
    <w:rsid w:val="00DD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3</cp:revision>
  <dcterms:created xsi:type="dcterms:W3CDTF">2016-05-28T12:25:00Z</dcterms:created>
  <dcterms:modified xsi:type="dcterms:W3CDTF">2016-12-29T00:25:00Z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