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34" w:rsidRDefault="000F20CB" w:rsidP="00E94057">
      <w:pPr>
        <w:spacing w:after="0"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403E34">
        <w:rPr>
          <w:rFonts w:ascii="黑体" w:eastAsia="黑体" w:hAnsi="黑体" w:hint="eastAsia"/>
          <w:sz w:val="32"/>
          <w:szCs w:val="32"/>
        </w:rPr>
        <w:t>利用生态环境资源开展幼儿表演游戏的实践研究</w:t>
      </w:r>
    </w:p>
    <w:p w:rsidR="000F20CB" w:rsidRPr="00403E34" w:rsidRDefault="00403E34" w:rsidP="00403E34">
      <w:pPr>
        <w:spacing w:after="0" w:line="360" w:lineRule="auto"/>
        <w:ind w:firstLineChars="700" w:firstLine="2240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——</w:t>
      </w:r>
      <w:r w:rsidR="000F20CB" w:rsidRPr="00403E34">
        <w:rPr>
          <w:rFonts w:ascii="黑体" w:eastAsia="黑体" w:hAnsi="黑体" w:hint="eastAsia"/>
          <w:sz w:val="32"/>
          <w:szCs w:val="32"/>
        </w:rPr>
        <w:t>阶段计划</w:t>
      </w:r>
    </w:p>
    <w:p w:rsidR="00403E34" w:rsidRPr="00403E34" w:rsidRDefault="000F20CB" w:rsidP="00403E34">
      <w:pPr>
        <w:spacing w:after="0" w:line="360" w:lineRule="auto"/>
        <w:ind w:firstLineChars="450" w:firstLine="1080"/>
        <w:jc w:val="center"/>
        <w:outlineLvl w:val="0"/>
        <w:rPr>
          <w:rFonts w:ascii="楷体" w:eastAsia="楷体" w:hAnsi="楷体"/>
          <w:sz w:val="24"/>
        </w:rPr>
      </w:pPr>
      <w:r w:rsidRPr="00403E34">
        <w:rPr>
          <w:rFonts w:ascii="楷体" w:eastAsia="楷体" w:hAnsi="楷体" w:hint="eastAsia"/>
          <w:sz w:val="24"/>
        </w:rPr>
        <w:t>常州</w:t>
      </w:r>
      <w:proofErr w:type="gramStart"/>
      <w:r w:rsidRPr="00403E34">
        <w:rPr>
          <w:rFonts w:ascii="楷体" w:eastAsia="楷体" w:hAnsi="楷体" w:hint="eastAsia"/>
          <w:sz w:val="24"/>
        </w:rPr>
        <w:t>市雕庄中心</w:t>
      </w:r>
      <w:proofErr w:type="gramEnd"/>
      <w:r w:rsidRPr="00403E34">
        <w:rPr>
          <w:rFonts w:ascii="楷体" w:eastAsia="楷体" w:hAnsi="楷体" w:hint="eastAsia"/>
          <w:sz w:val="24"/>
        </w:rPr>
        <w:t>幼儿园·采菱园  顾婷嫣</w:t>
      </w:r>
    </w:p>
    <w:p w:rsidR="000F20CB" w:rsidRPr="00993463" w:rsidRDefault="00403E34" w:rsidP="000F20CB">
      <w:pPr>
        <w:spacing w:after="0" w:line="360" w:lineRule="auto"/>
        <w:ind w:firstLineChars="450" w:firstLine="1080"/>
        <w:jc w:val="center"/>
        <w:outlineLvl w:val="0"/>
        <w:rPr>
          <w:rFonts w:asciiTheme="majorEastAsia" w:eastAsiaTheme="majorEastAsia" w:hAnsiTheme="majorEastAsia" w:cs="宋体"/>
          <w:sz w:val="24"/>
        </w:rPr>
      </w:pPr>
      <w:r w:rsidRPr="00993463">
        <w:rPr>
          <w:rFonts w:asciiTheme="majorEastAsia" w:eastAsiaTheme="majorEastAsia" w:hAnsiTheme="majorEastAsia" w:hint="eastAsia"/>
          <w:sz w:val="24"/>
        </w:rPr>
        <w:t>2016.9——201</w:t>
      </w:r>
      <w:r w:rsidR="00E94057">
        <w:rPr>
          <w:rFonts w:asciiTheme="majorEastAsia" w:eastAsiaTheme="majorEastAsia" w:hAnsiTheme="majorEastAsia" w:hint="eastAsia"/>
          <w:sz w:val="24"/>
        </w:rPr>
        <w:t>7</w:t>
      </w:r>
      <w:r w:rsidRPr="00993463">
        <w:rPr>
          <w:rFonts w:asciiTheme="majorEastAsia" w:eastAsiaTheme="majorEastAsia" w:hAnsiTheme="majorEastAsia" w:hint="eastAsia"/>
          <w:sz w:val="24"/>
        </w:rPr>
        <w:t>.1</w:t>
      </w:r>
    </w:p>
    <w:p w:rsidR="000F20CB" w:rsidRPr="000F20CB" w:rsidRDefault="000F20CB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F20CB">
        <w:rPr>
          <w:rFonts w:ascii="宋体" w:eastAsia="宋体" w:hAnsi="宋体" w:hint="eastAsia"/>
          <w:b/>
          <w:sz w:val="24"/>
          <w:szCs w:val="24"/>
        </w:rPr>
        <w:t>一、指导思想</w:t>
      </w:r>
    </w:p>
    <w:p w:rsidR="000F20CB" w:rsidRPr="000F20CB" w:rsidRDefault="000F20CB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F20CB">
        <w:rPr>
          <w:rFonts w:ascii="宋体" w:eastAsia="宋体" w:hAnsi="宋体" w:hint="eastAsia"/>
          <w:sz w:val="24"/>
          <w:szCs w:val="24"/>
        </w:rPr>
        <w:t>继续</w:t>
      </w:r>
      <w:r w:rsidRPr="000F20CB">
        <w:rPr>
          <w:rFonts w:ascii="宋体" w:eastAsia="宋体" w:hAnsi="宋体"/>
          <w:sz w:val="24"/>
          <w:szCs w:val="24"/>
        </w:rPr>
        <w:t>贯彻落实《3-</w:t>
      </w:r>
      <w:r w:rsidRPr="000F20CB">
        <w:rPr>
          <w:rFonts w:ascii="宋体" w:eastAsia="宋体" w:hAnsi="宋体" w:hint="eastAsia"/>
          <w:sz w:val="24"/>
          <w:szCs w:val="24"/>
        </w:rPr>
        <w:t>6岁</w:t>
      </w:r>
      <w:r w:rsidRPr="000F20CB">
        <w:rPr>
          <w:rFonts w:ascii="宋体" w:eastAsia="宋体" w:hAnsi="宋体"/>
          <w:sz w:val="24"/>
          <w:szCs w:val="24"/>
        </w:rPr>
        <w:t>儿童学习与发展指南》</w:t>
      </w:r>
      <w:r w:rsidRPr="000F20CB">
        <w:rPr>
          <w:rFonts w:ascii="宋体" w:eastAsia="宋体" w:hAnsi="宋体" w:hint="eastAsia"/>
          <w:sz w:val="24"/>
          <w:szCs w:val="24"/>
        </w:rPr>
        <w:t>，</w:t>
      </w:r>
      <w:r w:rsidRPr="000F20CB">
        <w:rPr>
          <w:rFonts w:ascii="宋体" w:eastAsia="宋体" w:hAnsi="宋体"/>
          <w:sz w:val="24"/>
          <w:szCs w:val="24"/>
        </w:rPr>
        <w:t>以游戏精神为切入点，</w:t>
      </w:r>
      <w:r w:rsidRPr="000F20CB">
        <w:rPr>
          <w:rFonts w:ascii="宋体" w:eastAsia="宋体" w:hAnsi="宋体" w:hint="eastAsia"/>
          <w:sz w:val="24"/>
          <w:szCs w:val="24"/>
        </w:rPr>
        <w:t>从</w:t>
      </w:r>
      <w:r w:rsidR="00964BA1">
        <w:rPr>
          <w:rFonts w:ascii="宋体" w:eastAsia="宋体" w:hAnsi="宋体" w:hint="eastAsia"/>
          <w:sz w:val="24"/>
          <w:szCs w:val="24"/>
        </w:rPr>
        <w:t>表演游戏理论学习</w:t>
      </w:r>
      <w:r w:rsidR="00964BA1" w:rsidRPr="000F20CB">
        <w:rPr>
          <w:rFonts w:ascii="宋体" w:eastAsia="宋体" w:hAnsi="宋体" w:hint="eastAsia"/>
          <w:sz w:val="24"/>
          <w:szCs w:val="24"/>
        </w:rPr>
        <w:t>、</w:t>
      </w:r>
      <w:r w:rsidR="00964BA1">
        <w:rPr>
          <w:rFonts w:ascii="宋体" w:eastAsia="宋体" w:hAnsi="宋体" w:hint="eastAsia"/>
          <w:sz w:val="24"/>
          <w:szCs w:val="24"/>
        </w:rPr>
        <w:t>扮演区</w:t>
      </w:r>
      <w:r w:rsidRPr="000F20CB">
        <w:rPr>
          <w:rFonts w:ascii="宋体" w:eastAsia="宋体" w:hAnsi="宋体" w:hint="eastAsia"/>
          <w:sz w:val="24"/>
          <w:szCs w:val="24"/>
        </w:rPr>
        <w:t>游戏环境创设、</w:t>
      </w:r>
      <w:r w:rsidR="00964BA1">
        <w:rPr>
          <w:rFonts w:ascii="宋体" w:eastAsia="宋体" w:hAnsi="宋体" w:hint="eastAsia"/>
          <w:sz w:val="24"/>
          <w:szCs w:val="24"/>
        </w:rPr>
        <w:t>生态环境</w:t>
      </w:r>
      <w:r>
        <w:rPr>
          <w:rFonts w:ascii="宋体" w:eastAsia="宋体" w:hAnsi="宋体" w:hint="eastAsia"/>
          <w:sz w:val="24"/>
          <w:szCs w:val="24"/>
        </w:rPr>
        <w:t>资源挖掘、</w:t>
      </w:r>
      <w:r w:rsidR="00964BA1">
        <w:rPr>
          <w:rFonts w:ascii="宋体" w:eastAsia="宋体" w:hAnsi="宋体" w:hint="eastAsia"/>
          <w:sz w:val="24"/>
          <w:szCs w:val="24"/>
        </w:rPr>
        <w:t>表演游戏开展、游戏微视频制作五个方面开展研究</w:t>
      </w:r>
      <w:r w:rsidRPr="000F20CB">
        <w:rPr>
          <w:rFonts w:ascii="宋体" w:eastAsia="宋体" w:hAnsi="宋体" w:hint="eastAsia"/>
          <w:sz w:val="24"/>
          <w:szCs w:val="24"/>
        </w:rPr>
        <w:t>。</w:t>
      </w:r>
    </w:p>
    <w:p w:rsidR="000F20CB" w:rsidRPr="000F20CB" w:rsidRDefault="000F20CB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F20CB">
        <w:rPr>
          <w:rFonts w:ascii="宋体" w:eastAsia="宋体" w:hAnsi="宋体" w:hint="eastAsia"/>
          <w:b/>
          <w:sz w:val="24"/>
          <w:szCs w:val="24"/>
        </w:rPr>
        <w:t>二、工作目标和措施</w:t>
      </w:r>
    </w:p>
    <w:p w:rsidR="000F20CB" w:rsidRPr="000F20CB" w:rsidRDefault="000F20CB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F20CB">
        <w:rPr>
          <w:rFonts w:ascii="宋体" w:eastAsia="宋体" w:hAnsi="宋体" w:hint="eastAsia"/>
          <w:b/>
          <w:sz w:val="24"/>
          <w:szCs w:val="24"/>
        </w:rPr>
        <w:t>1.以《指南》和课程游戏化精神为指导，更新教师的儿童观和教育观。</w:t>
      </w:r>
    </w:p>
    <w:p w:rsidR="000F20CB" w:rsidRPr="000F20CB" w:rsidRDefault="000F20CB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F20CB">
        <w:rPr>
          <w:rFonts w:ascii="宋体" w:eastAsia="宋体" w:hAnsi="宋体" w:hint="eastAsia"/>
          <w:sz w:val="24"/>
          <w:szCs w:val="24"/>
        </w:rPr>
        <w:t>继续学习《3-6岁儿童学习与发展指南》，学习解读领会省课程游戏化的精神，以游戏精神和特质、幼儿园课程游戏化</w:t>
      </w:r>
      <w:proofErr w:type="gramStart"/>
      <w:r w:rsidRPr="000F20CB">
        <w:rPr>
          <w:rFonts w:ascii="宋体" w:eastAsia="宋体" w:hAnsi="宋体" w:hint="eastAsia"/>
          <w:sz w:val="24"/>
          <w:szCs w:val="24"/>
        </w:rPr>
        <w:t>实例谈帮助</w:t>
      </w:r>
      <w:proofErr w:type="gramEnd"/>
      <w:r w:rsidRPr="000F20CB">
        <w:rPr>
          <w:rFonts w:ascii="宋体" w:eastAsia="宋体" w:hAnsi="宋体" w:hint="eastAsia"/>
          <w:sz w:val="24"/>
          <w:szCs w:val="24"/>
        </w:rPr>
        <w:t>教师重新认识和</w:t>
      </w:r>
      <w:r>
        <w:rPr>
          <w:rFonts w:ascii="宋体" w:eastAsia="宋体" w:hAnsi="宋体" w:hint="eastAsia"/>
          <w:sz w:val="24"/>
          <w:szCs w:val="24"/>
        </w:rPr>
        <w:t>理</w:t>
      </w:r>
      <w:r w:rsidRPr="000F20CB">
        <w:rPr>
          <w:rFonts w:ascii="宋体" w:eastAsia="宋体" w:hAnsi="宋体" w:hint="eastAsia"/>
          <w:sz w:val="24"/>
          <w:szCs w:val="24"/>
        </w:rPr>
        <w:t>清“</w:t>
      </w:r>
      <w:r>
        <w:rPr>
          <w:rFonts w:ascii="宋体" w:eastAsia="宋体" w:hAnsi="宋体" w:hint="eastAsia"/>
          <w:sz w:val="24"/>
          <w:szCs w:val="24"/>
        </w:rPr>
        <w:t>表演</w:t>
      </w:r>
      <w:r w:rsidRPr="000F20CB">
        <w:rPr>
          <w:rFonts w:ascii="宋体" w:eastAsia="宋体" w:hAnsi="宋体" w:hint="eastAsia"/>
          <w:sz w:val="24"/>
          <w:szCs w:val="24"/>
        </w:rPr>
        <w:t>游戏”，珍视游戏独特的价值，树立正确的游戏观，在游戏中重新认识儿童：</w:t>
      </w:r>
      <w:r w:rsidRPr="000F20CB">
        <w:rPr>
          <w:rFonts w:ascii="宋体" w:eastAsia="宋体" w:hAnsi="宋体"/>
          <w:sz w:val="24"/>
          <w:szCs w:val="24"/>
        </w:rPr>
        <w:t>从“儿童是一个无知无能等待教育的容器”转变为“儿童是一个积极主动有能力的学习者”。</w:t>
      </w:r>
      <w:r w:rsidRPr="000F20CB">
        <w:rPr>
          <w:rFonts w:ascii="宋体" w:eastAsia="宋体" w:hAnsi="宋体" w:hint="eastAsia"/>
          <w:sz w:val="24"/>
          <w:szCs w:val="24"/>
        </w:rPr>
        <w:t>加强</w:t>
      </w:r>
      <w:r w:rsidR="00993463">
        <w:rPr>
          <w:rFonts w:ascii="宋体" w:eastAsia="宋体" w:hAnsi="宋体" w:hint="eastAsia"/>
          <w:sz w:val="24"/>
          <w:szCs w:val="24"/>
        </w:rPr>
        <w:t>创造性游戏</w:t>
      </w:r>
      <w:r w:rsidRPr="000F20CB">
        <w:rPr>
          <w:rFonts w:ascii="宋体" w:eastAsia="宋体" w:hAnsi="宋体" w:hint="eastAsia"/>
          <w:sz w:val="24"/>
          <w:szCs w:val="24"/>
        </w:rPr>
        <w:t>调研，结合</w:t>
      </w:r>
      <w:r w:rsidR="00993463">
        <w:rPr>
          <w:rFonts w:ascii="宋体" w:eastAsia="宋体" w:hAnsi="宋体" w:hint="eastAsia"/>
          <w:sz w:val="24"/>
          <w:szCs w:val="24"/>
        </w:rPr>
        <w:t>游戏</w:t>
      </w:r>
      <w:r w:rsidRPr="000F20CB">
        <w:rPr>
          <w:rFonts w:ascii="宋体" w:eastAsia="宋体" w:hAnsi="宋体" w:hint="eastAsia"/>
          <w:sz w:val="24"/>
          <w:szCs w:val="24"/>
        </w:rPr>
        <w:t>活动中“</w:t>
      </w:r>
      <w:r w:rsidR="00993463">
        <w:rPr>
          <w:rFonts w:ascii="宋体" w:eastAsia="宋体" w:hAnsi="宋体" w:hint="eastAsia"/>
          <w:sz w:val="24"/>
          <w:szCs w:val="24"/>
        </w:rPr>
        <w:t>重表演轻游戏</w:t>
      </w:r>
      <w:r w:rsidRPr="000F20CB">
        <w:rPr>
          <w:rFonts w:ascii="宋体" w:eastAsia="宋体" w:hAnsi="宋体" w:hint="eastAsia"/>
          <w:sz w:val="24"/>
          <w:szCs w:val="24"/>
        </w:rPr>
        <w:t>”的问题开展专题分析和研讨，在跟进式调研和学习中逐步更新教师的儿童观和</w:t>
      </w:r>
      <w:r w:rsidR="00993463">
        <w:rPr>
          <w:rFonts w:ascii="宋体" w:eastAsia="宋体" w:hAnsi="宋体" w:hint="eastAsia"/>
          <w:sz w:val="24"/>
          <w:szCs w:val="24"/>
        </w:rPr>
        <w:t>教育</w:t>
      </w:r>
      <w:r w:rsidRPr="000F20CB">
        <w:rPr>
          <w:rFonts w:ascii="宋体" w:eastAsia="宋体" w:hAnsi="宋体" w:hint="eastAsia"/>
          <w:sz w:val="24"/>
          <w:szCs w:val="24"/>
        </w:rPr>
        <w:t>观。</w:t>
      </w:r>
    </w:p>
    <w:p w:rsidR="000F20CB" w:rsidRPr="000F20CB" w:rsidRDefault="000F20CB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F20CB">
        <w:rPr>
          <w:rFonts w:ascii="宋体" w:eastAsia="宋体" w:hAnsi="宋体" w:hint="eastAsia"/>
          <w:b/>
          <w:sz w:val="24"/>
          <w:szCs w:val="24"/>
        </w:rPr>
        <w:t>2．以环境创设为突破口，逐步改</w:t>
      </w:r>
      <w:r w:rsidR="00C83A14">
        <w:rPr>
          <w:rFonts w:ascii="宋体" w:eastAsia="宋体" w:hAnsi="宋体" w:hint="eastAsia"/>
          <w:b/>
          <w:sz w:val="24"/>
          <w:szCs w:val="24"/>
        </w:rPr>
        <w:t>善班级表演区</w:t>
      </w:r>
      <w:r w:rsidRPr="000F20CB">
        <w:rPr>
          <w:rFonts w:ascii="宋体" w:eastAsia="宋体" w:hAnsi="宋体" w:hint="eastAsia"/>
          <w:b/>
          <w:sz w:val="24"/>
          <w:szCs w:val="24"/>
        </w:rPr>
        <w:t>环境。</w:t>
      </w:r>
    </w:p>
    <w:p w:rsidR="000F20CB" w:rsidRDefault="000F20CB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F20CB">
        <w:rPr>
          <w:rFonts w:ascii="宋体" w:eastAsia="宋体" w:hAnsi="宋体" w:hint="eastAsia"/>
          <w:sz w:val="24"/>
          <w:szCs w:val="24"/>
        </w:rPr>
        <w:t>以市“提升幼儿园游戏环境创设水平”系列活动为契机，开展改造我们的</w:t>
      </w:r>
      <w:r w:rsidR="00C83A14">
        <w:rPr>
          <w:rFonts w:ascii="宋体" w:eastAsia="宋体" w:hAnsi="宋体" w:hint="eastAsia"/>
          <w:sz w:val="24"/>
          <w:szCs w:val="24"/>
        </w:rPr>
        <w:t>班级</w:t>
      </w:r>
      <w:r w:rsidRPr="000F20CB">
        <w:rPr>
          <w:rFonts w:ascii="宋体" w:eastAsia="宋体" w:hAnsi="宋体" w:hint="eastAsia"/>
          <w:sz w:val="24"/>
          <w:szCs w:val="24"/>
        </w:rPr>
        <w:t>游戏环境活动，</w:t>
      </w:r>
      <w:r w:rsidR="00FC3E3B">
        <w:rPr>
          <w:rFonts w:ascii="宋体" w:eastAsia="宋体" w:hAnsi="宋体" w:hint="eastAsia"/>
          <w:sz w:val="24"/>
          <w:szCs w:val="24"/>
        </w:rPr>
        <w:t>注重表演区的实效性、针对性、过程性，并建立表演区专用资源库，为幼儿游戏提供物质保障。</w:t>
      </w:r>
      <w:r w:rsidR="00C83A14">
        <w:rPr>
          <w:rFonts w:ascii="宋体" w:eastAsia="宋体" w:hAnsi="宋体" w:hint="eastAsia"/>
          <w:sz w:val="24"/>
          <w:szCs w:val="24"/>
        </w:rPr>
        <w:t>在</w:t>
      </w:r>
      <w:r w:rsidRPr="000F20CB">
        <w:rPr>
          <w:rFonts w:ascii="宋体" w:eastAsia="宋体" w:hAnsi="宋体" w:hint="eastAsia"/>
          <w:sz w:val="24"/>
          <w:szCs w:val="24"/>
        </w:rPr>
        <w:t>改造班级</w:t>
      </w:r>
      <w:r w:rsidR="00C83A14">
        <w:rPr>
          <w:rFonts w:ascii="宋体" w:eastAsia="宋体" w:hAnsi="宋体" w:hint="eastAsia"/>
          <w:sz w:val="24"/>
          <w:szCs w:val="24"/>
        </w:rPr>
        <w:t>表演区环境的同时，</w:t>
      </w:r>
      <w:r w:rsidR="00C83A14" w:rsidRPr="00C83A14">
        <w:rPr>
          <w:rFonts w:asciiTheme="majorEastAsia" w:eastAsiaTheme="majorEastAsia" w:hAnsiTheme="majorEastAsia" w:cs="宋体" w:hint="eastAsia"/>
          <w:sz w:val="24"/>
        </w:rPr>
        <w:t>开展周边游戏资源调查，发动雕庄本地教师和保育员等开展游戏资源挖掘，绘制园游戏资源图。</w:t>
      </w:r>
      <w:r w:rsidRPr="000F20CB">
        <w:rPr>
          <w:rFonts w:ascii="宋体" w:eastAsia="宋体" w:hAnsi="宋体" w:hint="eastAsia"/>
          <w:sz w:val="24"/>
          <w:szCs w:val="24"/>
        </w:rPr>
        <w:t>注重环境的儿童化、游戏化、互动性、生成性和动态发展。各</w:t>
      </w:r>
      <w:r w:rsidR="00C83A14">
        <w:rPr>
          <w:rFonts w:ascii="宋体" w:eastAsia="宋体" w:hAnsi="宋体" w:hint="eastAsia"/>
          <w:sz w:val="24"/>
          <w:szCs w:val="24"/>
        </w:rPr>
        <w:t>年龄段教师</w:t>
      </w:r>
      <w:r w:rsidRPr="000F20CB">
        <w:rPr>
          <w:rFonts w:ascii="宋体" w:eastAsia="宋体" w:hAnsi="宋体" w:hint="eastAsia"/>
          <w:sz w:val="24"/>
          <w:szCs w:val="24"/>
        </w:rPr>
        <w:t>结合课程游戏化建议，放手让幼儿规划与利用班级环境。</w:t>
      </w:r>
    </w:p>
    <w:p w:rsidR="00C83A14" w:rsidRPr="00FC3E3B" w:rsidRDefault="000F20CB" w:rsidP="00FC3E3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3E3B">
        <w:rPr>
          <w:rFonts w:ascii="宋体" w:eastAsia="宋体" w:hAnsi="宋体" w:hint="eastAsia"/>
          <w:b/>
          <w:sz w:val="24"/>
          <w:szCs w:val="24"/>
        </w:rPr>
        <w:t>3.</w:t>
      </w:r>
      <w:r w:rsidRPr="00FC3E3B">
        <w:rPr>
          <w:rFonts w:ascii="宋体" w:eastAsia="宋体" w:hAnsi="宋体"/>
          <w:b/>
          <w:sz w:val="24"/>
          <w:szCs w:val="24"/>
        </w:rPr>
        <w:t xml:space="preserve"> </w:t>
      </w:r>
      <w:r w:rsidR="00C83A14" w:rsidRPr="00FC3E3B">
        <w:rPr>
          <w:rFonts w:ascii="宋体" w:eastAsia="宋体" w:hAnsi="宋体" w:hint="eastAsia"/>
          <w:b/>
          <w:sz w:val="24"/>
          <w:szCs w:val="24"/>
        </w:rPr>
        <w:t>以幼儿园“每月一节”活动为契机，开展表演游戏案例研究。</w:t>
      </w:r>
    </w:p>
    <w:p w:rsidR="00C83A14" w:rsidRDefault="00C83A14" w:rsidP="00C83A14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幼儿园每月一节已经成为幼儿园的特色文化，借助民俗节、秋收节等节日活动，提供与节日气氛相符的</w:t>
      </w:r>
      <w:proofErr w:type="gramStart"/>
      <w:r>
        <w:rPr>
          <w:rFonts w:ascii="宋体" w:eastAsia="宋体" w:hAnsi="宋体" w:hint="eastAsia"/>
          <w:sz w:val="24"/>
          <w:szCs w:val="24"/>
        </w:rPr>
        <w:t>优秀绘本及</w:t>
      </w:r>
      <w:proofErr w:type="gramEnd"/>
      <w:r>
        <w:rPr>
          <w:rFonts w:ascii="宋体" w:eastAsia="宋体" w:hAnsi="宋体" w:hint="eastAsia"/>
          <w:sz w:val="24"/>
          <w:szCs w:val="24"/>
        </w:rPr>
        <w:t>民间故事，</w:t>
      </w:r>
      <w:r w:rsidR="00FC3E3B" w:rsidRPr="000F20CB">
        <w:rPr>
          <w:rFonts w:ascii="宋体" w:eastAsia="宋体" w:hAnsi="宋体" w:hint="eastAsia"/>
          <w:sz w:val="24"/>
          <w:szCs w:val="24"/>
        </w:rPr>
        <w:t>力求凸显 “自由、自主、创造、愉悦”的游戏精神。</w:t>
      </w:r>
      <w:r w:rsidR="00FC3E3B">
        <w:rPr>
          <w:rFonts w:ascii="宋体" w:eastAsia="宋体" w:hAnsi="宋体" w:hint="eastAsia"/>
          <w:sz w:val="24"/>
          <w:szCs w:val="24"/>
        </w:rPr>
        <w:t>激发幼儿的表演欲望、以此来促进教师对表演游戏案例的研究水平。</w:t>
      </w:r>
    </w:p>
    <w:p w:rsidR="000F20CB" w:rsidRDefault="00FC3E3B" w:rsidP="00C83A14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4.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以</w:t>
      </w:r>
      <w:r w:rsidR="00964BA1">
        <w:rPr>
          <w:rFonts w:ascii="宋体" w:eastAsia="宋体" w:hAnsi="宋体" w:hint="eastAsia"/>
          <w:b/>
          <w:sz w:val="24"/>
          <w:szCs w:val="24"/>
        </w:rPr>
        <w:t>信息化技术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为手段，</w:t>
      </w:r>
      <w:r w:rsidR="00964BA1">
        <w:rPr>
          <w:rFonts w:ascii="宋体" w:eastAsia="宋体" w:hAnsi="宋体" w:hint="eastAsia"/>
          <w:b/>
          <w:sz w:val="24"/>
          <w:szCs w:val="24"/>
        </w:rPr>
        <w:t>尝试制作微视频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提高教师的专业能力。</w:t>
      </w:r>
    </w:p>
    <w:p w:rsidR="007E2C7D" w:rsidRPr="007E2C7D" w:rsidRDefault="007E2C7D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结合省信息化培训</w:t>
      </w:r>
      <w:r w:rsidRPr="007E2C7D">
        <w:rPr>
          <w:rFonts w:ascii="宋体" w:eastAsia="宋体" w:hAnsi="宋体" w:hint="eastAsia"/>
          <w:sz w:val="24"/>
          <w:szCs w:val="24"/>
        </w:rPr>
        <w:t>第二阶段（线下实践与网络研修：10学时）和第三阶段（成果提交：10学时）的学习，</w:t>
      </w:r>
      <w:r>
        <w:rPr>
          <w:rFonts w:ascii="宋体" w:eastAsia="宋体" w:hAnsi="宋体" w:hint="eastAsia"/>
          <w:sz w:val="24"/>
          <w:szCs w:val="24"/>
        </w:rPr>
        <w:t>开展表演游戏微视频制作。</w:t>
      </w:r>
    </w:p>
    <w:p w:rsidR="007E2C7D" w:rsidRPr="007E2C7D" w:rsidRDefault="007E2C7D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0F20CB" w:rsidRPr="000F20CB" w:rsidRDefault="000F20CB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F20CB">
        <w:rPr>
          <w:rFonts w:ascii="宋体" w:eastAsia="宋体" w:hAnsi="宋体" w:hint="eastAsia"/>
          <w:b/>
          <w:sz w:val="24"/>
          <w:szCs w:val="24"/>
        </w:rPr>
        <w:t>逐月工作安排</w:t>
      </w:r>
    </w:p>
    <w:p w:rsidR="000F20CB" w:rsidRPr="000F20CB" w:rsidRDefault="00781B55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9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月份</w:t>
      </w:r>
    </w:p>
    <w:p w:rsidR="00781B55" w:rsidRDefault="00781B55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收集文献、学习文献资料</w:t>
      </w:r>
    </w:p>
    <w:p w:rsidR="00781B55" w:rsidRDefault="00781B55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准备课题开题</w:t>
      </w:r>
    </w:p>
    <w:p w:rsidR="00403E34" w:rsidRPr="000F20CB" w:rsidRDefault="00403E34" w:rsidP="00403E34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0F20CB" w:rsidRDefault="00781B55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10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月份</w:t>
      </w:r>
    </w:p>
    <w:p w:rsidR="007E2C7D" w:rsidRDefault="00403E34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03E34">
        <w:rPr>
          <w:rFonts w:ascii="宋体" w:eastAsia="宋体" w:hAnsi="宋体" w:hint="eastAsia"/>
          <w:sz w:val="24"/>
          <w:szCs w:val="24"/>
        </w:rPr>
        <w:t>根据课题方案，制定阶段计划</w:t>
      </w:r>
    </w:p>
    <w:p w:rsidR="00781B55" w:rsidRPr="007E2C7D" w:rsidRDefault="007E2C7D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班级表演区改造、调整</w:t>
      </w:r>
    </w:p>
    <w:p w:rsidR="000F20CB" w:rsidRPr="000F20CB" w:rsidRDefault="00781B55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结合民俗节，</w:t>
      </w:r>
      <w:r w:rsidR="007E2C7D">
        <w:rPr>
          <w:rFonts w:ascii="宋体" w:eastAsia="宋体" w:hAnsi="宋体" w:hint="eastAsia"/>
          <w:sz w:val="24"/>
          <w:szCs w:val="24"/>
        </w:rPr>
        <w:t>开展</w:t>
      </w:r>
      <w:r w:rsidR="000F20CB" w:rsidRPr="000F20CB">
        <w:rPr>
          <w:rFonts w:ascii="宋体" w:eastAsia="宋体" w:hAnsi="宋体" w:hint="eastAsia"/>
          <w:sz w:val="24"/>
          <w:szCs w:val="24"/>
        </w:rPr>
        <w:t>表演游戏</w:t>
      </w:r>
    </w:p>
    <w:p w:rsidR="00403E34" w:rsidRPr="000F20CB" w:rsidRDefault="00403E34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0F20CB" w:rsidRPr="000F20CB" w:rsidRDefault="00781B55" w:rsidP="000F20CB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11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月份</w:t>
      </w:r>
    </w:p>
    <w:p w:rsidR="000F20CB" w:rsidRPr="000F20CB" w:rsidRDefault="000F20CB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F20CB">
        <w:rPr>
          <w:rFonts w:ascii="宋体" w:eastAsia="宋体" w:hAnsi="宋体" w:hint="eastAsia"/>
          <w:sz w:val="24"/>
          <w:szCs w:val="24"/>
        </w:rPr>
        <w:t>周边游戏资源挖掘</w:t>
      </w:r>
    </w:p>
    <w:p w:rsidR="00781B55" w:rsidRDefault="00781B55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结合秋收节，向家长开放表演游戏</w:t>
      </w:r>
    </w:p>
    <w:p w:rsidR="009D20D9" w:rsidRDefault="009D20D9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表演游戏观摩研讨</w:t>
      </w:r>
    </w:p>
    <w:p w:rsidR="00403E34" w:rsidRDefault="00403E34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D20D9" w:rsidRDefault="00781B55" w:rsidP="009D20D9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12</w:t>
      </w:r>
      <w:r w:rsidR="000F20CB" w:rsidRPr="000F20CB">
        <w:rPr>
          <w:rFonts w:ascii="宋体" w:eastAsia="宋体" w:hAnsi="宋体" w:hint="eastAsia"/>
          <w:b/>
          <w:sz w:val="24"/>
          <w:szCs w:val="24"/>
        </w:rPr>
        <w:t>月份</w:t>
      </w:r>
    </w:p>
    <w:p w:rsidR="000F20CB" w:rsidRPr="009D20D9" w:rsidRDefault="009D20D9" w:rsidP="009D20D9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研讨：</w:t>
      </w:r>
      <w:r w:rsidR="009B57BB">
        <w:rPr>
          <w:rFonts w:ascii="宋体" w:eastAsia="宋体" w:hAnsi="宋体" w:hint="eastAsia"/>
          <w:sz w:val="24"/>
          <w:szCs w:val="24"/>
        </w:rPr>
        <w:t>可利用</w:t>
      </w:r>
      <w:proofErr w:type="gramStart"/>
      <w:r w:rsidR="009B57BB">
        <w:rPr>
          <w:rFonts w:ascii="宋体" w:eastAsia="宋体" w:hAnsi="宋体" w:hint="eastAsia"/>
          <w:sz w:val="24"/>
          <w:szCs w:val="24"/>
        </w:rPr>
        <w:t>余表演</w:t>
      </w:r>
      <w:proofErr w:type="gramEnd"/>
      <w:r w:rsidR="009B57BB">
        <w:rPr>
          <w:rFonts w:ascii="宋体" w:eastAsia="宋体" w:hAnsi="宋体" w:hint="eastAsia"/>
          <w:sz w:val="24"/>
          <w:szCs w:val="24"/>
        </w:rPr>
        <w:t>游戏的</w:t>
      </w:r>
      <w:r>
        <w:rPr>
          <w:rFonts w:ascii="宋体" w:eastAsia="宋体" w:hAnsi="宋体" w:hint="eastAsia"/>
          <w:sz w:val="24"/>
          <w:szCs w:val="24"/>
        </w:rPr>
        <w:t>生态环境资源</w:t>
      </w:r>
    </w:p>
    <w:p w:rsidR="007E2C7D" w:rsidRDefault="00781B55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表演游戏微视频制作</w:t>
      </w:r>
      <w:r w:rsidR="00403E34">
        <w:rPr>
          <w:rFonts w:ascii="宋体" w:eastAsia="宋体" w:hAnsi="宋体" w:hint="eastAsia"/>
          <w:sz w:val="24"/>
          <w:szCs w:val="24"/>
        </w:rPr>
        <w:t>、分享交流活动</w:t>
      </w:r>
    </w:p>
    <w:p w:rsidR="007E2C7D" w:rsidRDefault="007E2C7D" w:rsidP="007E2C7D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论文撰写，准备参加常州市幼儿教育优秀论文评选活动</w:t>
      </w:r>
    </w:p>
    <w:p w:rsidR="00CE79BE" w:rsidRDefault="00CE79BE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CE79BE" w:rsidRDefault="00CE79BE" w:rsidP="00CE79BE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E79BE">
        <w:rPr>
          <w:rFonts w:ascii="宋体" w:eastAsia="宋体" w:hAnsi="宋体" w:hint="eastAsia"/>
          <w:b/>
          <w:sz w:val="24"/>
          <w:szCs w:val="24"/>
        </w:rPr>
        <w:t>1月份</w:t>
      </w:r>
    </w:p>
    <w:p w:rsidR="007523B4" w:rsidRPr="007523B4" w:rsidRDefault="007523B4" w:rsidP="007523B4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523B4">
        <w:rPr>
          <w:rFonts w:ascii="宋体" w:eastAsia="宋体" w:hAnsi="宋体" w:hint="eastAsia"/>
          <w:sz w:val="24"/>
          <w:szCs w:val="24"/>
        </w:rPr>
        <w:t>撰写阶段小结</w:t>
      </w:r>
    </w:p>
    <w:p w:rsidR="000F20CB" w:rsidRPr="000F20CB" w:rsidRDefault="007E2C7D" w:rsidP="000F20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课题网</w:t>
      </w:r>
      <w:proofErr w:type="gramEnd"/>
      <w:r>
        <w:rPr>
          <w:rFonts w:ascii="宋体" w:eastAsia="宋体" w:hAnsi="宋体" w:hint="eastAsia"/>
          <w:sz w:val="24"/>
          <w:szCs w:val="24"/>
        </w:rPr>
        <w:t>维护，研究资料及时上传</w:t>
      </w:r>
    </w:p>
    <w:p w:rsidR="004358AB" w:rsidRPr="000F20CB" w:rsidRDefault="004358AB" w:rsidP="000F20CB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sectPr w:rsidR="004358AB" w:rsidRPr="000F20C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50" w:rsidRDefault="008C2050" w:rsidP="00964BA1">
      <w:pPr>
        <w:spacing w:after="0"/>
      </w:pPr>
      <w:r>
        <w:separator/>
      </w:r>
    </w:p>
  </w:endnote>
  <w:endnote w:type="continuationSeparator" w:id="0">
    <w:p w:rsidR="008C2050" w:rsidRDefault="008C2050" w:rsidP="00964B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50" w:rsidRDefault="008C2050" w:rsidP="00964BA1">
      <w:pPr>
        <w:spacing w:after="0"/>
      </w:pPr>
      <w:r>
        <w:separator/>
      </w:r>
    </w:p>
  </w:footnote>
  <w:footnote w:type="continuationSeparator" w:id="0">
    <w:p w:rsidR="008C2050" w:rsidRDefault="008C2050" w:rsidP="00964B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22F9"/>
    <w:rsid w:val="000F20CB"/>
    <w:rsid w:val="00164F72"/>
    <w:rsid w:val="001943FD"/>
    <w:rsid w:val="001B0785"/>
    <w:rsid w:val="00200437"/>
    <w:rsid w:val="00323B43"/>
    <w:rsid w:val="003D37D8"/>
    <w:rsid w:val="00403E34"/>
    <w:rsid w:val="00426133"/>
    <w:rsid w:val="004358AB"/>
    <w:rsid w:val="0050325F"/>
    <w:rsid w:val="006216D3"/>
    <w:rsid w:val="007523B4"/>
    <w:rsid w:val="00781B55"/>
    <w:rsid w:val="007E2C7D"/>
    <w:rsid w:val="008B7726"/>
    <w:rsid w:val="008C2050"/>
    <w:rsid w:val="00964BA1"/>
    <w:rsid w:val="00993463"/>
    <w:rsid w:val="009B57BB"/>
    <w:rsid w:val="009D20D9"/>
    <w:rsid w:val="00C83A14"/>
    <w:rsid w:val="00CE79BE"/>
    <w:rsid w:val="00D31D50"/>
    <w:rsid w:val="00E94057"/>
    <w:rsid w:val="00FC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B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B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B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BA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dcterms:created xsi:type="dcterms:W3CDTF">2008-09-11T17:20:00Z</dcterms:created>
  <dcterms:modified xsi:type="dcterms:W3CDTF">2016-11-30T03:14:00Z</dcterms:modified>
</cp:coreProperties>
</file>