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</w:rPr>
        <w:t>基于园本的童谣系列活动的开发与实践研究</w:t>
      </w:r>
      <w:r>
        <w:rPr>
          <w:rFonts w:hint="eastAsia"/>
          <w:b/>
          <w:bCs/>
          <w:sz w:val="30"/>
          <w:szCs w:val="30"/>
          <w:lang w:eastAsia="zh-CN"/>
        </w:rPr>
        <w:t>》课题观察记录</w:t>
      </w:r>
    </w:p>
    <w:tbl>
      <w:tblPr>
        <w:tblStyle w:val="4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eastAsia="zh-CN"/>
              </w:rPr>
              <w:t>戎子奕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eastAsia="zh-CN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1班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>2016.10.9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例如：童谣《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尾巴谣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0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(精彩片段——指向幼儿)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观察要点：主要针对幼儿语言、艺术、行为习惯方面的观察及描述。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精彩片段：</w:t>
            </w:r>
            <w:r>
              <w:rPr>
                <w:rFonts w:hint="eastAsia" w:ascii="宋体" w:hAnsi="宋体"/>
                <w:sz w:val="21"/>
                <w:szCs w:val="21"/>
              </w:rPr>
              <w:t>自由讨论，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尝试看图谱</w:t>
            </w:r>
            <w:r>
              <w:rPr>
                <w:rFonts w:hint="eastAsia" w:ascii="宋体" w:hAnsi="宋体"/>
                <w:sz w:val="21"/>
                <w:szCs w:val="21"/>
              </w:rPr>
              <w:t>诵读第二段童谣的内容。</w:t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74295</wp:posOffset>
                  </wp:positionV>
                  <wp:extent cx="2939415" cy="2362835"/>
                  <wp:effectExtent l="0" t="0" r="13335" b="18415"/>
                  <wp:wrapSquare wrapText="bothSides"/>
                  <wp:docPr id="1" name="图片 1" descr="W]D8(_[`]~YWN7C69WR3I$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W]D8(_[`]~YWN7C69WR3I$V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9415" cy="236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360" w:lineRule="auto"/>
              <w:rPr>
                <w:rFonts w:hint="eastAsia" w:ascii="宋体" w:hAnsi="宋体"/>
                <w:sz w:val="21"/>
                <w:szCs w:val="21"/>
              </w:rPr>
            </w:pPr>
            <w:bookmarkStart w:id="0" w:name="_GoBack"/>
            <w:bookmarkEnd w:id="0"/>
          </w:p>
          <w:p>
            <w:pPr>
              <w:spacing w:line="360" w:lineRule="auto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戎子奕眼睛看着图谱，进行第一次试说：“什么尾巴弯？公鸡的尾巴弯。什么尾巴扁？鸭子的尾巴扁。什么尾巴最好看？孔雀的尾巴最好看。”语速表较慢。坐在他右手边的刘烜炎说：“不对不对，应该先说什么尾巴弯？什么尾巴扁？什么尾巴最漂亮？然后再说后面的。”戎子奕向右转头，看了一眼刘烜炎，接着眼睛看图谱，说道：“什么尾巴弯？什么尾巴扁？什么尾巴最漂亮？公鸡的尾巴弯。鸭子的尾巴扁。孔雀的尾巴最漂亮。”说完，她向左转身，看了看左手边戎鑫雨，这时戎鑫雨在看着图谱边拍手边说。戎子奕问道：“戎鑫雨，你在干什么？”戎鑫雨没理她。戎子奕嘟起了嘴巴，转过了看了看图谱，又转过去看了看戎鑫雨，然后又开始说第三次：“什么尾巴弯？什么尾巴扁？什么尾巴最漂亮？公鸡的尾巴弯。鸭子的尾巴扁。孔雀的尾巴最漂亮。”边说边拍手，拍手没有节奏，随意拍。</w:t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831850</wp:posOffset>
                  </wp:positionH>
                  <wp:positionV relativeFrom="paragraph">
                    <wp:posOffset>80010</wp:posOffset>
                  </wp:positionV>
                  <wp:extent cx="2894330" cy="2167890"/>
                  <wp:effectExtent l="0" t="0" r="1270" b="3810"/>
                  <wp:wrapSquare wrapText="bothSides"/>
                  <wp:docPr id="2" name="图片 2" descr="6O4BMFD)LU1LG`H65{G)Y$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6O4BMFD)LU1LG`H65{G)Y$W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330" cy="216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50165</wp:posOffset>
                  </wp:positionV>
                  <wp:extent cx="2959735" cy="2220595"/>
                  <wp:effectExtent l="0" t="0" r="12065" b="8255"/>
                  <wp:wrapSquare wrapText="bothSides"/>
                  <wp:docPr id="3" name="图片 3" descr="C:\Users\Administrator\Desktop\IMG_20161108_093340.jpgIMG_20161108_093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C:\Users\Administrator\Desktop\IMG_20161108_093340.jpgIMG_20161108_09334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735" cy="222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观察分析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 xml:space="preserve">    《3-6岁儿童学习与发展指南》语言领域中指出：中班幼儿能基本完整的讲述自己的所见所闻和经历的事情，讲述比较连贯。从观察来看，我们可以发现： </w:t>
            </w:r>
          </w:p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 xml:space="preserve">    1.该幼儿读图能力和语言表达能力较强，能用自己的话完整说出图谱内容。</w:t>
            </w:r>
          </w:p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 xml:space="preserve">    2.该幼儿的记忆能力较强，在第一段示范后，就掌握了儿歌的基本结构，在自主尝试朗诵第二段时，能用一问一答的形式看图念儿歌。</w:t>
            </w:r>
          </w:p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 xml:space="preserve">    3.该幼儿的学习能力和模仿能力较强。在小朋友的提醒下，能立马发现问题，并改正。在看到有小朋友边拍手边念儿歌时，立马模仿了他的行为。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vertAlign w:val="baseline"/>
                <w:lang w:val="en-US" w:eastAsia="zh-CN"/>
              </w:rPr>
              <w:t xml:space="preserve">    4.该幼儿的节奏感不强，在边拍手边说儿歌时，没有固定的节奏。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1.图谱上做标记，让幼儿知道先问再答，问的时候要把说有问题都念完。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2.教师在示范念儿歌时，要有节奏的念，可以用拍手的方式打节奏。</w:t>
            </w:r>
          </w:p>
        </w:tc>
      </w:tr>
    </w:tbl>
    <w:p>
      <w:pPr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214BE"/>
    <w:rsid w:val="042D0042"/>
    <w:rsid w:val="05EE060F"/>
    <w:rsid w:val="13F33EE7"/>
    <w:rsid w:val="1A9545AA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x</cp:lastModifiedBy>
  <dcterms:modified xsi:type="dcterms:W3CDTF">2016-11-15T05:12:17Z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