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《</w:t>
      </w:r>
      <w:r>
        <w:rPr>
          <w:rFonts w:hint="eastAsia"/>
          <w:b/>
          <w:bCs/>
          <w:sz w:val="30"/>
          <w:szCs w:val="30"/>
        </w:rPr>
        <w:t>基于园本的童谣系列活动的开发与实践研究</w:t>
      </w:r>
      <w:r>
        <w:rPr>
          <w:rFonts w:hint="eastAsia"/>
          <w:b/>
          <w:bCs/>
          <w:sz w:val="30"/>
          <w:szCs w:val="30"/>
          <w:lang w:eastAsia="zh-CN"/>
        </w:rPr>
        <w:t>》课题观察记录</w:t>
      </w:r>
    </w:p>
    <w:tbl>
      <w:tblPr>
        <w:tblStyle w:val="5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章晗蕾、姚钰杰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中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2016.10.25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童谣《</w:t>
            </w:r>
            <w:r>
              <w:rPr>
                <w:rFonts w:hint="eastAsia"/>
                <w:vertAlign w:val="baseline"/>
                <w:lang w:val="en-US" w:eastAsia="zh-CN"/>
              </w:rPr>
              <w:t>谁的耳朵</w:t>
            </w:r>
            <w:r>
              <w:rPr>
                <w:rFonts w:hint="eastAsia"/>
                <w:vertAlign w:val="baseline"/>
                <w:lang w:eastAsia="zh-CN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薛珂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6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(精彩片段——指向幼儿)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-203835</wp:posOffset>
                  </wp:positionV>
                  <wp:extent cx="1727200" cy="2303145"/>
                  <wp:effectExtent l="0" t="0" r="13335" b="10160"/>
                  <wp:wrapNone/>
                  <wp:docPr id="2" name="图片 2" descr="E7E4D21515F876DEB423AAC2790BB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E7E4D21515F876DEB423AAC2790BB97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727200" cy="230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vertAlign w:val="baseline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2576830</wp:posOffset>
                  </wp:positionH>
                  <wp:positionV relativeFrom="paragraph">
                    <wp:posOffset>-197485</wp:posOffset>
                  </wp:positionV>
                  <wp:extent cx="1687830" cy="2251710"/>
                  <wp:effectExtent l="0" t="0" r="3810" b="3810"/>
                  <wp:wrapNone/>
                  <wp:docPr id="1" name="图片 1" descr="D81DB0DCCBBE93CCA53D0648D23389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81DB0DCCBBE93CCA53D0648D233894B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687830" cy="2251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课堂上我采用图谱的形式，让幼儿进行理解多形式的朗诵。在课堂进行好友互动，一问一答进行朗诵时，章晗蕾和姚钰杰进行了，互动。章晗蕾问，姚钰杰回答，两个人配合的很灵巧。而且在创编童谣时候，两个人的兴趣也很高昂，他们能联系生活中看到的动物，进行创编，创编结束后。两个人也尝试了进行一问一答式的朗诵。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可以看出，他们对这个童谣非常的感兴趣。可以运用已有经验进行创编学习。会思考，很棒！课后我也把材料投放进入了阅读区，孩子们的兴趣还是高。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观察分析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480" w:firstLineChars="200"/>
              <w:jc w:val="left"/>
              <w:textAlignment w:val="auto"/>
              <w:outlineLvl w:val="9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eastAsia="zh-CN"/>
              </w:rPr>
              <w:t>在课堂中，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  <w:t>创设了一个有趣的森林耳朵大赛的情景，激发幼儿学习的兴趣然后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通过多种形式的问答朗诵儿歌内容，做到师幼互动、生生互动，让幼儿感受到朗诵问答儿歌的乐趣，在轻松愉快的气氛中，了解了儿歌的结构，为接下来的创编活动作好了准备工作。在本次教学活动前，我提前对每种问题都进行了预设，并给出了相应的回应指</w:t>
            </w:r>
            <w:bookmarkStart w:id="0" w:name="_GoBack"/>
            <w:bookmarkEnd w:id="0"/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向。例如：第二环节中的提问：谁听清楚了？第一轮比什么，谁来说一说？我针对这个问题进行了3种预设：1. 表达缺乏完整性。回应指向：（追问）哪个小朋友能完整、连贯地说一说？ 2. 基本会说，但儿歌内容不够工整。回应指向：借助差异资源，请其他幼儿帮忙，激发幼儿的兴趣，为下面的环节做铺垫。3. 能有节奏地念儿歌。回应指向：他不仅说出了比赛结果，而且还能有节奏的说一说呢，你们会吗？我们来试一试。教学过程中多元资源的呈现使得：1.说的孩子，有被认同感，更愿意说；2.听的孩子有也有想要说的欲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活动过程中，我把过多的关注放在了幼儿看图卡理解内容，根据“x的耳朵xxx”句式学说儿歌上面，在幼儿说儿歌时，对节奏方面没有强调。我应该在幼儿看图卡说儿歌内容时，用手给他们打节拍，这样就给他们一个节奏的暗示，也可以在幼儿说儿歌时给予有指向性的回应：说的很完整，如果能有节奏的说一说就更好了，你愿意再来试一试吗？在幼儿完整朗诵儿歌时，可以让幼儿自己也学着一边打拍子一边说儿歌，或者一个幼儿说一个幼儿打拍子，这样就能让他们比较有节奏的进行朗诵，感受到儿歌的韵律感。</w:t>
            </w:r>
          </w:p>
        </w:tc>
      </w:tr>
    </w:tbl>
    <w:p>
      <w:pPr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D0042"/>
    <w:rsid w:val="05EE060F"/>
    <w:rsid w:val="21163CEB"/>
    <w:rsid w:val="2B13435B"/>
    <w:rsid w:val="305C23B3"/>
    <w:rsid w:val="37DA4A48"/>
    <w:rsid w:val="37F96102"/>
    <w:rsid w:val="38E52CA5"/>
    <w:rsid w:val="3A5D3162"/>
    <w:rsid w:val="3BAE78F7"/>
    <w:rsid w:val="3FD55E5D"/>
    <w:rsid w:val="44042989"/>
    <w:rsid w:val="463A1234"/>
    <w:rsid w:val="4EAF16F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  <w:rsid w:val="786F43F0"/>
    <w:rsid w:val="78DD356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x</cp:lastModifiedBy>
  <dcterms:modified xsi:type="dcterms:W3CDTF">2016-11-15T05:13:19Z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