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困境与出路：一个角色游戏案例引发的思考（幼儿教育.教育教学2016.9）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P7页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538470" cy="7441565"/>
            <wp:effectExtent l="0" t="0" r="5080" b="6985"/>
            <wp:docPr id="14" name="图片 14" descr="D:\用户目录\Documents\Tencent Files\857159681\FileRecv\MobileFile\IMG_6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用户目录\Documents\Tencent Files\857159681\FileRecv\MobileFile\IMG_6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744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638165" cy="7433945"/>
            <wp:effectExtent l="0" t="0" r="635" b="14605"/>
            <wp:docPr id="13" name="图片 13" descr="D:\用户目录\Documents\Tencent Files\857159681\FileRecv\MobileFile\IMG_6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用户目录\Documents\Tencent Files\857159681\FileRecv\MobileFile\IMG_6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743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775960" cy="7692390"/>
            <wp:effectExtent l="0" t="0" r="15240" b="3810"/>
            <wp:docPr id="12" name="图片 12" descr="D:\用户目录\Documents\Tencent Files\857159681\FileRecv\MobileFile\IMG_6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用户目录\Documents\Tencent Files\857159681\FileRecv\MobileFile\IMG_6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769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504815" cy="7404735"/>
            <wp:effectExtent l="0" t="0" r="635" b="5715"/>
            <wp:docPr id="15" name="图片 15" descr="D:\用户目录\Documents\Tencent Files\857159681\FileRecv\MobileFile\IMG_6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:\用户目录\Documents\Tencent Files\857159681\FileRecv\MobileFile\IMG_66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74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73C3"/>
    <w:rsid w:val="1D0073C3"/>
    <w:rsid w:val="208625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2016-11-14T06:56:00Z</dcterms:created>
  <dc:creator>asus1</dc:creator>
  <cp:lastModifiedBy>asus1</cp:lastModifiedBy>
  <dcterms:modified xsi:type="dcterms:W3CDTF">2016-11-14T06:59:02Z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