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6A" w:rsidRPr="0036566A" w:rsidRDefault="0036566A" w:rsidP="0036566A">
      <w:pPr>
        <w:spacing w:line="400" w:lineRule="exact"/>
        <w:ind w:firstLineChars="200" w:firstLine="602"/>
        <w:jc w:val="center"/>
        <w:rPr>
          <w:rFonts w:ascii="Arial" w:hAnsi="Arial" w:cs="Arial" w:hint="eastAsia"/>
          <w:b/>
          <w:color w:val="333333"/>
          <w:sz w:val="30"/>
          <w:szCs w:val="30"/>
          <w:shd w:val="clear" w:color="auto" w:fill="FFFFFF"/>
        </w:rPr>
      </w:pPr>
      <w:r w:rsidRPr="0036566A">
        <w:rPr>
          <w:rFonts w:ascii="Arial" w:hAnsi="Arial" w:cs="Arial" w:hint="eastAsia"/>
          <w:b/>
          <w:color w:val="333333"/>
          <w:sz w:val="30"/>
          <w:szCs w:val="30"/>
          <w:shd w:val="clear" w:color="auto" w:fill="FFFFFF"/>
        </w:rPr>
        <w:t>放低自己</w:t>
      </w:r>
    </w:p>
    <w:p w:rsidR="0036566A" w:rsidRPr="0036566A" w:rsidRDefault="0036566A" w:rsidP="0036566A">
      <w:pPr>
        <w:spacing w:line="400" w:lineRule="exact"/>
        <w:ind w:firstLineChars="200" w:firstLine="480"/>
        <w:jc w:val="right"/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孟璐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今年暑假去台湾旅游，有大量的时间是在车上度过，漫漫的车程，导游贴心的为我安排影片观赏，首推的就是有台湾特色的电影《鲁冰花》。其实这部电影挺老的，都快赶上我的年龄大了，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是台湾高仕影业股份有限公司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1989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年出品的儿童题材电影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。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有人可能会说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这么老的电影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还有可看性吗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？那你就大错特错了。虽然片子的故事是我以前熟知的，片子的清晰度远不及现代科技，但是，它仍然吸引了我，让我不禁留下了感动的泪水。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hint="eastAsia"/>
          <w:sz w:val="24"/>
          <w:szCs w:val="24"/>
        </w:rPr>
      </w:pP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故事讲述的是鲁冰花盛开的时候，郭云天由大城市调到水城乡小学担任美术教师。云天发现班上的学生古阿明是个绘画小天才。阿明家境贫穷，调皮捣蛋，学业不好，但对色彩和周围事物有极敏锐的感觉和想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象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力。云天走访了阿明的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家庭，知道他自幼丧母，父亲是个朴实的茶农，</w:t>
      </w:r>
      <w:proofErr w:type="gramStart"/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姐姐茶妹身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兼</w:t>
      </w:r>
      <w:proofErr w:type="gramEnd"/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母职，善体人意。云天关怀他们，并与他们建立了深厚的感情。云天受校长之托，主持美术选手训练班，准备选出优秀者代表学校外出比赛。他极力培养阿明，阿明也是表现最杰出的选手。其他老师却认为乡长的儿子林志鸿才是最有资格的代表，他们抵制云天的做法。经过投票，阿明落选了。云天被迫悄然离开水城乡，带走了阿明画的茶虫。阿明因老师离去而伤心，后因营养不良，感染上肝病而夭折。</w:t>
      </w:r>
    </w:p>
    <w:p w:rsidR="00986D78" w:rsidRPr="0036566A" w:rsidRDefault="00C8082B" w:rsidP="0036566A">
      <w:pPr>
        <w:spacing w:line="40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葬后不久，传来阿明画的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“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茶虫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”</w:t>
      </w:r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获世界儿童画的金牌首奖。记者争相来水城乡采访，大家都说阿明是天才早逝。</w:t>
      </w:r>
      <w:proofErr w:type="gramStart"/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茶妹心里</w:t>
      </w:r>
      <w:proofErr w:type="gramEnd"/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想，在阿明生前，只有郭云天老师说他是天才，现在都说他是天才也没用了，因为阿</w:t>
      </w:r>
      <w:proofErr w:type="gramStart"/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明永远</w:t>
      </w:r>
      <w:proofErr w:type="gramEnd"/>
      <w:r w:rsidRPr="0036566A">
        <w:rPr>
          <w:rFonts w:ascii="Arial" w:hAnsi="Arial" w:cs="Arial"/>
          <w:color w:val="333333"/>
          <w:sz w:val="24"/>
          <w:szCs w:val="24"/>
          <w:shd w:val="clear" w:color="auto" w:fill="FFFFFF"/>
        </w:rPr>
        <w:t>不能作画了。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故事虽简单，但是却让我看到了其中，老师对学生的爱。师爱，是永恒不变的主题。让我又想起了暑假去班主任演讲的时候的题目，面对特殊的有个性的学生，你会怎么办？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在我眼里，每一个学生都是一朵含苞待放的花蕾，作为班主任，我们有责任让他们都绚丽的绽放，特别是那些“带刺的花蕾”我们更应多一些关爱和呵护。当了三年的班主任，我遇到过很多的“小刺头”，在他们身上，发生过许多令我辛酸也令我感动的故事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我班里有一个学生，这个学生是那种典型的看上去什么也不在乎的那一种，如果要是哪几节课不搞出点动静，不让你去特别“关照”一下，他似乎就觉得万万对不起人。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我的忍耐是有限的。我一直以为，如果你实在不大喜欢听课写作业，也是你的自由，但你最好老老实实呆着；如果不够老老实实，影响其他人，是不可原谅的。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可是小唐这位仁兄偏偏就不消停。我忍了又忍，找他谈了很多次，但效果不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lastRenderedPageBreak/>
        <w:t>好。随便似乎是他的本性。他的承诺从来不作数。比如说作业，他高兴了就写点儿，不高兴就不写，听讲也是如此。如果找他谈，他会表示以后一定改——但他的行动告诉我，他的保证对他来说不过就是搪塞罢了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小唐人很聪明，家庭条件也比较优越，考试也马马虎虎。当然，如果他的习惯能稍微好那么一点点儿，或者把诚信还当回事儿愿意付出点真正的努力的话，成绩绝对不是马马虎虎，应该是十分优异。所以我觉得，要不管他，可惜了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一天中午，小唐已经连续三次没交作业了，竟然还</w:t>
      </w:r>
      <w:proofErr w:type="gramStart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无端在</w:t>
      </w:r>
      <w:proofErr w:type="gramEnd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安静的课堂上首先发出声音，当时我火了，把他狠狠“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K</w:t>
      </w: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”了一顿。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尽管小唐还是摆出一副死猪不怕开水烫的架势，但我发现，他终于拿起本子，把作业写完了。听课代表说，他交作业的时候是带着情绪的，作业本是扔过来的。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我不愿意找家长，</w:t>
      </w:r>
      <w:proofErr w:type="gramStart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况且小唐根本也不怕找</w:t>
      </w:r>
      <w:proofErr w:type="gramEnd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家长。在他眼里，家长和老师一样，都不能真正奈何他吧？但我终于还是拟了一条短信，把小唐最近的种种劣迹都写出来了，估计他的家长看了，就是脾气再好，也难免要大发雷霆。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但我最终没有把这条短信发出去。我想，这条短信如果发出去，除了使小唐和他的家长还有和我关系紧张起来之外，实在没有任何其他的用处。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于是我的信息改成了：“小唐今天交作业了。这是一个进步，请予以表扬。如果他的字能够再好一点儿，就更好了。”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我知道这条短信的作用对于小唐来说可能不是很大。但至少，比批评式的沟通起到的正面作用要大那么一点点儿。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我们教师，就应用一颗宽容的慈爱的心，像春风细雨滋润幼苗一般，无私地付出我们的爱，去抚慰孩子稚嫩的心灵。在与孩子一次次磨合的过程中，我慢慢</w:t>
      </w:r>
      <w:proofErr w:type="gramStart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学习着</w:t>
      </w:r>
      <w:proofErr w:type="gramEnd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宽容，</w:t>
      </w:r>
      <w:proofErr w:type="gramStart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学习着</w:t>
      </w:r>
      <w:proofErr w:type="gramEnd"/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理解。学生对我们教师的要求并不高，只要我们真心一点，平等一点，赏识一点，他们就会心满意足，在以后的日子里我会努力地蹲下身子与学生对话，也努力着去用自身的行动，去影响他们。</w:t>
      </w:r>
    </w:p>
    <w:p w:rsidR="00C8082B" w:rsidRPr="0036566A" w:rsidRDefault="00C8082B" w:rsidP="0036566A">
      <w:pPr>
        <w:spacing w:line="400" w:lineRule="exact"/>
        <w:ind w:firstLineChars="200" w:firstLine="480"/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</w:pPr>
      <w:r w:rsidRPr="0036566A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“给人信心，给人欢喜，给人希望，给人方便”，这将是我今后的人生信条。</w:t>
      </w:r>
    </w:p>
    <w:sectPr w:rsidR="00C8082B" w:rsidRPr="0036566A" w:rsidSect="00986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082B"/>
    <w:rsid w:val="0036566A"/>
    <w:rsid w:val="00986D78"/>
    <w:rsid w:val="00C80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D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C808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meng</dc:creator>
  <cp:lastModifiedBy>lu meng</cp:lastModifiedBy>
  <cp:revision>1</cp:revision>
  <dcterms:created xsi:type="dcterms:W3CDTF">2016-08-26T04:56:00Z</dcterms:created>
  <dcterms:modified xsi:type="dcterms:W3CDTF">2016-08-26T05:08:00Z</dcterms:modified>
</cp:coreProperties>
</file>